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8B0DC" w14:textId="1935E1D5" w:rsidR="00492D89" w:rsidRDefault="00492D89" w:rsidP="00E86E8E">
      <w:pPr>
        <w:spacing w:line="360" w:lineRule="auto"/>
        <w:rPr>
          <w:noProof/>
          <w:rtl/>
        </w:rPr>
      </w:pPr>
      <w:bookmarkStart w:id="0" w:name="default_OfficeLogo"/>
      <w:bookmarkStart w:id="1" w:name="_Toc330777672"/>
      <w:bookmarkStart w:id="2" w:name="_Toc78122910"/>
      <w:bookmarkStart w:id="3" w:name="_Toc78123033"/>
      <w:bookmarkStart w:id="4" w:name="_Toc78167949"/>
      <w:bookmarkStart w:id="5" w:name="show_isTender"/>
      <w:r w:rsidRPr="00C501F0">
        <w:rPr>
          <w:rFonts w:ascii="David,Bold" w:hint="cs"/>
          <w:b/>
          <w:bCs/>
          <w:noProof/>
          <w:lang w:val="en-GB"/>
        </w:rPr>
        <w:drawing>
          <wp:inline distT="0" distB="0" distL="0" distR="0" wp14:anchorId="43257029" wp14:editId="0E4CAF30">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4160" cy="264160"/>
                    </a:xfrm>
                    <a:prstGeom prst="rect">
                      <a:avLst/>
                    </a:prstGeom>
                    <a:noFill/>
                    <a:ln>
                      <a:noFill/>
                    </a:ln>
                  </pic:spPr>
                </pic:pic>
              </a:graphicData>
            </a:graphic>
          </wp:inline>
        </w:drawing>
      </w:r>
    </w:p>
    <w:bookmarkEnd w:id="0"/>
    <w:p w14:paraId="1D163AA2" w14:textId="2F9C7159" w:rsidR="00492D89" w:rsidRPr="00B63569" w:rsidRDefault="002508C7" w:rsidP="00E86E8E">
      <w:pPr>
        <w:spacing w:line="360" w:lineRule="auto"/>
        <w:jc w:val="center"/>
        <w:rPr>
          <w:b/>
          <w:bCs/>
          <w:rtl/>
        </w:rPr>
      </w:pPr>
      <w:r>
        <w:rPr>
          <w:noProof/>
        </w:rPr>
        <w:drawing>
          <wp:inline distT="0" distB="0" distL="0" distR="0" wp14:anchorId="4337EE00" wp14:editId="752F38A1">
            <wp:extent cx="1600200" cy="1981200"/>
            <wp:effectExtent l="0" t="0" r="0" b="0"/>
            <wp:docPr id="1817791427" name="תמונה 6"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0200" cy="1981200"/>
                    </a:xfrm>
                    <a:prstGeom prst="rect">
                      <a:avLst/>
                    </a:prstGeom>
                    <a:noFill/>
                    <a:ln>
                      <a:noFill/>
                    </a:ln>
                  </pic:spPr>
                </pic:pic>
              </a:graphicData>
            </a:graphic>
          </wp:inline>
        </w:drawing>
      </w:r>
    </w:p>
    <w:p w14:paraId="155130E6" w14:textId="77777777" w:rsidR="00194889" w:rsidRPr="007C5B4C" w:rsidRDefault="00277CBE"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המעבדה הלאומית לפיסיקה</w:t>
      </w:r>
      <w:bookmarkEnd w:id="7"/>
      <w:bookmarkEnd w:id="8"/>
    </w:p>
    <w:p w14:paraId="4F235A60" w14:textId="1A76E5BD" w:rsidR="00194889" w:rsidRPr="007C5B4C" w:rsidRDefault="00277CBE" w:rsidP="002E0BE0">
      <w:pPr>
        <w:pStyle w:val="afb"/>
        <w:tabs>
          <w:tab w:val="left" w:pos="720"/>
        </w:tabs>
        <w:spacing w:before="519" w:line="360" w:lineRule="auto"/>
        <w:jc w:val="center"/>
        <w:outlineLvl w:val="0"/>
        <w:rPr>
          <w:b/>
          <w:bCs/>
          <w:sz w:val="72"/>
          <w:szCs w:val="72"/>
          <w:rtl/>
        </w:rPr>
      </w:pPr>
      <w:bookmarkStart w:id="9" w:name="_Toc213782843"/>
      <w:r w:rsidRPr="00197945">
        <w:rPr>
          <w:rFonts w:hint="cs"/>
          <w:b/>
          <w:bCs/>
          <w:noProof w:val="0"/>
          <w:sz w:val="64"/>
          <w:szCs w:val="64"/>
          <w:rtl/>
        </w:rPr>
        <w:t xml:space="preserve">מכרז </w:t>
      </w:r>
      <w:bookmarkStart w:id="10" w:name="TenderNumber_1"/>
      <w:r w:rsidR="006D52F7">
        <w:rPr>
          <w:b/>
          <w:bCs/>
          <w:noProof w:val="0"/>
          <w:sz w:val="64"/>
          <w:szCs w:val="64"/>
        </w:rPr>
        <w:t>16</w:t>
      </w:r>
      <w:r w:rsidR="00434B55" w:rsidRPr="00197945">
        <w:rPr>
          <w:b/>
          <w:bCs/>
          <w:noProof w:val="0"/>
          <w:sz w:val="64"/>
          <w:szCs w:val="64"/>
        </w:rPr>
        <w:t>/2025</w:t>
      </w:r>
      <w:bookmarkEnd w:id="10"/>
      <w:r w:rsidR="002E0BE0">
        <w:rPr>
          <w:b/>
          <w:bCs/>
          <w:sz w:val="72"/>
          <w:szCs w:val="72"/>
          <w:rtl/>
        </w:rPr>
        <w:br/>
      </w:r>
      <w:r w:rsidRPr="007C5B4C">
        <w:rPr>
          <w:b/>
          <w:bCs/>
          <w:sz w:val="72"/>
          <w:szCs w:val="72"/>
          <w:rtl/>
        </w:rPr>
        <w:t>ל</w:t>
      </w:r>
      <w:bookmarkStart w:id="11" w:name="TenderDesc_1"/>
      <w:r w:rsidR="00EA2F14">
        <w:rPr>
          <w:rFonts w:hint="cs"/>
          <w:b/>
          <w:bCs/>
          <w:sz w:val="72"/>
          <w:szCs w:val="72"/>
          <w:rtl/>
        </w:rPr>
        <w:t>רכישת שעונים אטומיים למעבדה הלאומית לפיסיקה</w:t>
      </w:r>
      <w:bookmarkEnd w:id="9"/>
      <w:bookmarkEnd w:id="11"/>
    </w:p>
    <w:p w14:paraId="5F51495C" w14:textId="738D3B51" w:rsidR="001015D6" w:rsidRPr="00246CE3" w:rsidRDefault="00277CBE" w:rsidP="00B018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hyperlink r:id="rId12" w:tooltip="אתר האינטרנט של מינהל הרכש הממשלתי " w:history="1">
        <w:r w:rsidR="00475B6E" w:rsidRPr="00475B6E">
          <w:rPr>
            <w:rStyle w:val="Hyperlink"/>
            <w:rFonts w:ascii="David" w:hAnsi="David" w:cs="David"/>
            <w:b/>
            <w:bCs/>
            <w:color w:val="000000" w:themeColor="text1"/>
            <w:sz w:val="32"/>
            <w:szCs w:val="32"/>
            <w:u w:val="none"/>
          </w:rPr>
          <w:t>www.mr.gov.il</w:t>
        </w:r>
      </w:hyperlink>
      <w:r w:rsidR="00475B6E">
        <w:rPr>
          <w:rFonts w:hint="cs"/>
          <w:b/>
          <w:bCs/>
          <w:sz w:val="32"/>
          <w:szCs w:val="32"/>
          <w:rtl/>
        </w:rPr>
        <w:t xml:space="preserve"> </w:t>
      </w:r>
      <w:r w:rsidRPr="00246CE3">
        <w:rPr>
          <w:b/>
          <w:bCs/>
          <w:sz w:val="32"/>
          <w:szCs w:val="32"/>
          <w:rtl/>
        </w:rPr>
        <w:t>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6D52F7">
        <w:rPr>
          <w:b/>
          <w:bCs/>
          <w:sz w:val="32"/>
          <w:szCs w:val="32"/>
        </w:rPr>
        <w:t>16</w:t>
      </w:r>
      <w:r w:rsidR="00B87A4E" w:rsidRPr="00246CE3">
        <w:rPr>
          <w:b/>
          <w:bCs/>
          <w:sz w:val="32"/>
          <w:szCs w:val="32"/>
        </w:rPr>
        <w:t>/2025</w:t>
      </w:r>
      <w:bookmarkEnd w:id="12"/>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רכישת שעונים אטומיים למעבדה הלאומית לפיסיקה</w:t>
      </w:r>
      <w:bookmarkEnd w:id="13"/>
    </w:p>
    <w:p w14:paraId="4C783F7D" w14:textId="77777777" w:rsidR="006F467B" w:rsidRDefault="00277CBE">
      <w:pPr>
        <w:bidi w:val="0"/>
        <w:spacing w:before="200" w:after="200" w:line="276" w:lineRule="auto"/>
        <w:rPr>
          <w:sz w:val="36"/>
          <w:szCs w:val="36"/>
        </w:rPr>
      </w:pPr>
      <w:r>
        <w:rPr>
          <w:sz w:val="36"/>
          <w:szCs w:val="36"/>
          <w:rtl/>
        </w:rPr>
        <w:br w:type="page"/>
      </w:r>
    </w:p>
    <w:p w14:paraId="3C287BEC" w14:textId="77777777" w:rsidR="000626ED" w:rsidRPr="00973BC2" w:rsidRDefault="00277CBE" w:rsidP="009414F7">
      <w:pPr>
        <w:pStyle w:val="1-0"/>
        <w:ind w:left="357" w:hanging="357"/>
        <w:rPr>
          <w:sz w:val="32"/>
          <w:szCs w:val="32"/>
          <w:rtl/>
        </w:rPr>
      </w:pPr>
      <w:bookmarkStart w:id="14" w:name="_Toc256000000"/>
      <w:bookmarkStart w:id="15" w:name="_Toc213782844"/>
      <w:bookmarkStart w:id="16" w:name="show_isNotIntroductionEdited"/>
      <w:r w:rsidRPr="00973BC2">
        <w:rPr>
          <w:rFonts w:hint="cs"/>
          <w:sz w:val="32"/>
          <w:szCs w:val="32"/>
          <w:rtl/>
        </w:rPr>
        <w:lastRenderedPageBreak/>
        <w:t>הקדמה</w:t>
      </w:r>
      <w:bookmarkEnd w:id="14"/>
      <w:bookmarkEnd w:id="15"/>
    </w:p>
    <w:p w14:paraId="7826DA95" w14:textId="082CC543" w:rsidR="00EA095D" w:rsidRPr="006E3EE7" w:rsidRDefault="00277CBE" w:rsidP="00944F17">
      <w:pPr>
        <w:pStyle w:val="2-0"/>
        <w:numPr>
          <w:ilvl w:val="0"/>
          <w:numId w:val="0"/>
        </w:numPr>
        <w:ind w:left="374"/>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6D52F7">
        <w:rPr>
          <w:rFonts w:hint="cs"/>
          <w:rtl/>
        </w:rPr>
        <w:t>16/2025</w:t>
      </w:r>
      <w:r w:rsidR="000626ED" w:rsidRPr="006E3EE7">
        <w:rPr>
          <w:rFonts w:hint="cs"/>
          <w:rtl/>
        </w:rPr>
        <w:t xml:space="preserve"> ל</w:t>
      </w:r>
      <w:bookmarkStart w:id="18" w:name="TenderDesc_3"/>
      <w:r w:rsidR="000626ED" w:rsidRPr="006E3EE7">
        <w:rPr>
          <w:rFonts w:hint="cs"/>
          <w:rtl/>
        </w:rPr>
        <w:t>רכישת שעונים אטומיים למעבדה הלאומית לפיסיקה</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9C7BC5" w14:textId="42BFF3BC" w:rsidR="002B4631" w:rsidRPr="006E3EE7" w:rsidRDefault="00277CBE" w:rsidP="00F152C3">
      <w:pPr>
        <w:pStyle w:val="2-0"/>
        <w:numPr>
          <w:ilvl w:val="1"/>
          <w:numId w:val="108"/>
        </w:numPr>
        <w:outlineLvl w:val="2"/>
        <w:rPr>
          <w:rFonts w:eastAsia="David"/>
          <w:rtl/>
        </w:rPr>
      </w:pPr>
      <w:bookmarkStart w:id="19" w:name="html_TiurKatzar"/>
      <w:r w:rsidRPr="006E3EE7">
        <w:rPr>
          <w:rFonts w:eastAsia="David" w:hint="cs"/>
          <w:b/>
          <w:bCs/>
          <w:u w:val="single"/>
          <w:rtl/>
        </w:rPr>
        <w:t>כללי</w:t>
      </w:r>
    </w:p>
    <w:p w14:paraId="5F44EEEF" w14:textId="20C6C4CA" w:rsidR="002B4631" w:rsidRPr="006E3EE7" w:rsidRDefault="00277CBE" w:rsidP="00930803">
      <w:pPr>
        <w:pStyle w:val="3-"/>
        <w:ind w:left="1192"/>
        <w:rPr>
          <w:rtl/>
        </w:rPr>
      </w:pPr>
      <w:r w:rsidRPr="006E3EE7">
        <w:rPr>
          <w:rFonts w:hint="cs"/>
          <w:rtl/>
        </w:rPr>
        <w:t>בשנת 1992 חוקקה כנסת ישראל את "חוק קביעת הזמן" המסמיך את המעבדה הלאומית לפיזיקה (להלן: "מל"פ") לקבוע את השעה הלאומית בהתאם לזמן האוניברסלי </w:t>
      </w:r>
      <w:r w:rsidRPr="006E3EE7">
        <w:rPr>
          <w:rFonts w:hint="cs"/>
        </w:rPr>
        <w:t>UTC</w:t>
      </w:r>
      <w:r w:rsidRPr="006E3EE7">
        <w:rPr>
          <w:rFonts w:hint="cs"/>
          <w:rtl/>
        </w:rPr>
        <w:t>. זמן זה מבוסס על קצב שעון אטומי.</w:t>
      </w:r>
    </w:p>
    <w:p w14:paraId="728F33C4" w14:textId="77777777" w:rsidR="002B4631" w:rsidRPr="006E3EE7" w:rsidRDefault="00277CBE" w:rsidP="00930803">
      <w:pPr>
        <w:pStyle w:val="3-"/>
        <w:ind w:left="1192"/>
        <w:rPr>
          <w:rFonts w:eastAsia="David"/>
          <w:rtl/>
        </w:rPr>
      </w:pPr>
      <w:r w:rsidRPr="006E3EE7">
        <w:rPr>
          <w:rFonts w:eastAsia="David" w:hint="cs"/>
          <w:rtl/>
        </w:rPr>
        <w:t xml:space="preserve">המל"פ מבקש לבצע רכש של </w:t>
      </w:r>
      <w:r w:rsidR="00110724">
        <w:rPr>
          <w:rFonts w:eastAsia="David" w:hint="cs"/>
          <w:u w:val="single"/>
          <w:rtl/>
        </w:rPr>
        <w:t xml:space="preserve">שעון </w:t>
      </w:r>
      <w:r w:rsidRPr="006E3EE7">
        <w:rPr>
          <w:rFonts w:eastAsia="David" w:hint="cs"/>
          <w:rtl/>
        </w:rPr>
        <w:t xml:space="preserve"> אטומי </w:t>
      </w:r>
      <w:r w:rsidR="00110724">
        <w:rPr>
          <w:rFonts w:eastAsia="David" w:hint="cs"/>
          <w:rtl/>
        </w:rPr>
        <w:t xml:space="preserve">אחד </w:t>
      </w:r>
      <w:r w:rsidRPr="006E3EE7">
        <w:rPr>
          <w:rFonts w:eastAsia="David" w:hint="cs"/>
          <w:rtl/>
        </w:rPr>
        <w:t>ו</w:t>
      </w:r>
      <w:r w:rsidR="00110724">
        <w:rPr>
          <w:rFonts w:eastAsia="David" w:hint="cs"/>
          <w:u w:val="single"/>
          <w:rtl/>
        </w:rPr>
        <w:t xml:space="preserve">יחידה אחת של </w:t>
      </w:r>
      <w:r w:rsidRPr="006E3EE7">
        <w:rPr>
          <w:rFonts w:eastAsia="David" w:hint="cs"/>
          <w:rtl/>
        </w:rPr>
        <w:t>מפצל אות </w:t>
      </w:r>
      <w:r w:rsidRPr="006E3EE7">
        <w:rPr>
          <w:rFonts w:eastAsia="David" w:hint="cs"/>
        </w:rPr>
        <w:t>1PPS</w:t>
      </w:r>
      <w:r w:rsidRPr="006E3EE7">
        <w:rPr>
          <w:rFonts w:eastAsia="David" w:hint="cs"/>
          <w:rtl/>
        </w:rPr>
        <w:t xml:space="preserve"> כמפורט להלן במפרט זה.</w:t>
      </w:r>
      <w:r w:rsidR="00110724">
        <w:rPr>
          <w:rFonts w:eastAsia="David" w:hint="cs"/>
          <w:rtl/>
        </w:rPr>
        <w:t xml:space="preserve"> למשרד בלבד שמורה הזכות לרכוש שעון אטומי נוסף ויחידת מפצל נוסף, במסגרת מימוש אופציה.</w:t>
      </w:r>
    </w:p>
    <w:p w14:paraId="7AC1EA73" w14:textId="77777777" w:rsidR="002B4631" w:rsidRPr="006E3EE7" w:rsidRDefault="00277CBE" w:rsidP="00930803">
      <w:pPr>
        <w:pStyle w:val="3-"/>
        <w:ind w:left="1192"/>
        <w:rPr>
          <w:rFonts w:eastAsia="David"/>
          <w:rtl/>
        </w:rPr>
      </w:pPr>
      <w:r w:rsidRPr="006E3EE7">
        <w:rPr>
          <w:rFonts w:eastAsia="David" w:hint="cs"/>
          <w:rtl/>
        </w:rPr>
        <w:t>יודגש כי השעונים שיירכשו במסגרת מכרז זה, נועדו לאפשר למדינת ישראל להשתתף בקביעת הזמן העולמי </w:t>
      </w:r>
      <w:r w:rsidRPr="006E3EE7">
        <w:rPr>
          <w:rFonts w:eastAsia="David" w:hint="cs"/>
        </w:rPr>
        <w:t>UTC</w:t>
      </w:r>
      <w:r w:rsidRPr="006E3EE7">
        <w:rPr>
          <w:rFonts w:eastAsia="David" w:hint="cs"/>
          <w:rtl/>
        </w:rPr>
        <w:t xml:space="preserve"> וכן השתתפות בהשוואות הבינלאומיות של שעונים לאומיים במדינות שונות בהתאם ל"חוק קביעת הזמן"</w:t>
      </w:r>
      <w:r w:rsidR="001D1555">
        <w:rPr>
          <w:rFonts w:eastAsia="David" w:hint="cs"/>
          <w:rtl/>
        </w:rPr>
        <w:t xml:space="preserve"> ועל כן נדרשים לעמוד בכלל התנאים הנדרשים</w:t>
      </w:r>
      <w:r w:rsidR="001D3AF2">
        <w:rPr>
          <w:rFonts w:eastAsia="David" w:hint="cs"/>
          <w:rtl/>
        </w:rPr>
        <w:t xml:space="preserve"> לשם כך</w:t>
      </w:r>
      <w:r w:rsidRPr="006E3EE7">
        <w:rPr>
          <w:rFonts w:eastAsia="David" w:hint="cs"/>
          <w:rtl/>
        </w:rPr>
        <w:t>.</w:t>
      </w:r>
    </w:p>
    <w:p w14:paraId="7C4C2E8B" w14:textId="625DC5AC" w:rsidR="002B4631" w:rsidRPr="001B145A" w:rsidRDefault="00277CBE" w:rsidP="00F152C3">
      <w:pPr>
        <w:pStyle w:val="2-0"/>
        <w:numPr>
          <w:ilvl w:val="1"/>
          <w:numId w:val="108"/>
        </w:numPr>
        <w:outlineLvl w:val="2"/>
        <w:rPr>
          <w:rFonts w:eastAsia="David"/>
          <w:rtl/>
        </w:rPr>
      </w:pPr>
      <w:r w:rsidRPr="001B145A">
        <w:rPr>
          <w:rFonts w:eastAsia="David" w:hint="cs"/>
          <w:b/>
          <w:bCs/>
          <w:u w:val="single"/>
          <w:rtl/>
        </w:rPr>
        <w:t>דרישות סף טכניות נדרשות מהטובין הנדרש</w:t>
      </w:r>
    </w:p>
    <w:p w14:paraId="11A27293" w14:textId="03B95589" w:rsidR="002B4631" w:rsidRPr="006E3EE7" w:rsidRDefault="00277CBE" w:rsidP="00F152C3">
      <w:pPr>
        <w:pStyle w:val="2-0"/>
        <w:numPr>
          <w:ilvl w:val="2"/>
          <w:numId w:val="108"/>
        </w:numPr>
        <w:outlineLvl w:val="3"/>
        <w:rPr>
          <w:rFonts w:eastAsia="David"/>
          <w:rtl/>
        </w:rPr>
      </w:pPr>
      <w:r w:rsidRPr="006E3EE7">
        <w:rPr>
          <w:rFonts w:eastAsia="David" w:hint="cs"/>
          <w:u w:val="single"/>
          <w:rtl/>
        </w:rPr>
        <w:t>כל אחד מהשעונים האטומיים יידרש לעמוד בתנאים המצטברים המפורטים להלן:</w:t>
      </w:r>
    </w:p>
    <w:p w14:paraId="2012306B" w14:textId="5684A499" w:rsidR="002B4631" w:rsidRPr="006E3EE7" w:rsidRDefault="00277CBE" w:rsidP="00F152C3">
      <w:pPr>
        <w:pStyle w:val="2-0"/>
        <w:numPr>
          <w:ilvl w:val="2"/>
          <w:numId w:val="108"/>
        </w:numPr>
        <w:rPr>
          <w:rFonts w:eastAsia="David"/>
          <w:rtl/>
        </w:rPr>
      </w:pPr>
      <w:r w:rsidRPr="006E3EE7">
        <w:rPr>
          <w:rFonts w:eastAsia="David" w:hint="cs"/>
          <w:rtl/>
        </w:rPr>
        <w:t>השעון יהיה מסוג דיוק גבוה</w:t>
      </w:r>
      <w:r w:rsidR="006D6C6D">
        <w:rPr>
          <w:rFonts w:eastAsia="David" w:hint="cs"/>
          <w:rtl/>
        </w:rPr>
        <w:t xml:space="preserve"> "</w:t>
      </w:r>
      <w:r w:rsidRPr="006E3EE7">
        <w:rPr>
          <w:rFonts w:eastAsia="David" w:hint="cs"/>
        </w:rPr>
        <w:t>high-performance</w:t>
      </w:r>
      <w:r w:rsidRPr="006E3EE7">
        <w:rPr>
          <w:rFonts w:eastAsia="David" w:hint="cs"/>
          <w:rtl/>
        </w:rPr>
        <w:t xml:space="preserve">", עם דיוק של </w:t>
      </w:r>
      <w:r w:rsidRPr="006E3EE7">
        <w:rPr>
          <w:rFonts w:eastAsia="David" w:hint="cs"/>
          <w:u w:val="single"/>
          <w:rtl/>
        </w:rPr>
        <w:t>לפחות</w:t>
      </w:r>
      <w:r w:rsidRPr="006E3EE7">
        <w:rPr>
          <w:rFonts w:eastAsia="David" w:hint="cs"/>
          <w:rtl/>
        </w:rPr>
        <w:t>  1*10</w:t>
      </w:r>
      <w:r w:rsidRPr="006E3EE7">
        <w:rPr>
          <w:rFonts w:eastAsia="David" w:hint="cs"/>
          <w:vertAlign w:val="superscript"/>
          <w:rtl/>
        </w:rPr>
        <w:t>-14</w:t>
      </w:r>
      <w:r w:rsidRPr="006E3EE7">
        <w:rPr>
          <w:rFonts w:eastAsia="David" w:hint="cs"/>
          <w:rtl/>
        </w:rPr>
        <w:t>. טווח דיוק: 10</w:t>
      </w:r>
      <w:r w:rsidRPr="006E3EE7">
        <w:rPr>
          <w:rFonts w:eastAsia="David" w:hint="cs"/>
          <w:vertAlign w:val="superscript"/>
          <w:rtl/>
        </w:rPr>
        <w:t>-14</w:t>
      </w:r>
      <w:r w:rsidRPr="006E3EE7">
        <w:rPr>
          <w:rFonts w:eastAsia="David" w:hint="cs"/>
          <w:rtl/>
        </w:rPr>
        <w:t xml:space="preserve"> –10</w:t>
      </w:r>
      <w:r w:rsidRPr="006E3EE7">
        <w:rPr>
          <w:rFonts w:eastAsia="David" w:hint="cs"/>
          <w:vertAlign w:val="superscript"/>
          <w:rtl/>
        </w:rPr>
        <w:t>-15</w:t>
      </w:r>
      <w:r w:rsidRPr="006E3EE7">
        <w:rPr>
          <w:rFonts w:eastAsia="David" w:hint="cs"/>
          <w:rtl/>
        </w:rPr>
        <w:t xml:space="preserve">. דיוק זה מתאפשר בשעונים מודרניים מדור חדש המבוססים על התדר הנפלט מאטום </w:t>
      </w:r>
      <w:proofErr w:type="spellStart"/>
      <w:r w:rsidRPr="006E3EE7">
        <w:rPr>
          <w:rFonts w:eastAsia="David" w:hint="cs"/>
          <w:rtl/>
        </w:rPr>
        <w:t>צסיום</w:t>
      </w:r>
      <w:proofErr w:type="spellEnd"/>
      <w:r w:rsidRPr="006E3EE7">
        <w:rPr>
          <w:rFonts w:eastAsia="David" w:hint="cs"/>
          <w:rtl/>
        </w:rPr>
        <w:t xml:space="preserve">  133.</w:t>
      </w:r>
    </w:p>
    <w:p w14:paraId="74D8497E" w14:textId="365EB72E" w:rsidR="002B4631" w:rsidRPr="006E3EE7" w:rsidRDefault="00277CBE" w:rsidP="00F152C3">
      <w:pPr>
        <w:pStyle w:val="2-0"/>
        <w:numPr>
          <w:ilvl w:val="2"/>
          <w:numId w:val="108"/>
        </w:numPr>
        <w:rPr>
          <w:rFonts w:eastAsia="David"/>
          <w:rtl/>
        </w:rPr>
      </w:pPr>
      <w:r w:rsidRPr="006E3EE7">
        <w:rPr>
          <w:rFonts w:eastAsia="David" w:hint="cs"/>
          <w:rtl/>
        </w:rPr>
        <w:t>השעון עומד בדרישות תקן </w:t>
      </w:r>
      <w:r w:rsidRPr="006E3EE7">
        <w:rPr>
          <w:rFonts w:eastAsia="David" w:hint="cs"/>
        </w:rPr>
        <w:t>RoHS 2015/863/EU(RoHS3</w:t>
      </w:r>
      <w:r w:rsidRPr="006E3EE7">
        <w:rPr>
          <w:rFonts w:eastAsia="David" w:hint="cs"/>
          <w:rtl/>
        </w:rPr>
        <w:t>).</w:t>
      </w:r>
    </w:p>
    <w:p w14:paraId="288851B3" w14:textId="702FF82D" w:rsidR="002B4631" w:rsidRPr="006E3EE7" w:rsidRDefault="00277CBE" w:rsidP="00F152C3">
      <w:pPr>
        <w:pStyle w:val="2-0"/>
        <w:numPr>
          <w:ilvl w:val="2"/>
          <w:numId w:val="108"/>
        </w:numPr>
        <w:rPr>
          <w:rFonts w:eastAsia="David"/>
          <w:rtl/>
        </w:rPr>
      </w:pPr>
      <w:r w:rsidRPr="006E3EE7">
        <w:rPr>
          <w:rFonts w:eastAsia="David" w:hint="cs"/>
          <w:rtl/>
        </w:rPr>
        <w:t>לשעון תהינה יציאות בתדרים </w:t>
      </w:r>
      <w:r w:rsidRPr="006E3EE7">
        <w:rPr>
          <w:rFonts w:eastAsia="David" w:hint="cs"/>
        </w:rPr>
        <w:t>10MHz, 5MHz, 1MHz, 100kHz</w:t>
      </w:r>
      <w:r w:rsidRPr="006E3EE7">
        <w:rPr>
          <w:rFonts w:eastAsia="David" w:hint="cs"/>
          <w:rtl/>
        </w:rPr>
        <w:t>. </w:t>
      </w:r>
    </w:p>
    <w:p w14:paraId="10B2FB4D" w14:textId="04E68DB3" w:rsidR="002B4631" w:rsidRPr="006E3EE7" w:rsidRDefault="00277CBE" w:rsidP="00F152C3">
      <w:pPr>
        <w:pStyle w:val="2-0"/>
        <w:numPr>
          <w:ilvl w:val="2"/>
          <w:numId w:val="108"/>
        </w:numPr>
        <w:rPr>
          <w:rFonts w:eastAsia="David"/>
          <w:rtl/>
        </w:rPr>
      </w:pPr>
      <w:r w:rsidRPr="006E3EE7">
        <w:rPr>
          <w:rFonts w:eastAsia="David" w:hint="cs"/>
          <w:rtl/>
        </w:rPr>
        <w:t xml:space="preserve">לשעון תהינה לפחות 3 יציאות מסוג 1 </w:t>
      </w:r>
      <w:r w:rsidRPr="006E3EE7">
        <w:rPr>
          <w:rFonts w:eastAsia="David" w:hint="cs"/>
        </w:rPr>
        <w:t>PPS</w:t>
      </w:r>
      <w:r w:rsidRPr="006E3EE7">
        <w:rPr>
          <w:rFonts w:eastAsia="David" w:hint="cs"/>
          <w:rtl/>
        </w:rPr>
        <w:t>.</w:t>
      </w:r>
    </w:p>
    <w:p w14:paraId="3D5F6016" w14:textId="418522B9" w:rsidR="002B4631" w:rsidRPr="006E3EE7" w:rsidRDefault="00277CBE" w:rsidP="00F152C3">
      <w:pPr>
        <w:pStyle w:val="2-0"/>
        <w:numPr>
          <w:ilvl w:val="2"/>
          <w:numId w:val="108"/>
        </w:numPr>
        <w:rPr>
          <w:rFonts w:eastAsia="David"/>
          <w:rtl/>
        </w:rPr>
      </w:pPr>
      <w:r w:rsidRPr="006E3EE7">
        <w:rPr>
          <w:rFonts w:eastAsia="David" w:hint="cs"/>
          <w:rtl/>
        </w:rPr>
        <w:t>סטיית אלן נדרשת להיות בדיוק של לפחות של 1*10</w:t>
      </w:r>
      <w:r w:rsidRPr="00D33E76">
        <w:rPr>
          <w:rFonts w:eastAsia="David" w:hint="cs"/>
          <w:rtl/>
        </w:rPr>
        <w:t>-14</w:t>
      </w:r>
      <w:r w:rsidRPr="006E3EE7">
        <w:rPr>
          <w:rFonts w:eastAsia="David" w:hint="cs"/>
          <w:rtl/>
        </w:rPr>
        <w:t>.</w:t>
      </w:r>
    </w:p>
    <w:p w14:paraId="0EF5FECB" w14:textId="5EF088A7" w:rsidR="002B4631" w:rsidRPr="006E3EE7" w:rsidRDefault="00277CBE" w:rsidP="00F152C3">
      <w:pPr>
        <w:pStyle w:val="2-0"/>
        <w:numPr>
          <w:ilvl w:val="1"/>
          <w:numId w:val="108"/>
        </w:numPr>
        <w:outlineLvl w:val="3"/>
        <w:rPr>
          <w:rFonts w:eastAsia="David"/>
          <w:rtl/>
        </w:rPr>
      </w:pPr>
      <w:r w:rsidRPr="00D33E76">
        <w:rPr>
          <w:rFonts w:eastAsia="David" w:hint="cs"/>
          <w:b/>
          <w:bCs/>
          <w:u w:val="single"/>
          <w:rtl/>
        </w:rPr>
        <w:t> </w:t>
      </w:r>
      <w:r w:rsidRPr="006E3EE7">
        <w:rPr>
          <w:rFonts w:eastAsia="David" w:hint="cs"/>
          <w:u w:val="single"/>
          <w:rtl/>
        </w:rPr>
        <w:t>כל אחד ממפצלי האות </w:t>
      </w:r>
      <w:r w:rsidRPr="006E3EE7">
        <w:rPr>
          <w:rFonts w:eastAsia="David" w:hint="cs"/>
          <w:u w:val="single"/>
        </w:rPr>
        <w:t>1PPS</w:t>
      </w:r>
      <w:r w:rsidRPr="006E3EE7">
        <w:rPr>
          <w:rFonts w:eastAsia="David" w:hint="cs"/>
          <w:u w:val="single"/>
          <w:rtl/>
        </w:rPr>
        <w:t xml:space="preserve"> יידרש לעמוד בתנאים המפורטים להלן:</w:t>
      </w:r>
    </w:p>
    <w:p w14:paraId="0E3C5A36" w14:textId="0AF28D9D" w:rsidR="002B4631" w:rsidRPr="006E3EE7" w:rsidRDefault="00277CBE" w:rsidP="00F152C3">
      <w:pPr>
        <w:pStyle w:val="2-0"/>
        <w:numPr>
          <w:ilvl w:val="2"/>
          <w:numId w:val="108"/>
        </w:numPr>
        <w:rPr>
          <w:rFonts w:eastAsia="David"/>
          <w:rtl/>
        </w:rPr>
      </w:pPr>
      <w:r w:rsidRPr="006E3EE7">
        <w:rPr>
          <w:rFonts w:eastAsia="David" w:hint="cs"/>
          <w:rtl/>
        </w:rPr>
        <w:t xml:space="preserve">למפצל יהיו לפחות </w:t>
      </w:r>
      <w:r w:rsidRPr="006E3EE7">
        <w:rPr>
          <w:rFonts w:eastAsia="David" w:hint="cs"/>
          <w:u w:val="single"/>
          <w:rtl/>
        </w:rPr>
        <w:t>15</w:t>
      </w:r>
      <w:r w:rsidRPr="006E3EE7">
        <w:rPr>
          <w:rFonts w:eastAsia="David" w:hint="cs"/>
          <w:rtl/>
        </w:rPr>
        <w:t xml:space="preserve"> יציאות. </w:t>
      </w:r>
    </w:p>
    <w:p w14:paraId="3C5D8064" w14:textId="1A46C910" w:rsidR="002B4631" w:rsidRPr="006E3EE7" w:rsidRDefault="00277CBE" w:rsidP="00F152C3">
      <w:pPr>
        <w:pStyle w:val="2-0"/>
        <w:numPr>
          <w:ilvl w:val="2"/>
          <w:numId w:val="108"/>
        </w:numPr>
        <w:rPr>
          <w:rFonts w:eastAsia="David"/>
          <w:rtl/>
        </w:rPr>
      </w:pPr>
      <w:r w:rsidRPr="006E3EE7">
        <w:rPr>
          <w:rFonts w:eastAsia="David" w:hint="cs"/>
          <w:rtl/>
        </w:rPr>
        <w:t xml:space="preserve">למפצל תהיה כניסת רשת, כניסה מסוג 1 </w:t>
      </w:r>
      <w:r w:rsidRPr="006E3EE7">
        <w:rPr>
          <w:rFonts w:eastAsia="David" w:hint="cs"/>
        </w:rPr>
        <w:t>PPS</w:t>
      </w:r>
      <w:r w:rsidRPr="006E3EE7">
        <w:rPr>
          <w:rFonts w:eastAsia="David" w:hint="cs"/>
          <w:rtl/>
        </w:rPr>
        <w:t xml:space="preserve"> (אליה מתחבר השעון האטומי).</w:t>
      </w:r>
    </w:p>
    <w:p w14:paraId="6A134DB3" w14:textId="1AFA412F" w:rsidR="002B4631" w:rsidRPr="001B145A" w:rsidRDefault="00277CBE" w:rsidP="00F152C3">
      <w:pPr>
        <w:pStyle w:val="2-0"/>
        <w:numPr>
          <w:ilvl w:val="1"/>
          <w:numId w:val="108"/>
        </w:numPr>
        <w:outlineLvl w:val="3"/>
        <w:rPr>
          <w:rFonts w:eastAsia="David"/>
          <w:rtl/>
        </w:rPr>
      </w:pPr>
      <w:r w:rsidRPr="001B145A">
        <w:rPr>
          <w:rFonts w:eastAsia="David" w:hint="cs"/>
          <w:b/>
          <w:bCs/>
          <w:u w:val="single"/>
          <w:rtl/>
        </w:rPr>
        <w:t>דרישות סף נוספות</w:t>
      </w:r>
    </w:p>
    <w:p w14:paraId="0198AFE9" w14:textId="42BC12C5" w:rsidR="002B4631" w:rsidRPr="006E3EE7" w:rsidRDefault="00277CBE" w:rsidP="00F152C3">
      <w:pPr>
        <w:pStyle w:val="2-0"/>
        <w:numPr>
          <w:ilvl w:val="2"/>
          <w:numId w:val="108"/>
        </w:numPr>
        <w:rPr>
          <w:rFonts w:eastAsia="David"/>
          <w:rtl/>
        </w:rPr>
      </w:pPr>
      <w:r w:rsidRPr="006E3EE7">
        <w:rPr>
          <w:rFonts w:eastAsia="David" w:hint="cs"/>
          <w:rtl/>
        </w:rPr>
        <w:t>יובהר כי הזוכה במכרז יידרש לספק את השעונים ואת המפצלים, מאותו יצרן וזאת על מנת לאפשר ממשק מיטבי ביניהם. יובהר כי באחריות הזוכה לוודא כי המפצל לא ישבש וישפיע על דיוק השעון האטומי אליו יחובר בכל היציאות שלו.</w:t>
      </w:r>
    </w:p>
    <w:p w14:paraId="59A135FD" w14:textId="645DFA93" w:rsidR="002B4631" w:rsidRPr="006E3EE7" w:rsidRDefault="00277CBE" w:rsidP="00F152C3">
      <w:pPr>
        <w:pStyle w:val="2-0"/>
        <w:numPr>
          <w:ilvl w:val="2"/>
          <w:numId w:val="108"/>
        </w:numPr>
        <w:rPr>
          <w:rFonts w:eastAsia="David"/>
          <w:rtl/>
        </w:rPr>
      </w:pPr>
      <w:r w:rsidRPr="006E3EE7">
        <w:rPr>
          <w:rFonts w:eastAsia="David" w:hint="cs"/>
          <w:rtl/>
        </w:rPr>
        <w:t xml:space="preserve">הזוכה יידרש להיות נציג מורשה בישראל  של  יצרן הטובין הנרכש במסגרת מכרז זה,  ויידרש למתן שירותי של התקנה, הדרכה ותחזוקה במהלך תקופת האחריות. </w:t>
      </w:r>
    </w:p>
    <w:p w14:paraId="18A11B88" w14:textId="2D245026" w:rsidR="002B4631" w:rsidRPr="006E3EE7" w:rsidRDefault="00277CBE" w:rsidP="00F152C3">
      <w:pPr>
        <w:pStyle w:val="2-0"/>
        <w:numPr>
          <w:ilvl w:val="2"/>
          <w:numId w:val="108"/>
        </w:numPr>
        <w:rPr>
          <w:rFonts w:eastAsia="David"/>
          <w:rtl/>
        </w:rPr>
      </w:pPr>
      <w:r w:rsidRPr="006E3EE7">
        <w:rPr>
          <w:rFonts w:eastAsia="David" w:hint="cs"/>
          <w:rtl/>
        </w:rPr>
        <w:lastRenderedPageBreak/>
        <w:t>דגם השעון שמוצע ע"י המציע, יהיה שעון שנמכר בעולם למעבדות זמן ותדר ומשמש להשוואות בינלאומיות בהתאם לדרישות ה </w:t>
      </w:r>
      <w:r w:rsidRPr="006E3EE7">
        <w:rPr>
          <w:rFonts w:eastAsia="David" w:hint="cs"/>
        </w:rPr>
        <w:t>BIPM</w:t>
      </w:r>
      <w:r w:rsidRPr="006E3EE7">
        <w:rPr>
          <w:rFonts w:eastAsia="David" w:hint="cs"/>
          <w:rtl/>
        </w:rPr>
        <w:t>.</w:t>
      </w:r>
    </w:p>
    <w:p w14:paraId="77A9EF91" w14:textId="6AC55636" w:rsidR="002B4631" w:rsidRPr="001B145A" w:rsidRDefault="00277CBE" w:rsidP="00F152C3">
      <w:pPr>
        <w:pStyle w:val="2-0"/>
        <w:numPr>
          <w:ilvl w:val="1"/>
          <w:numId w:val="108"/>
        </w:numPr>
        <w:outlineLvl w:val="3"/>
        <w:rPr>
          <w:rFonts w:eastAsia="David"/>
          <w:rtl/>
        </w:rPr>
      </w:pPr>
      <w:r w:rsidRPr="001B145A">
        <w:rPr>
          <w:rFonts w:eastAsia="David" w:hint="cs"/>
          <w:b/>
          <w:bCs/>
          <w:u w:val="single"/>
          <w:rtl/>
        </w:rPr>
        <w:t>אחריות</w:t>
      </w:r>
    </w:p>
    <w:p w14:paraId="4D589299" w14:textId="61FA0376" w:rsidR="002B4631" w:rsidRPr="00944F17" w:rsidRDefault="00277CBE" w:rsidP="00F152C3">
      <w:pPr>
        <w:pStyle w:val="2-0"/>
        <w:numPr>
          <w:ilvl w:val="2"/>
          <w:numId w:val="108"/>
        </w:numPr>
        <w:rPr>
          <w:rFonts w:eastAsia="David"/>
          <w:rtl/>
        </w:rPr>
      </w:pPr>
      <w:r w:rsidRPr="00944F17">
        <w:rPr>
          <w:rFonts w:eastAsia="David" w:hint="cs"/>
          <w:rtl/>
        </w:rPr>
        <w:t>הזוכה במכרז יספק אחריות לטובין הנדרש, של לפחות שנתיים ממועד התקנת הציוד במל"פ</w:t>
      </w:r>
      <w:r w:rsidR="00D156F2">
        <w:rPr>
          <w:rFonts w:eastAsia="David" w:hint="cs"/>
          <w:rtl/>
        </w:rPr>
        <w:t xml:space="preserve"> (ללא שפופרת)</w:t>
      </w:r>
      <w:r w:rsidRPr="00944F17">
        <w:rPr>
          <w:rFonts w:eastAsia="David" w:hint="cs"/>
          <w:rtl/>
        </w:rPr>
        <w:t>.</w:t>
      </w:r>
    </w:p>
    <w:p w14:paraId="59FCDA69" w14:textId="6C46138F" w:rsidR="002B4631" w:rsidRDefault="00277CBE" w:rsidP="00F152C3">
      <w:pPr>
        <w:pStyle w:val="2-0"/>
        <w:numPr>
          <w:ilvl w:val="2"/>
          <w:numId w:val="108"/>
        </w:numPr>
        <w:rPr>
          <w:rFonts w:eastAsia="David"/>
          <w:rtl/>
        </w:rPr>
      </w:pPr>
      <w:r w:rsidRPr="00944F17">
        <w:rPr>
          <w:rFonts w:eastAsia="David" w:hint="cs"/>
          <w:rtl/>
        </w:rPr>
        <w:t xml:space="preserve">יובהר כי האחריות לשפופרת </w:t>
      </w:r>
      <w:proofErr w:type="spellStart"/>
      <w:r w:rsidRPr="00944F17">
        <w:rPr>
          <w:rFonts w:eastAsia="David" w:hint="cs"/>
          <w:rtl/>
        </w:rPr>
        <w:t>הצסיום</w:t>
      </w:r>
      <w:proofErr w:type="spellEnd"/>
      <w:r w:rsidRPr="00944F17">
        <w:rPr>
          <w:rFonts w:eastAsia="David" w:hint="cs"/>
          <w:rtl/>
        </w:rPr>
        <w:t xml:space="preserve"> בשעון, תהיה לפרק זמן של לפחות 5 שנים, ממועד התקנת השעון במל"פ.</w:t>
      </w:r>
    </w:p>
    <w:p w14:paraId="3C830500" w14:textId="0F813641" w:rsidR="007D4EBC" w:rsidRDefault="00277CBE" w:rsidP="00F152C3">
      <w:pPr>
        <w:pStyle w:val="2-0"/>
        <w:numPr>
          <w:ilvl w:val="2"/>
          <w:numId w:val="108"/>
        </w:numPr>
        <w:rPr>
          <w:rFonts w:eastAsia="David"/>
          <w:rtl/>
        </w:rPr>
      </w:pPr>
      <w:r>
        <w:rPr>
          <w:rFonts w:eastAsia="David" w:hint="cs"/>
          <w:rtl/>
        </w:rPr>
        <w:t xml:space="preserve">למען הסר ספק יובהר כי האחריות של נותן השירותים הנה לוודא כי המוצר יהא תקין בכל תקופת ההתקשרות וזאת ללא עלות נוספת מצד המשרד. כמו כן, תיקון של כל תקלה יהא בהקדם האפשרי ובזמן סביר. </w:t>
      </w:r>
    </w:p>
    <w:p w14:paraId="414C8FB0" w14:textId="1A7F05E5" w:rsidR="000C5B53" w:rsidRDefault="00277CBE" w:rsidP="00F152C3">
      <w:pPr>
        <w:pStyle w:val="2-0"/>
        <w:numPr>
          <w:ilvl w:val="2"/>
          <w:numId w:val="108"/>
        </w:numPr>
        <w:rPr>
          <w:rFonts w:eastAsia="David"/>
          <w:rtl/>
        </w:rPr>
      </w:pPr>
      <w:r>
        <w:rPr>
          <w:rFonts w:eastAsia="David" w:hint="cs"/>
          <w:rtl/>
        </w:rPr>
        <w:t xml:space="preserve">המציע יידרש להגיש הצעת מחיר לאחריות לטובין הנדרש מעבר לשנתיים הנדרשות בסעיף </w:t>
      </w:r>
      <w:r w:rsidR="00A320DB">
        <w:rPr>
          <w:rFonts w:eastAsia="David" w:hint="cs"/>
          <w:rtl/>
        </w:rPr>
        <w:t>1.5.1</w:t>
      </w:r>
      <w:r>
        <w:rPr>
          <w:rFonts w:eastAsia="David" w:hint="cs"/>
          <w:rtl/>
        </w:rPr>
        <w:t xml:space="preserve"> לעיל, ולמשך תקופת ההתקשרות לרבות תקופות האופציה.</w:t>
      </w:r>
    </w:p>
    <w:p w14:paraId="53834B0A" w14:textId="79DBB73C" w:rsidR="002B4631" w:rsidRPr="003B7768" w:rsidRDefault="00277CBE" w:rsidP="00F152C3">
      <w:pPr>
        <w:pStyle w:val="2-0"/>
        <w:numPr>
          <w:ilvl w:val="1"/>
          <w:numId w:val="108"/>
        </w:numPr>
        <w:outlineLvl w:val="3"/>
        <w:rPr>
          <w:rFonts w:eastAsia="David"/>
          <w:u w:val="single"/>
          <w:rtl/>
        </w:rPr>
      </w:pPr>
      <w:r w:rsidRPr="003B7768">
        <w:rPr>
          <w:rFonts w:eastAsia="David" w:hint="cs"/>
          <w:b/>
          <w:bCs/>
          <w:u w:val="single"/>
          <w:rtl/>
        </w:rPr>
        <w:t>אספקה והתקנה</w:t>
      </w:r>
    </w:p>
    <w:p w14:paraId="6EE2B026" w14:textId="77777777" w:rsidR="002B4631" w:rsidRPr="006E3EE7" w:rsidRDefault="00277CBE" w:rsidP="003B7768">
      <w:pPr>
        <w:pStyle w:val="2-0"/>
        <w:numPr>
          <w:ilvl w:val="0"/>
          <w:numId w:val="0"/>
        </w:numPr>
        <w:ind w:left="767"/>
        <w:rPr>
          <w:rFonts w:eastAsia="David"/>
          <w:rtl/>
        </w:rPr>
      </w:pPr>
      <w:r w:rsidRPr="006E3EE7">
        <w:rPr>
          <w:rFonts w:eastAsia="David" w:hint="cs"/>
          <w:rtl/>
        </w:rPr>
        <w:t>הזוכה במכרז יידרש לספק את הטובין הנדרשים בפרק זמן שלא יעלה על  </w:t>
      </w:r>
      <w:r w:rsidRPr="006E3EE7">
        <w:rPr>
          <w:rFonts w:eastAsia="David" w:hint="cs"/>
          <w:u w:val="single"/>
          <w:rtl/>
        </w:rPr>
        <w:t>8</w:t>
      </w:r>
      <w:r w:rsidRPr="006E3EE7">
        <w:rPr>
          <w:rFonts w:eastAsia="David" w:hint="cs"/>
          <w:rtl/>
        </w:rPr>
        <w:t xml:space="preserve"> חודשים ממועד חתימת מורשה החתימה של המשרד על הסכם ההתקשרות עימו. כמו כן יידרש הזוכה להתקין את השעונים בפרק זמן שלא יעלה על שבועיים ממועד אספקתם למשרד.</w:t>
      </w:r>
    </w:p>
    <w:p w14:paraId="098C82C4" w14:textId="77777777" w:rsidR="002B4631" w:rsidRPr="003B7768" w:rsidRDefault="00277CBE" w:rsidP="00F152C3">
      <w:pPr>
        <w:pStyle w:val="2-0"/>
        <w:numPr>
          <w:ilvl w:val="1"/>
          <w:numId w:val="108"/>
        </w:numPr>
        <w:outlineLvl w:val="3"/>
        <w:rPr>
          <w:rFonts w:eastAsia="David"/>
          <w:b/>
          <w:bCs/>
          <w:u w:val="single"/>
          <w:rtl/>
        </w:rPr>
      </w:pPr>
      <w:r w:rsidRPr="003B7768">
        <w:rPr>
          <w:rFonts w:eastAsia="David" w:hint="cs"/>
          <w:b/>
          <w:bCs/>
          <w:u w:val="single"/>
          <w:rtl/>
        </w:rPr>
        <w:t>דרישות אבטחת מידע-</w:t>
      </w:r>
    </w:p>
    <w:p w14:paraId="6E814E7A" w14:textId="6875669F" w:rsidR="00122620" w:rsidRPr="00122620" w:rsidRDefault="00277CBE" w:rsidP="003B7768">
      <w:pPr>
        <w:pStyle w:val="2-0"/>
        <w:numPr>
          <w:ilvl w:val="0"/>
          <w:numId w:val="0"/>
        </w:numPr>
        <w:ind w:left="767"/>
        <w:rPr>
          <w:rFonts w:eastAsia="David"/>
        </w:rPr>
      </w:pPr>
      <w:r w:rsidRPr="00122620">
        <w:rPr>
          <w:rFonts w:eastAsia="David"/>
          <w:rtl/>
        </w:rPr>
        <w:t>ככל שהמשרד יחליט כי השירותים הנדרשים מאנשי הצוות</w:t>
      </w:r>
      <w:r w:rsidR="00DA662C">
        <w:rPr>
          <w:rFonts w:eastAsia="David" w:hint="cs"/>
          <w:rtl/>
        </w:rPr>
        <w:t xml:space="preserve"> של נותן השירותים</w:t>
      </w:r>
      <w:r w:rsidRPr="00122620">
        <w:rPr>
          <w:rFonts w:eastAsia="David"/>
          <w:rtl/>
        </w:rPr>
        <w:t xml:space="preserve"> מחייבים חשיפתם  למידע מסווג של המשרד, יידרשו אנשי הצוות לעבור התאמה </w:t>
      </w:r>
      <w:proofErr w:type="spellStart"/>
      <w:r w:rsidRPr="00122620">
        <w:rPr>
          <w:rFonts w:eastAsia="David"/>
          <w:rtl/>
        </w:rPr>
        <w:t>בטחונית</w:t>
      </w:r>
      <w:proofErr w:type="spellEnd"/>
      <w:r w:rsidRPr="00122620">
        <w:rPr>
          <w:rFonts w:eastAsia="David"/>
          <w:rtl/>
        </w:rPr>
        <w:t xml:space="preserve"> אשר תבוצע ע"י אגף הבטחון של המשרד. במסגרת הבדיקה, יידרשו אנשי הצוות להעביר למשרד העתק ת.ז לרבות ספח ולמלא שאלון שישלח ע"י נציג אגף הבטחון. </w:t>
      </w:r>
      <w:r w:rsidR="006B7866">
        <w:rPr>
          <w:rFonts w:eastAsia="David" w:hint="cs"/>
          <w:rtl/>
        </w:rPr>
        <w:t xml:space="preserve"> </w:t>
      </w:r>
      <w:r w:rsidRPr="00122620">
        <w:rPr>
          <w:rFonts w:eastAsia="David"/>
          <w:rtl/>
        </w:rPr>
        <w:t xml:space="preserve"> </w:t>
      </w:r>
      <w:r w:rsidR="00B348BE">
        <w:rPr>
          <w:rFonts w:eastAsia="David" w:hint="cs"/>
          <w:rtl/>
        </w:rPr>
        <w:t xml:space="preserve"> </w:t>
      </w:r>
    </w:p>
    <w:p w14:paraId="71AC7DC7" w14:textId="77777777" w:rsidR="00122620" w:rsidRPr="00122620" w:rsidRDefault="00277CBE" w:rsidP="003B7768">
      <w:pPr>
        <w:pStyle w:val="2-0"/>
        <w:numPr>
          <w:ilvl w:val="0"/>
          <w:numId w:val="0"/>
        </w:numPr>
        <w:ind w:left="767"/>
        <w:rPr>
          <w:rFonts w:eastAsia="David"/>
          <w:rtl/>
        </w:rPr>
      </w:pPr>
      <w:r w:rsidRPr="00122620">
        <w:rPr>
          <w:rFonts w:eastAsia="David"/>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122620">
        <w:rPr>
          <w:rFonts w:eastAsia="David"/>
          <w:rtl/>
        </w:rPr>
        <w:t>ישא</w:t>
      </w:r>
      <w:proofErr w:type="spellEnd"/>
      <w:r w:rsidRPr="00122620">
        <w:rPr>
          <w:rFonts w:eastAsia="David"/>
          <w:rtl/>
        </w:rPr>
        <w:t xml:space="preserve"> בעלות הבדיקות.</w:t>
      </w:r>
    </w:p>
    <w:p w14:paraId="01622505" w14:textId="77777777" w:rsidR="00122620" w:rsidRPr="00122620" w:rsidRDefault="00277CBE" w:rsidP="003B7768">
      <w:pPr>
        <w:pStyle w:val="2-0"/>
        <w:numPr>
          <w:ilvl w:val="0"/>
          <w:numId w:val="0"/>
        </w:numPr>
        <w:ind w:left="767"/>
        <w:rPr>
          <w:rFonts w:eastAsia="David"/>
          <w:rtl/>
        </w:rPr>
      </w:pPr>
      <w:r w:rsidRPr="00122620">
        <w:rPr>
          <w:rFonts w:eastAsia="David"/>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2D32EFAF" w14:textId="11C160A3" w:rsidR="00135F48" w:rsidRPr="002E6B40" w:rsidRDefault="00277CBE" w:rsidP="00F152C3">
      <w:pPr>
        <w:pStyle w:val="2-0"/>
        <w:numPr>
          <w:ilvl w:val="1"/>
          <w:numId w:val="108"/>
        </w:numPr>
        <w:outlineLvl w:val="3"/>
        <w:rPr>
          <w:rtl/>
        </w:rPr>
      </w:pPr>
      <w:bookmarkStart w:id="20" w:name="_Toc53331325"/>
      <w:bookmarkStart w:id="21" w:name="hidden_numZohim_2"/>
      <w:bookmarkEnd w:id="19"/>
      <w:r w:rsidRPr="002E6B40">
        <w:rPr>
          <w:rFonts w:hint="cs"/>
          <w:rtl/>
        </w:rPr>
        <w:t xml:space="preserve">הזוכה </w:t>
      </w:r>
      <w:r w:rsidR="005066ED" w:rsidRPr="002E6B40">
        <w:rPr>
          <w:rFonts w:hint="cs"/>
          <w:rtl/>
        </w:rPr>
        <w:t>שיוכרז</w:t>
      </w:r>
      <w:r w:rsidRPr="002E6B40">
        <w:rPr>
          <w:rFonts w:hint="cs"/>
          <w:rtl/>
        </w:rPr>
        <w:t xml:space="preserve"> במכרז יחת</w:t>
      </w:r>
      <w:r w:rsidR="005066ED" w:rsidRPr="002E6B40">
        <w:rPr>
          <w:rFonts w:hint="cs"/>
          <w:rtl/>
        </w:rPr>
        <w:t>ום</w:t>
      </w:r>
      <w:r w:rsidRPr="002E6B40">
        <w:rPr>
          <w:rFonts w:hint="cs"/>
          <w:rtl/>
        </w:rPr>
        <w:t xml:space="preserve"> על הסכם התקשרות (מצ"ב כפרק </w:t>
      </w:r>
      <w:r w:rsidR="008F737D" w:rsidRPr="002E6B40">
        <w:rPr>
          <w:rFonts w:hint="cs"/>
          <w:rtl/>
        </w:rPr>
        <w:t>ג</w:t>
      </w:r>
      <w:r w:rsidRPr="002E6B40">
        <w:rPr>
          <w:rFonts w:hint="cs"/>
          <w:rtl/>
        </w:rPr>
        <w:t xml:space="preserve">') עם המזמין לתקופה של </w:t>
      </w:r>
      <w:r w:rsidR="005C3955" w:rsidRPr="002E6B40">
        <w:rPr>
          <w:rFonts w:hint="cs"/>
          <w:rtl/>
        </w:rPr>
        <w:t xml:space="preserve">69 </w:t>
      </w:r>
      <w:r w:rsidR="009B7ED8" w:rsidRPr="002E6B40">
        <w:rPr>
          <w:rFonts w:hint="cs"/>
          <w:rtl/>
        </w:rPr>
        <w:t xml:space="preserve">חודשים </w:t>
      </w:r>
      <w:r w:rsidRPr="002E6B40">
        <w:rPr>
          <w:rFonts w:hint="cs"/>
          <w:rtl/>
        </w:rPr>
        <w:t>("תקופת ההתקשרות")</w:t>
      </w:r>
      <w:bookmarkStart w:id="22" w:name="show_optionConnectionPeriod_1"/>
      <w:r w:rsidRPr="002E6B40">
        <w:rPr>
          <w:rFonts w:hint="cs"/>
          <w:rtl/>
        </w:rPr>
        <w:t>, כאשר למזמין הזכות להאריך את תקופת ההתקשרות בתקופות נוספות, ועד ל</w:t>
      </w:r>
      <w:r w:rsidR="00456A06" w:rsidRPr="002E6B40">
        <w:rPr>
          <w:rFonts w:hint="cs"/>
          <w:rtl/>
        </w:rPr>
        <w:t xml:space="preserve"> - </w:t>
      </w:r>
      <w:r w:rsidR="005C3955" w:rsidRPr="002E6B40">
        <w:rPr>
          <w:rFonts w:hint="cs"/>
          <w:rtl/>
        </w:rPr>
        <w:t xml:space="preserve">69 </w:t>
      </w:r>
      <w:r w:rsidR="009B7ED8" w:rsidRPr="002E6B40">
        <w:rPr>
          <w:rFonts w:hint="cs"/>
          <w:rtl/>
        </w:rPr>
        <w:t xml:space="preserve">חודשים </w:t>
      </w:r>
      <w:r w:rsidRPr="002E6B40">
        <w:rPr>
          <w:rFonts w:hint="cs"/>
          <w:rtl/>
        </w:rPr>
        <w:t>נוספ</w:t>
      </w:r>
      <w:r w:rsidR="00D75FCD" w:rsidRPr="002E6B40">
        <w:rPr>
          <w:rFonts w:hint="cs"/>
          <w:rtl/>
        </w:rPr>
        <w:t>ים</w:t>
      </w:r>
      <w:bookmarkEnd w:id="22"/>
      <w:r w:rsidR="004D6034" w:rsidRPr="002E6B40">
        <w:rPr>
          <w:rFonts w:hint="cs"/>
          <w:rtl/>
        </w:rPr>
        <w:t xml:space="preserve"> וזאת לצורך מימוש האופציה לרכישת שעון ומפצל נוספים</w:t>
      </w:r>
      <w:r w:rsidRPr="002E6B40">
        <w:rPr>
          <w:rFonts w:hint="cs"/>
          <w:rtl/>
        </w:rPr>
        <w:t>.</w:t>
      </w:r>
      <w:bookmarkEnd w:id="20"/>
      <w:r w:rsidR="005A1DC0" w:rsidRPr="002E6B40">
        <w:rPr>
          <w:rFonts w:hint="cs"/>
          <w:rtl/>
        </w:rPr>
        <w:t xml:space="preserve"> </w:t>
      </w:r>
    </w:p>
    <w:p w14:paraId="1621CF44" w14:textId="213F8E50" w:rsidR="00931FF2" w:rsidRPr="007B37CA" w:rsidRDefault="00277CBE" w:rsidP="00F152C3">
      <w:pPr>
        <w:pStyle w:val="2-0"/>
        <w:numPr>
          <w:ilvl w:val="1"/>
          <w:numId w:val="108"/>
        </w:numPr>
        <w:outlineLvl w:val="3"/>
        <w:rPr>
          <w:b/>
          <w:bCs/>
        </w:rPr>
      </w:pPr>
      <w:bookmarkStart w:id="23" w:name="show_ConnectionScopeAndIncludeInDoc"/>
      <w:bookmarkEnd w:id="21"/>
      <w:r w:rsidRPr="007B37CA">
        <w:rPr>
          <w:rFonts w:hint="cs"/>
          <w:rtl/>
        </w:rPr>
        <w:t xml:space="preserve">היקף ההתקשרות לא יעלה על </w:t>
      </w:r>
      <w:bookmarkStart w:id="24" w:name="BaseConnectionScope_1"/>
      <w:r w:rsidR="00A36876" w:rsidRPr="007B37CA">
        <w:rPr>
          <w:rFonts w:hint="cs"/>
          <w:rtl/>
        </w:rPr>
        <w:t>5</w:t>
      </w:r>
      <w:r w:rsidRPr="007B37CA">
        <w:rPr>
          <w:rFonts w:hint="cs"/>
          <w:rtl/>
        </w:rPr>
        <w:t>00,000</w:t>
      </w:r>
      <w:bookmarkEnd w:id="24"/>
      <w:r w:rsidRPr="007B37CA">
        <w:rPr>
          <w:rFonts w:hint="cs"/>
          <w:rtl/>
        </w:rPr>
        <w:t xml:space="preserve"> ₪ כולל מע"מ. </w:t>
      </w:r>
      <w:r w:rsidR="00A36876" w:rsidRPr="007B37CA">
        <w:rPr>
          <w:rFonts w:hint="cs"/>
          <w:rtl/>
        </w:rPr>
        <w:t>למשרד שמורה הזכות להרחיב את ההתקשרות במסגרת מימוש אופציה</w:t>
      </w:r>
      <w:r w:rsidR="00E466CF" w:rsidRPr="007B37CA">
        <w:rPr>
          <w:rFonts w:hint="cs"/>
          <w:rtl/>
        </w:rPr>
        <w:t>,</w:t>
      </w:r>
      <w:r w:rsidR="00A36876" w:rsidRPr="007B37CA">
        <w:rPr>
          <w:rFonts w:hint="cs"/>
          <w:rtl/>
        </w:rPr>
        <w:t xml:space="preserve"> בסכום שלא יעלה על 500,000 ₪</w:t>
      </w:r>
      <w:r w:rsidR="00E466CF" w:rsidRPr="007B37CA">
        <w:rPr>
          <w:rFonts w:hint="cs"/>
          <w:rtl/>
        </w:rPr>
        <w:t xml:space="preserve"> לרכישת שעון נוסף </w:t>
      </w:r>
      <w:r w:rsidR="00E466CF" w:rsidRPr="007B37CA">
        <w:rPr>
          <w:rFonts w:hint="cs"/>
          <w:rtl/>
        </w:rPr>
        <w:lastRenderedPageBreak/>
        <w:t xml:space="preserve">ומפצל אות </w:t>
      </w:r>
      <w:proofErr w:type="spellStart"/>
      <w:r w:rsidR="00E466CF" w:rsidRPr="007B37CA">
        <w:rPr>
          <w:rFonts w:hint="cs"/>
          <w:rtl/>
        </w:rPr>
        <w:t>נוסף</w:t>
      </w:r>
      <w:r w:rsidR="00A36876" w:rsidRPr="007B37CA">
        <w:rPr>
          <w:rFonts w:hint="cs"/>
          <w:rtl/>
        </w:rPr>
        <w:t>.</w:t>
      </w:r>
      <w:r w:rsidRPr="007B37CA">
        <w:rPr>
          <w:rFonts w:hint="cs"/>
          <w:rtl/>
        </w:rPr>
        <w:t>המזמין</w:t>
      </w:r>
      <w:proofErr w:type="spellEnd"/>
      <w:r w:rsidRPr="007B37CA">
        <w:rPr>
          <w:rFonts w:hint="cs"/>
          <w:rtl/>
        </w:rPr>
        <w:t xml:space="preserve"> אינו מתחייב להיקף זה או להיקף כלשהו, ומימוש ההתקשרות יהיה</w:t>
      </w:r>
      <w:r w:rsidRPr="007B37CA">
        <w:rPr>
          <w:rtl/>
        </w:rPr>
        <w:t xml:space="preserve"> על פי שיקול דעתו הבלעדי</w:t>
      </w:r>
      <w:r w:rsidRPr="007B37CA">
        <w:rPr>
          <w:rFonts w:hint="cs"/>
          <w:rtl/>
        </w:rPr>
        <w:t>.</w:t>
      </w:r>
      <w:bookmarkStart w:id="25" w:name="_Toc53331327"/>
      <w:bookmarkEnd w:id="23"/>
    </w:p>
    <w:p w14:paraId="2A1915A5" w14:textId="77777777" w:rsidR="000803D6" w:rsidRPr="007B37CA" w:rsidRDefault="00277CBE" w:rsidP="00F152C3">
      <w:pPr>
        <w:pStyle w:val="2-0"/>
        <w:numPr>
          <w:ilvl w:val="1"/>
          <w:numId w:val="108"/>
        </w:numPr>
        <w:ind w:hanging="520"/>
        <w:outlineLvl w:val="3"/>
        <w:rPr>
          <w:b/>
          <w:bCs/>
          <w:rtl/>
        </w:rPr>
      </w:pPr>
      <w:r w:rsidRPr="007B37CA">
        <w:rPr>
          <w:rFonts w:hint="cs"/>
          <w:rtl/>
        </w:rPr>
        <w:t xml:space="preserve">עם סיום הצורך בשעונים שירכשו מנותן השירותים, ישנע המשרד על חשבונו, את השעונים למיקום שיקבע ע"י נותן השירותים בארץ.  נותן השירותים מתחייב לדאוג לגריטה של השעונים, בהתאם להוראות כל דין. </w:t>
      </w:r>
      <w:r w:rsidR="005178C0" w:rsidRPr="007B37CA">
        <w:rPr>
          <w:rFonts w:hint="cs"/>
          <w:rtl/>
        </w:rPr>
        <w:t xml:space="preserve">ככל שנותן השירותים לא ימלא את חובתו </w:t>
      </w:r>
      <w:proofErr w:type="spellStart"/>
      <w:r w:rsidR="005178C0" w:rsidRPr="007B37CA">
        <w:rPr>
          <w:rFonts w:hint="cs"/>
          <w:rtl/>
        </w:rPr>
        <w:t>לגרוט</w:t>
      </w:r>
      <w:proofErr w:type="spellEnd"/>
      <w:r w:rsidR="005178C0" w:rsidRPr="007B37CA">
        <w:rPr>
          <w:rFonts w:hint="cs"/>
          <w:rtl/>
        </w:rPr>
        <w:t xml:space="preserve"> את השעונים ו\או המפצלים </w:t>
      </w:r>
      <w:proofErr w:type="spellStart"/>
      <w:r w:rsidR="005178C0" w:rsidRPr="007B37CA">
        <w:rPr>
          <w:rFonts w:hint="cs"/>
          <w:rtl/>
        </w:rPr>
        <w:t>ידרש</w:t>
      </w:r>
      <w:proofErr w:type="spellEnd"/>
      <w:r w:rsidR="005178C0" w:rsidRPr="007B37CA">
        <w:rPr>
          <w:rFonts w:hint="cs"/>
          <w:rtl/>
        </w:rPr>
        <w:t xml:space="preserve"> לשפות את המשרד בגין הנזק שיגרום לו. יודגש ויובהר כי התחייבות הספק </w:t>
      </w:r>
      <w:proofErr w:type="spellStart"/>
      <w:r w:rsidR="005178C0" w:rsidRPr="007B37CA">
        <w:rPr>
          <w:rFonts w:hint="cs"/>
          <w:rtl/>
        </w:rPr>
        <w:t>לגרוט</w:t>
      </w:r>
      <w:proofErr w:type="spellEnd"/>
      <w:r w:rsidR="005178C0" w:rsidRPr="007B37CA">
        <w:rPr>
          <w:rFonts w:hint="cs"/>
          <w:rtl/>
        </w:rPr>
        <w:t xml:space="preserve"> את השעונים ו\או המפצלים תהא תקפה גם לאחר סיום ההתקשרות עם הספק. </w:t>
      </w:r>
    </w:p>
    <w:p w14:paraId="1F602409" w14:textId="77777777" w:rsidR="00777816" w:rsidRPr="007B37CA" w:rsidRDefault="00277CBE" w:rsidP="00F152C3">
      <w:pPr>
        <w:pStyle w:val="2-0"/>
        <w:numPr>
          <w:ilvl w:val="1"/>
          <w:numId w:val="108"/>
        </w:numPr>
        <w:ind w:hanging="520"/>
        <w:outlineLvl w:val="3"/>
        <w:rPr>
          <w:b/>
          <w:bCs/>
          <w:rtl/>
        </w:rPr>
      </w:pPr>
      <w:r w:rsidRPr="007B37CA">
        <w:rPr>
          <w:rFonts w:hint="cs"/>
          <w:rtl/>
        </w:rPr>
        <w:t>מסמכי המכרז מחולקים לפרקים, כמפורט להלן:</w:t>
      </w:r>
      <w:bookmarkEnd w:id="25"/>
      <w:r w:rsidRPr="007B37CA">
        <w:rPr>
          <w:rFonts w:hint="cs"/>
          <w:rtl/>
        </w:rPr>
        <w:t xml:space="preserve"> </w:t>
      </w:r>
    </w:p>
    <w:p w14:paraId="46533B3B" w14:textId="77777777" w:rsidR="00777816" w:rsidRPr="007B37CA" w:rsidRDefault="00277CBE" w:rsidP="00E26CA7">
      <w:pPr>
        <w:spacing w:before="120"/>
        <w:ind w:left="707"/>
        <w:rPr>
          <w:rtl/>
        </w:rPr>
      </w:pPr>
      <w:r w:rsidRPr="007B37CA">
        <w:rPr>
          <w:rFonts w:hint="cs"/>
          <w:rtl/>
        </w:rPr>
        <w:t xml:space="preserve">פרק א' </w:t>
      </w:r>
      <w:r w:rsidRPr="007B37CA">
        <w:rPr>
          <w:rtl/>
        </w:rPr>
        <w:t>–</w:t>
      </w:r>
      <w:r w:rsidRPr="007B37CA">
        <w:rPr>
          <w:rFonts w:hint="cs"/>
          <w:rtl/>
        </w:rPr>
        <w:t xml:space="preserve"> ההליך </w:t>
      </w:r>
      <w:proofErr w:type="spellStart"/>
      <w:r w:rsidRPr="007B37CA">
        <w:rPr>
          <w:rFonts w:hint="cs"/>
          <w:rtl/>
        </w:rPr>
        <w:t>המכרזי</w:t>
      </w:r>
      <w:proofErr w:type="spellEnd"/>
      <w:r w:rsidRPr="007B37CA">
        <w:rPr>
          <w:rFonts w:hint="cs"/>
          <w:rtl/>
        </w:rPr>
        <w:t>.</w:t>
      </w:r>
    </w:p>
    <w:p w14:paraId="02143359" w14:textId="77777777" w:rsidR="00777816" w:rsidRPr="007B37CA" w:rsidRDefault="00277CBE" w:rsidP="003214DA">
      <w:pPr>
        <w:spacing w:before="240"/>
        <w:ind w:left="707"/>
        <w:rPr>
          <w:rtl/>
        </w:rPr>
      </w:pPr>
      <w:r w:rsidRPr="007B37CA">
        <w:rPr>
          <w:rFonts w:hint="cs"/>
          <w:rtl/>
        </w:rPr>
        <w:t xml:space="preserve">פרק ב' </w:t>
      </w:r>
      <w:r w:rsidRPr="007B37CA">
        <w:rPr>
          <w:rtl/>
        </w:rPr>
        <w:t>–</w:t>
      </w:r>
      <w:r w:rsidRPr="007B37CA">
        <w:rPr>
          <w:rFonts w:hint="cs"/>
          <w:rtl/>
        </w:rPr>
        <w:t xml:space="preserve"> חוברת ההצעה, אשר תוגש על ידי מציע המתמודד במכרז.</w:t>
      </w:r>
    </w:p>
    <w:p w14:paraId="2CF80437" w14:textId="77777777" w:rsidR="007B37CA" w:rsidRDefault="00277CBE" w:rsidP="007B37CA">
      <w:pPr>
        <w:spacing w:before="240"/>
        <w:ind w:left="707"/>
        <w:rPr>
          <w:rtl/>
        </w:rPr>
      </w:pPr>
      <w:r w:rsidRPr="007B37CA">
        <w:rPr>
          <w:rFonts w:hint="cs"/>
          <w:rtl/>
        </w:rPr>
        <w:t xml:space="preserve">פרק </w:t>
      </w:r>
      <w:r w:rsidR="00386461" w:rsidRPr="007B37CA">
        <w:rPr>
          <w:rFonts w:hint="cs"/>
          <w:rtl/>
        </w:rPr>
        <w:t>ג</w:t>
      </w:r>
      <w:r w:rsidRPr="007B37CA">
        <w:rPr>
          <w:rFonts w:hint="cs"/>
          <w:rtl/>
        </w:rPr>
        <w:t xml:space="preserve">' </w:t>
      </w:r>
      <w:r w:rsidRPr="007B37CA">
        <w:rPr>
          <w:rtl/>
        </w:rPr>
        <w:t>–</w:t>
      </w:r>
      <w:r w:rsidRPr="007B37CA">
        <w:rPr>
          <w:rFonts w:hint="cs"/>
          <w:rtl/>
        </w:rPr>
        <w:t xml:space="preserve"> הסכם ההתקשרות עם הזוכה במכרז.</w:t>
      </w:r>
    </w:p>
    <w:p w14:paraId="6CCF555B" w14:textId="77777777" w:rsidR="007B37CA" w:rsidRDefault="007B37CA" w:rsidP="007B37CA">
      <w:pPr>
        <w:spacing w:before="240"/>
        <w:ind w:left="707"/>
        <w:rPr>
          <w:rtl/>
        </w:rPr>
      </w:pPr>
    </w:p>
    <w:p w14:paraId="2237EF26" w14:textId="77777777" w:rsidR="007B37CA" w:rsidRDefault="007B37CA" w:rsidP="007B37CA">
      <w:pPr>
        <w:spacing w:before="240"/>
        <w:ind w:left="707"/>
        <w:rPr>
          <w:rtl/>
        </w:rPr>
      </w:pPr>
    </w:p>
    <w:p w14:paraId="11E0E10F" w14:textId="358D8462" w:rsidR="00717FE4" w:rsidRDefault="00277CBE" w:rsidP="00BB5EBC">
      <w:pPr>
        <w:spacing w:before="240"/>
        <w:ind w:left="707"/>
        <w:jc w:val="center"/>
        <w:rPr>
          <w:sz w:val="36"/>
          <w:szCs w:val="36"/>
        </w:rPr>
      </w:pPr>
      <w:r w:rsidRPr="003E0610">
        <w:rPr>
          <w:rFonts w:hint="eastAsia"/>
          <w:b/>
          <w:bCs/>
          <w:sz w:val="28"/>
          <w:szCs w:val="28"/>
          <w:u w:val="single"/>
          <w:rtl/>
        </w:rPr>
        <w:t>המועד</w:t>
      </w:r>
      <w:r w:rsidRPr="003E0610">
        <w:rPr>
          <w:b/>
          <w:bCs/>
          <w:sz w:val="28"/>
          <w:szCs w:val="28"/>
          <w:u w:val="single"/>
          <w:rtl/>
        </w:rPr>
        <w:t xml:space="preserve"> </w:t>
      </w:r>
      <w:r w:rsidRPr="003E0610">
        <w:rPr>
          <w:rFonts w:hint="eastAsia"/>
          <w:b/>
          <w:bCs/>
          <w:sz w:val="28"/>
          <w:szCs w:val="28"/>
          <w:u w:val="single"/>
          <w:rtl/>
        </w:rPr>
        <w:t>האחרון</w:t>
      </w:r>
      <w:r w:rsidRPr="003E0610">
        <w:rPr>
          <w:b/>
          <w:bCs/>
          <w:sz w:val="28"/>
          <w:szCs w:val="28"/>
          <w:u w:val="single"/>
          <w:rtl/>
        </w:rPr>
        <w:t xml:space="preserve"> </w:t>
      </w:r>
      <w:r w:rsidRPr="003E0610">
        <w:rPr>
          <w:rFonts w:hint="eastAsia"/>
          <w:b/>
          <w:bCs/>
          <w:sz w:val="28"/>
          <w:szCs w:val="28"/>
          <w:u w:val="single"/>
          <w:rtl/>
        </w:rPr>
        <w:t>להגשת</w:t>
      </w:r>
      <w:r w:rsidRPr="003E0610">
        <w:rPr>
          <w:b/>
          <w:bCs/>
          <w:sz w:val="28"/>
          <w:szCs w:val="28"/>
          <w:u w:val="single"/>
          <w:rtl/>
        </w:rPr>
        <w:t xml:space="preserve"> </w:t>
      </w:r>
      <w:r w:rsidRPr="003E0610">
        <w:rPr>
          <w:rFonts w:hint="eastAsia"/>
          <w:b/>
          <w:bCs/>
          <w:sz w:val="28"/>
          <w:szCs w:val="28"/>
          <w:u w:val="single"/>
          <w:rtl/>
        </w:rPr>
        <w:t>הצעות</w:t>
      </w:r>
      <w:r w:rsidRPr="003E0610">
        <w:rPr>
          <w:b/>
          <w:bCs/>
          <w:sz w:val="28"/>
          <w:szCs w:val="28"/>
          <w:u w:val="single"/>
          <w:rtl/>
        </w:rPr>
        <w:t xml:space="preserve"> </w:t>
      </w:r>
      <w:r w:rsidRPr="003E0610">
        <w:rPr>
          <w:rFonts w:hint="eastAsia"/>
          <w:b/>
          <w:bCs/>
          <w:sz w:val="28"/>
          <w:szCs w:val="28"/>
          <w:u w:val="single"/>
          <w:rtl/>
        </w:rPr>
        <w:t>במכרז</w:t>
      </w:r>
      <w:r w:rsidRPr="003E0610">
        <w:rPr>
          <w:b/>
          <w:bCs/>
          <w:sz w:val="28"/>
          <w:szCs w:val="28"/>
          <w:u w:val="single"/>
          <w:rtl/>
        </w:rPr>
        <w:t xml:space="preserve"> </w:t>
      </w:r>
      <w:r w:rsidRPr="003E0610">
        <w:rPr>
          <w:rFonts w:hint="eastAsia"/>
          <w:b/>
          <w:bCs/>
          <w:sz w:val="28"/>
          <w:szCs w:val="28"/>
          <w:u w:val="single"/>
          <w:rtl/>
        </w:rPr>
        <w:t>הוא</w:t>
      </w:r>
      <w:r w:rsidR="002E4C9E">
        <w:rPr>
          <w:rFonts w:hint="cs"/>
          <w:b/>
          <w:bCs/>
          <w:sz w:val="28"/>
          <w:szCs w:val="28"/>
          <w:u w:val="single"/>
          <w:rtl/>
        </w:rPr>
        <w:t xml:space="preserve"> </w:t>
      </w:r>
      <w:bookmarkEnd w:id="16"/>
      <w:r w:rsidR="00BB5EBC" w:rsidRPr="00BB5EBC">
        <w:rPr>
          <w:b/>
          <w:bCs/>
          <w:sz w:val="28"/>
          <w:szCs w:val="28"/>
          <w:u w:val="single"/>
          <w:rtl/>
        </w:rPr>
        <w:t xml:space="preserve">ביום שני, כ"ג טבת </w:t>
      </w:r>
      <w:proofErr w:type="spellStart"/>
      <w:r w:rsidR="00BB5EBC" w:rsidRPr="00BB5EBC">
        <w:rPr>
          <w:b/>
          <w:bCs/>
          <w:sz w:val="28"/>
          <w:szCs w:val="28"/>
          <w:u w:val="single"/>
          <w:rtl/>
        </w:rPr>
        <w:t>התשפ"ו</w:t>
      </w:r>
      <w:proofErr w:type="spellEnd"/>
      <w:r w:rsidR="00BB5EBC" w:rsidRPr="00BB5EBC">
        <w:rPr>
          <w:b/>
          <w:bCs/>
          <w:sz w:val="28"/>
          <w:szCs w:val="28"/>
          <w:u w:val="single"/>
          <w:rtl/>
        </w:rPr>
        <w:t>, 12.1.2026 עד השעה 12:00</w:t>
      </w:r>
      <w:r>
        <w:rPr>
          <w:sz w:val="36"/>
          <w:szCs w:val="36"/>
          <w:rtl/>
        </w:rPr>
        <w:br w:type="page"/>
      </w:r>
    </w:p>
    <w:p w14:paraId="7B26B53E" w14:textId="77777777" w:rsidR="00321C2A" w:rsidRPr="002E6B40" w:rsidRDefault="00277CBE" w:rsidP="006E0BCF">
      <w:pPr>
        <w:pStyle w:val="1-0"/>
        <w:ind w:left="357" w:hanging="357"/>
        <w:rPr>
          <w:sz w:val="32"/>
          <w:szCs w:val="32"/>
          <w:rtl/>
        </w:rPr>
      </w:pPr>
      <w:bookmarkStart w:id="26" w:name="_Toc256000001"/>
      <w:bookmarkStart w:id="27" w:name="_Toc53498844"/>
      <w:bookmarkStart w:id="28" w:name="_Toc213782845"/>
      <w:bookmarkStart w:id="29" w:name="_Toc173823716"/>
      <w:r w:rsidRPr="002E6B40">
        <w:rPr>
          <w:sz w:val="32"/>
          <w:szCs w:val="32"/>
          <w:rtl/>
        </w:rPr>
        <w:lastRenderedPageBreak/>
        <w:t>תוכן עניינים</w:t>
      </w:r>
      <w:bookmarkEnd w:id="26"/>
      <w:bookmarkEnd w:id="27"/>
      <w:bookmarkEnd w:id="28"/>
    </w:p>
    <w:bookmarkEnd w:id="29"/>
    <w:p w14:paraId="30F9C2D4" w14:textId="77777777" w:rsidR="00FF7146" w:rsidRDefault="00FF7146" w:rsidP="002E6B40">
      <w:pPr>
        <w:pStyle w:val="TOC2"/>
      </w:pPr>
      <w:r>
        <w:rPr>
          <w:rStyle w:val="Hyperlink"/>
          <w:rFonts w:asciiTheme="minorHAnsi" w:hAnsiTheme="minorHAnsi" w:cstheme="minorHAnsi"/>
          <w:color w:val="auto"/>
          <w:u w:val="none"/>
          <w:rtl/>
        </w:rPr>
        <w:fldChar w:fldCharType="begin"/>
      </w:r>
      <w:r>
        <w:rPr>
          <w:rStyle w:val="Hyperlink"/>
          <w:rFonts w:asciiTheme="minorHAnsi" w:hAnsiTheme="minorHAnsi" w:cstheme="minorHAnsi"/>
          <w:color w:val="auto"/>
          <w:u w:val="none"/>
          <w:rtl/>
        </w:rPr>
        <w:instrText xml:space="preserve"> </w:instrText>
      </w:r>
      <w:r>
        <w:rPr>
          <w:rStyle w:val="Hyperlink"/>
          <w:rFonts w:asciiTheme="minorHAnsi" w:hAnsiTheme="minorHAnsi" w:cstheme="minorHAnsi"/>
          <w:color w:val="auto"/>
          <w:u w:val="none"/>
        </w:rPr>
        <w:instrText>TOC</w:instrText>
      </w:r>
      <w:r>
        <w:rPr>
          <w:rStyle w:val="Hyperlink"/>
          <w:rFonts w:asciiTheme="minorHAnsi" w:hAnsiTheme="minorHAnsi" w:cstheme="minorHAnsi"/>
          <w:color w:val="auto"/>
          <w:u w:val="none"/>
          <w:rtl/>
        </w:rPr>
        <w:instrText xml:space="preserve"> \</w:instrText>
      </w:r>
      <w:r>
        <w:rPr>
          <w:rStyle w:val="Hyperlink"/>
          <w:rFonts w:asciiTheme="minorHAnsi" w:hAnsiTheme="minorHAnsi" w:cstheme="minorHAnsi"/>
          <w:color w:val="auto"/>
          <w:u w:val="none"/>
        </w:rPr>
        <w:instrText>o "1-2" \h \z \u</w:instrText>
      </w:r>
      <w:r>
        <w:rPr>
          <w:rStyle w:val="Hyperlink"/>
          <w:rFonts w:asciiTheme="minorHAnsi" w:hAnsiTheme="minorHAnsi" w:cstheme="minorHAnsi"/>
          <w:color w:val="auto"/>
          <w:u w:val="none"/>
          <w:rtl/>
        </w:rPr>
        <w:instrText xml:space="preserve"> </w:instrText>
      </w:r>
      <w:r>
        <w:rPr>
          <w:rStyle w:val="Hyperlink"/>
          <w:rFonts w:asciiTheme="minorHAnsi" w:hAnsiTheme="minorHAnsi" w:cstheme="minorHAnsi"/>
          <w:color w:val="auto"/>
          <w:u w:val="none"/>
          <w:rtl/>
        </w:rPr>
        <w:fldChar w:fldCharType="separate"/>
      </w:r>
    </w:p>
    <w:p w14:paraId="2F30467C" w14:textId="03AA15F7" w:rsidR="00FF7146" w:rsidRPr="002E6B40" w:rsidRDefault="00C960AC" w:rsidP="002E6B40">
      <w:pPr>
        <w:pStyle w:val="TOC2"/>
        <w:rPr>
          <w:rFonts w:eastAsiaTheme="minorEastAsia"/>
          <w:kern w:val="2"/>
          <w:rtl/>
          <w14:ligatures w14:val="standardContextual"/>
        </w:rPr>
      </w:pPr>
      <w:hyperlink w:anchor="_Toc213782844" w:history="1">
        <w:r w:rsidR="00FF7146" w:rsidRPr="002E6B40">
          <w:rPr>
            <w:rStyle w:val="Hyperlink"/>
            <w:rFonts w:ascii="David" w:hAnsi="David" w:cs="David"/>
            <w:rtl/>
          </w:rPr>
          <w:t>1.</w:t>
        </w:r>
        <w:r w:rsidR="00FF7146" w:rsidRPr="002E6B40">
          <w:rPr>
            <w:rFonts w:eastAsiaTheme="minorEastAsia"/>
            <w:kern w:val="2"/>
            <w:rtl/>
            <w14:ligatures w14:val="standardContextual"/>
          </w:rPr>
          <w:tab/>
        </w:r>
        <w:r w:rsidR="00FF7146" w:rsidRPr="002E6B40">
          <w:rPr>
            <w:rStyle w:val="Hyperlink"/>
            <w:rFonts w:ascii="David" w:hAnsi="David" w:cs="David"/>
            <w:rtl/>
          </w:rPr>
          <w:t>הקדמה</w:t>
        </w:r>
        <w:r w:rsidR="00FF7146" w:rsidRPr="002E6B40">
          <w:rPr>
            <w:webHidden/>
            <w:rtl/>
          </w:rPr>
          <w:tab/>
        </w:r>
        <w:r w:rsidR="00FF7146" w:rsidRPr="002E6B40">
          <w:rPr>
            <w:rStyle w:val="Hyperlink"/>
            <w:rFonts w:ascii="David" w:hAnsi="David" w:cs="David"/>
            <w:rtl/>
          </w:rPr>
          <w:fldChar w:fldCharType="begin"/>
        </w:r>
        <w:r w:rsidR="00FF7146" w:rsidRPr="002E6B40">
          <w:rPr>
            <w:webHidden/>
            <w:rtl/>
          </w:rPr>
          <w:instrText xml:space="preserve"> </w:instrText>
        </w:r>
        <w:r w:rsidR="00FF7146" w:rsidRPr="002E6B40">
          <w:rPr>
            <w:webHidden/>
          </w:rPr>
          <w:instrText>PAGEREF</w:instrText>
        </w:r>
        <w:r w:rsidR="00FF7146" w:rsidRPr="002E6B40">
          <w:rPr>
            <w:webHidden/>
            <w:rtl/>
          </w:rPr>
          <w:instrText xml:space="preserve"> _</w:instrText>
        </w:r>
        <w:r w:rsidR="00FF7146" w:rsidRPr="002E6B40">
          <w:rPr>
            <w:webHidden/>
          </w:rPr>
          <w:instrText>Toc213782844 \h</w:instrText>
        </w:r>
        <w:r w:rsidR="00FF7146" w:rsidRPr="002E6B40">
          <w:rPr>
            <w:webHidden/>
            <w:rtl/>
          </w:rPr>
          <w:instrText xml:space="preserve"> </w:instrText>
        </w:r>
        <w:r w:rsidR="00FF7146" w:rsidRPr="002E6B40">
          <w:rPr>
            <w:rStyle w:val="Hyperlink"/>
            <w:rFonts w:ascii="David" w:hAnsi="David" w:cs="David"/>
            <w:rtl/>
          </w:rPr>
        </w:r>
        <w:r w:rsidR="00FF7146" w:rsidRPr="002E6B40">
          <w:rPr>
            <w:rStyle w:val="Hyperlink"/>
            <w:rFonts w:ascii="David" w:hAnsi="David" w:cs="David"/>
            <w:rtl/>
          </w:rPr>
          <w:fldChar w:fldCharType="separate"/>
        </w:r>
        <w:r w:rsidR="0021687E">
          <w:rPr>
            <w:webHidden/>
            <w:rtl/>
          </w:rPr>
          <w:t>2</w:t>
        </w:r>
        <w:r w:rsidR="00FF7146" w:rsidRPr="002E6B40">
          <w:rPr>
            <w:rStyle w:val="Hyperlink"/>
            <w:rFonts w:ascii="David" w:hAnsi="David" w:cs="David"/>
            <w:rtl/>
          </w:rPr>
          <w:fldChar w:fldCharType="end"/>
        </w:r>
      </w:hyperlink>
    </w:p>
    <w:p w14:paraId="6A0CC368" w14:textId="30004BBD" w:rsidR="00FF7146" w:rsidRPr="00033311" w:rsidRDefault="00C960AC" w:rsidP="002E6B40">
      <w:pPr>
        <w:pStyle w:val="TOC2"/>
        <w:rPr>
          <w:rFonts w:eastAsiaTheme="minorEastAsia" w:cstheme="minorBidi"/>
          <w:kern w:val="2"/>
          <w:rtl/>
          <w14:ligatures w14:val="standardContextual"/>
        </w:rPr>
      </w:pPr>
      <w:hyperlink w:anchor="_Toc213782845" w:history="1">
        <w:r w:rsidR="00FF7146" w:rsidRPr="00033311">
          <w:rPr>
            <w:rStyle w:val="Hyperlink"/>
            <w:rtl/>
          </w:rPr>
          <w:t>2.</w:t>
        </w:r>
        <w:r w:rsidR="00FF7146" w:rsidRPr="00033311">
          <w:rPr>
            <w:rFonts w:eastAsiaTheme="minorEastAsia" w:cstheme="minorBidi"/>
            <w:kern w:val="2"/>
            <w:rtl/>
            <w14:ligatures w14:val="standardContextual"/>
          </w:rPr>
          <w:tab/>
        </w:r>
        <w:r w:rsidR="00FF7146" w:rsidRPr="00033311">
          <w:rPr>
            <w:rStyle w:val="Hyperlink"/>
            <w:rFonts w:hint="eastAsia"/>
            <w:rtl/>
          </w:rPr>
          <w:t>תוכן</w:t>
        </w:r>
        <w:r w:rsidR="00FF7146" w:rsidRPr="00033311">
          <w:rPr>
            <w:rStyle w:val="Hyperlink"/>
            <w:rtl/>
          </w:rPr>
          <w:t xml:space="preserve"> </w:t>
        </w:r>
        <w:r w:rsidR="00FF7146" w:rsidRPr="00033311">
          <w:rPr>
            <w:rStyle w:val="Hyperlink"/>
            <w:rFonts w:hint="eastAsia"/>
            <w:rtl/>
          </w:rPr>
          <w:t>עניינים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Toc213782845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5</w:t>
        </w:r>
        <w:r w:rsidR="00FF7146" w:rsidRPr="00033311">
          <w:rPr>
            <w:rStyle w:val="Hyperlink"/>
            <w:rtl/>
          </w:rPr>
          <w:fldChar w:fldCharType="end"/>
        </w:r>
      </w:hyperlink>
    </w:p>
    <w:p w14:paraId="06B16E1C" w14:textId="71BE249A" w:rsidR="00FF7146" w:rsidRPr="00033311" w:rsidRDefault="00C960AC" w:rsidP="009A1CCC">
      <w:pPr>
        <w:pStyle w:val="TOC1"/>
        <w:rPr>
          <w:rFonts w:asciiTheme="minorHAnsi" w:eastAsiaTheme="minorEastAsia" w:hAnsiTheme="minorHAnsi" w:cstheme="minorBidi"/>
          <w:kern w:val="2"/>
          <w:rtl/>
          <w14:ligatures w14:val="standardContextual"/>
        </w:rPr>
      </w:pPr>
      <w:hyperlink w:anchor="_Toc213782846" w:history="1">
        <w:r w:rsidR="00FF7146" w:rsidRPr="00033311">
          <w:rPr>
            <w:rStyle w:val="Hyperlink"/>
            <w:rFonts w:hint="eastAsia"/>
            <w:b/>
            <w:bCs w:val="0"/>
            <w:rtl/>
          </w:rPr>
          <w:t>פרק</w:t>
        </w:r>
        <w:r w:rsidR="00FF7146" w:rsidRPr="00033311">
          <w:rPr>
            <w:rStyle w:val="Hyperlink"/>
            <w:b/>
            <w:bCs w:val="0"/>
            <w:rtl/>
          </w:rPr>
          <w:t xml:space="preserve"> </w:t>
        </w:r>
        <w:r w:rsidR="00FF7146" w:rsidRPr="00033311">
          <w:rPr>
            <w:rStyle w:val="Hyperlink"/>
            <w:rFonts w:hint="eastAsia"/>
            <w:b/>
            <w:bCs w:val="0"/>
            <w:rtl/>
          </w:rPr>
          <w:t>א</w:t>
        </w:r>
        <w:r w:rsidR="00FF7146" w:rsidRPr="00033311">
          <w:rPr>
            <w:rStyle w:val="Hyperlink"/>
            <w:b/>
            <w:bCs w:val="0"/>
            <w:rtl/>
          </w:rPr>
          <w:t xml:space="preserve">'- </w:t>
        </w:r>
        <w:r w:rsidR="00FF7146" w:rsidRPr="00033311">
          <w:rPr>
            <w:rStyle w:val="Hyperlink"/>
            <w:rFonts w:hint="eastAsia"/>
            <w:b/>
            <w:bCs w:val="0"/>
            <w:rtl/>
          </w:rPr>
          <w:t>הליך</w:t>
        </w:r>
        <w:r w:rsidR="00FF7146" w:rsidRPr="00033311">
          <w:rPr>
            <w:rStyle w:val="Hyperlink"/>
            <w:b/>
            <w:bCs w:val="0"/>
            <w:rtl/>
          </w:rPr>
          <w:t xml:space="preserve"> </w:t>
        </w:r>
        <w:r w:rsidR="00FF7146" w:rsidRPr="00033311">
          <w:rPr>
            <w:rStyle w:val="Hyperlink"/>
            <w:rFonts w:hint="eastAsia"/>
            <w:b/>
            <w:bCs w:val="0"/>
            <w:rtl/>
          </w:rPr>
          <w:t>המכרז</w:t>
        </w:r>
        <w:r w:rsidR="00FF7146" w:rsidRPr="00033311">
          <w:rPr>
            <w:webHidden/>
            <w:rtl/>
          </w:rPr>
          <w:tab/>
        </w:r>
        <w:r w:rsidR="00FF7146" w:rsidRPr="004763EF">
          <w:rPr>
            <w:rStyle w:val="Hyperlink"/>
            <w:rtl/>
          </w:rPr>
          <w:fldChar w:fldCharType="begin"/>
        </w:r>
        <w:r w:rsidR="00FF7146" w:rsidRPr="004763EF">
          <w:rPr>
            <w:webHidden/>
            <w:rtl/>
          </w:rPr>
          <w:instrText xml:space="preserve"> </w:instrText>
        </w:r>
        <w:r w:rsidR="00FF7146" w:rsidRPr="004763EF">
          <w:rPr>
            <w:webHidden/>
          </w:rPr>
          <w:instrText>PAGEREF</w:instrText>
        </w:r>
        <w:r w:rsidR="00FF7146" w:rsidRPr="004763EF">
          <w:rPr>
            <w:webHidden/>
            <w:rtl/>
          </w:rPr>
          <w:instrText xml:space="preserve"> _</w:instrText>
        </w:r>
        <w:r w:rsidR="00FF7146" w:rsidRPr="004763EF">
          <w:rPr>
            <w:webHidden/>
          </w:rPr>
          <w:instrText>Toc213782846 \h</w:instrText>
        </w:r>
        <w:r w:rsidR="00FF7146" w:rsidRPr="004763EF">
          <w:rPr>
            <w:webHidden/>
            <w:rtl/>
          </w:rPr>
          <w:instrText xml:space="preserve"> </w:instrText>
        </w:r>
        <w:r w:rsidR="00FF7146" w:rsidRPr="004763EF">
          <w:rPr>
            <w:rStyle w:val="Hyperlink"/>
            <w:rtl/>
          </w:rPr>
        </w:r>
        <w:r w:rsidR="00FF7146" w:rsidRPr="004763EF">
          <w:rPr>
            <w:rStyle w:val="Hyperlink"/>
            <w:rtl/>
          </w:rPr>
          <w:fldChar w:fldCharType="separate"/>
        </w:r>
        <w:r w:rsidR="0021687E">
          <w:rPr>
            <w:webHidden/>
            <w:rtl/>
          </w:rPr>
          <w:t>6</w:t>
        </w:r>
        <w:r w:rsidR="00FF7146" w:rsidRPr="004763EF">
          <w:rPr>
            <w:rStyle w:val="Hyperlink"/>
            <w:rtl/>
          </w:rPr>
          <w:fldChar w:fldCharType="end"/>
        </w:r>
      </w:hyperlink>
    </w:p>
    <w:p w14:paraId="5FD9EF47" w14:textId="5A242CA8" w:rsidR="00FF7146" w:rsidRPr="00033311" w:rsidRDefault="00C960AC" w:rsidP="002E6B40">
      <w:pPr>
        <w:pStyle w:val="TOC2"/>
        <w:rPr>
          <w:rFonts w:eastAsiaTheme="minorEastAsia" w:cstheme="minorBidi"/>
          <w:kern w:val="2"/>
          <w:rtl/>
          <w14:ligatures w14:val="standardContextual"/>
        </w:rPr>
      </w:pPr>
      <w:hyperlink w:anchor="_Toc213782847" w:history="1">
        <w:r w:rsidR="00FF7146" w:rsidRPr="00033311">
          <w:rPr>
            <w:rStyle w:val="Hyperlink"/>
            <w:rtl/>
          </w:rPr>
          <w:t>3.</w:t>
        </w:r>
        <w:r w:rsidR="00FF7146" w:rsidRPr="00033311">
          <w:rPr>
            <w:rFonts w:eastAsiaTheme="minorEastAsia" w:cstheme="minorBidi"/>
            <w:kern w:val="2"/>
            <w:rtl/>
            <w14:ligatures w14:val="standardContextual"/>
          </w:rPr>
          <w:tab/>
        </w:r>
        <w:r w:rsidR="00FF7146" w:rsidRPr="00033311">
          <w:rPr>
            <w:rStyle w:val="Hyperlink"/>
            <w:rFonts w:hint="eastAsia"/>
            <w:rtl/>
          </w:rPr>
          <w:t>עקרונות</w:t>
        </w:r>
        <w:r w:rsidR="00FF7146" w:rsidRPr="00033311">
          <w:rPr>
            <w:rStyle w:val="Hyperlink"/>
            <w:rtl/>
          </w:rPr>
          <w:t xml:space="preserve"> </w:t>
        </w:r>
        <w:r w:rsidR="00FF7146" w:rsidRPr="00033311">
          <w:rPr>
            <w:rStyle w:val="Hyperlink"/>
            <w:rFonts w:hint="eastAsia"/>
            <w:rtl/>
          </w:rPr>
          <w:t>המכרז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Toc213782847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7</w:t>
        </w:r>
        <w:r w:rsidR="00FF7146" w:rsidRPr="00033311">
          <w:rPr>
            <w:rStyle w:val="Hyperlink"/>
            <w:rtl/>
          </w:rPr>
          <w:fldChar w:fldCharType="end"/>
        </w:r>
      </w:hyperlink>
    </w:p>
    <w:p w14:paraId="46BD5F18" w14:textId="6F9EEA52" w:rsidR="00FF7146" w:rsidRPr="00033311" w:rsidRDefault="00C960AC" w:rsidP="002E6B40">
      <w:pPr>
        <w:pStyle w:val="TOC2"/>
        <w:rPr>
          <w:rFonts w:eastAsiaTheme="minorEastAsia" w:cstheme="minorBidi"/>
          <w:kern w:val="2"/>
          <w:rtl/>
          <w14:ligatures w14:val="standardContextual"/>
        </w:rPr>
      </w:pPr>
      <w:hyperlink w:anchor="_Toc213782848" w:history="1">
        <w:r w:rsidR="00FF7146" w:rsidRPr="00033311">
          <w:rPr>
            <w:rStyle w:val="Hyperlink"/>
            <w:rtl/>
          </w:rPr>
          <w:t>4.</w:t>
        </w:r>
        <w:r w:rsidR="00FF7146" w:rsidRPr="00033311">
          <w:rPr>
            <w:rFonts w:eastAsiaTheme="minorEastAsia" w:cstheme="minorBidi"/>
            <w:kern w:val="2"/>
            <w:rtl/>
            <w14:ligatures w14:val="standardContextual"/>
          </w:rPr>
          <w:tab/>
        </w:r>
        <w:r w:rsidR="00FF7146" w:rsidRPr="00033311">
          <w:rPr>
            <w:rStyle w:val="Hyperlink"/>
            <w:rFonts w:hint="eastAsia"/>
            <w:rtl/>
          </w:rPr>
          <w:t>תנאים</w:t>
        </w:r>
        <w:r w:rsidR="00FF7146" w:rsidRPr="00033311">
          <w:rPr>
            <w:rStyle w:val="Hyperlink"/>
            <w:rtl/>
          </w:rPr>
          <w:t xml:space="preserve"> </w:t>
        </w:r>
        <w:r w:rsidR="00FF7146" w:rsidRPr="00033311">
          <w:rPr>
            <w:rStyle w:val="Hyperlink"/>
            <w:rFonts w:hint="eastAsia"/>
            <w:rtl/>
          </w:rPr>
          <w:t>להשתתפות</w:t>
        </w:r>
        <w:r w:rsidR="00FF7146" w:rsidRPr="00033311">
          <w:rPr>
            <w:rStyle w:val="Hyperlink"/>
            <w:rtl/>
          </w:rPr>
          <w:t xml:space="preserve"> </w:t>
        </w:r>
        <w:r w:rsidR="00FF7146" w:rsidRPr="00033311">
          <w:rPr>
            <w:rStyle w:val="Hyperlink"/>
            <w:rFonts w:hint="eastAsia"/>
            <w:rtl/>
          </w:rPr>
          <w:t>במכרז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Toc213782848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7</w:t>
        </w:r>
        <w:r w:rsidR="00FF7146" w:rsidRPr="00033311">
          <w:rPr>
            <w:rStyle w:val="Hyperlink"/>
            <w:rtl/>
          </w:rPr>
          <w:fldChar w:fldCharType="end"/>
        </w:r>
      </w:hyperlink>
    </w:p>
    <w:p w14:paraId="69F5EF90" w14:textId="4191F781" w:rsidR="00FF7146" w:rsidRPr="00033311" w:rsidRDefault="00C960AC" w:rsidP="002E6B40">
      <w:pPr>
        <w:pStyle w:val="TOC2"/>
        <w:rPr>
          <w:rFonts w:eastAsiaTheme="minorEastAsia" w:cstheme="minorBidi"/>
          <w:kern w:val="2"/>
          <w:rtl/>
          <w14:ligatures w14:val="standardContextual"/>
        </w:rPr>
      </w:pPr>
      <w:hyperlink w:anchor="_Toc213782849" w:history="1">
        <w:r w:rsidR="00FF7146" w:rsidRPr="00033311">
          <w:rPr>
            <w:rStyle w:val="Hyperlink"/>
            <w:rtl/>
          </w:rPr>
          <w:t>5.</w:t>
        </w:r>
        <w:r w:rsidR="00FF7146" w:rsidRPr="00033311">
          <w:rPr>
            <w:rFonts w:eastAsiaTheme="minorEastAsia" w:cstheme="minorBidi"/>
            <w:kern w:val="2"/>
            <w:rtl/>
            <w14:ligatures w14:val="standardContextual"/>
          </w:rPr>
          <w:tab/>
        </w:r>
        <w:r w:rsidR="00FF7146" w:rsidRPr="00033311">
          <w:rPr>
            <w:rStyle w:val="Hyperlink"/>
            <w:rFonts w:hint="eastAsia"/>
            <w:rtl/>
          </w:rPr>
          <w:t>ניקוד</w:t>
        </w:r>
        <w:r w:rsidR="00FF7146" w:rsidRPr="00033311">
          <w:rPr>
            <w:rStyle w:val="Hyperlink"/>
            <w:rtl/>
          </w:rPr>
          <w:t xml:space="preserve"> </w:t>
        </w:r>
        <w:r w:rsidR="00FF7146" w:rsidRPr="00033311">
          <w:rPr>
            <w:rStyle w:val="Hyperlink"/>
            <w:rFonts w:hint="eastAsia"/>
            <w:rtl/>
          </w:rPr>
          <w:t>ההצעות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Toc213782849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9</w:t>
        </w:r>
        <w:r w:rsidR="00FF7146" w:rsidRPr="00033311">
          <w:rPr>
            <w:rStyle w:val="Hyperlink"/>
            <w:rtl/>
          </w:rPr>
          <w:fldChar w:fldCharType="end"/>
        </w:r>
      </w:hyperlink>
    </w:p>
    <w:p w14:paraId="1AF44AF8" w14:textId="457A065D" w:rsidR="00FF7146" w:rsidRPr="00033311" w:rsidRDefault="00C960AC" w:rsidP="002E6B40">
      <w:pPr>
        <w:pStyle w:val="TOC2"/>
        <w:rPr>
          <w:rFonts w:eastAsiaTheme="minorEastAsia" w:cstheme="minorBidi"/>
          <w:kern w:val="2"/>
          <w:rtl/>
          <w14:ligatures w14:val="standardContextual"/>
        </w:rPr>
      </w:pPr>
      <w:hyperlink w:anchor="_Toc213782850" w:history="1">
        <w:r w:rsidR="00FF7146" w:rsidRPr="00033311">
          <w:rPr>
            <w:rStyle w:val="Hyperlink"/>
            <w:rtl/>
          </w:rPr>
          <w:t>6.</w:t>
        </w:r>
        <w:r w:rsidR="00FF7146" w:rsidRPr="00033311">
          <w:rPr>
            <w:rFonts w:eastAsiaTheme="minorEastAsia" w:cstheme="minorBidi"/>
            <w:kern w:val="2"/>
            <w:rtl/>
            <w14:ligatures w14:val="standardContextual"/>
          </w:rPr>
          <w:tab/>
        </w:r>
        <w:r w:rsidR="00FF7146" w:rsidRPr="00033311">
          <w:rPr>
            <w:rStyle w:val="Hyperlink"/>
            <w:rFonts w:hint="eastAsia"/>
            <w:rtl/>
          </w:rPr>
          <w:t>בחירת</w:t>
        </w:r>
        <w:r w:rsidR="00FF7146" w:rsidRPr="00033311">
          <w:rPr>
            <w:rStyle w:val="Hyperlink"/>
            <w:rtl/>
          </w:rPr>
          <w:t xml:space="preserve"> </w:t>
        </w:r>
        <w:r w:rsidR="00FF7146" w:rsidRPr="00033311">
          <w:rPr>
            <w:rStyle w:val="Hyperlink"/>
            <w:rFonts w:hint="eastAsia"/>
            <w:rtl/>
          </w:rPr>
          <w:t>זוכה</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Toc213782850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10</w:t>
        </w:r>
        <w:r w:rsidR="00FF7146" w:rsidRPr="00033311">
          <w:rPr>
            <w:rStyle w:val="Hyperlink"/>
            <w:rtl/>
          </w:rPr>
          <w:fldChar w:fldCharType="end"/>
        </w:r>
      </w:hyperlink>
    </w:p>
    <w:p w14:paraId="28ECD5E6" w14:textId="0A8DEB54" w:rsidR="00FF7146" w:rsidRPr="00033311" w:rsidRDefault="00C960AC" w:rsidP="002E6B40">
      <w:pPr>
        <w:pStyle w:val="TOC2"/>
        <w:rPr>
          <w:rFonts w:eastAsiaTheme="minorEastAsia" w:cstheme="minorBidi"/>
          <w:kern w:val="2"/>
          <w:rtl/>
          <w14:ligatures w14:val="standardContextual"/>
        </w:rPr>
      </w:pPr>
      <w:hyperlink w:anchor="_Toc213782851" w:history="1">
        <w:r w:rsidR="00FF7146" w:rsidRPr="00033311">
          <w:rPr>
            <w:rStyle w:val="Hyperlink"/>
            <w:rtl/>
          </w:rPr>
          <w:t>7.</w:t>
        </w:r>
        <w:r w:rsidR="00FF7146" w:rsidRPr="00033311">
          <w:rPr>
            <w:rFonts w:eastAsiaTheme="minorEastAsia" w:cstheme="minorBidi"/>
            <w:kern w:val="2"/>
            <w:rtl/>
            <w14:ligatures w14:val="standardContextual"/>
          </w:rPr>
          <w:tab/>
        </w:r>
        <w:r w:rsidR="00FF7146" w:rsidRPr="00033311">
          <w:rPr>
            <w:rStyle w:val="Hyperlink"/>
            <w:rFonts w:hint="eastAsia"/>
            <w:rtl/>
          </w:rPr>
          <w:t>מופעים</w:t>
        </w:r>
        <w:r w:rsidR="00FF7146" w:rsidRPr="00033311">
          <w:rPr>
            <w:rStyle w:val="Hyperlink"/>
            <w:rtl/>
          </w:rPr>
          <w:t xml:space="preserve"> </w:t>
        </w:r>
        <w:r w:rsidR="00FF7146" w:rsidRPr="00033311">
          <w:rPr>
            <w:rStyle w:val="Hyperlink"/>
            <w:rFonts w:hint="eastAsia"/>
            <w:rtl/>
          </w:rPr>
          <w:t>ומועדים</w:t>
        </w:r>
        <w:r w:rsidR="00FF7146" w:rsidRPr="00033311">
          <w:rPr>
            <w:rStyle w:val="Hyperlink"/>
            <w:rtl/>
          </w:rPr>
          <w:t xml:space="preserve"> </w:t>
        </w:r>
        <w:r w:rsidR="00FF7146" w:rsidRPr="00033311">
          <w:rPr>
            <w:rStyle w:val="Hyperlink"/>
            <w:rFonts w:hint="eastAsia"/>
            <w:rtl/>
          </w:rPr>
          <w:t>במכרז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Toc213782851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13</w:t>
        </w:r>
        <w:r w:rsidR="00FF7146" w:rsidRPr="00033311">
          <w:rPr>
            <w:rStyle w:val="Hyperlink"/>
            <w:rtl/>
          </w:rPr>
          <w:fldChar w:fldCharType="end"/>
        </w:r>
      </w:hyperlink>
    </w:p>
    <w:p w14:paraId="20D6AF2D" w14:textId="17B4FA80" w:rsidR="00FF7146" w:rsidRPr="00033311" w:rsidRDefault="00C960AC" w:rsidP="002E6B40">
      <w:pPr>
        <w:pStyle w:val="TOC2"/>
        <w:rPr>
          <w:rFonts w:eastAsiaTheme="minorEastAsia" w:cstheme="minorBidi"/>
          <w:kern w:val="2"/>
          <w:rtl/>
          <w14:ligatures w14:val="standardContextual"/>
        </w:rPr>
      </w:pPr>
      <w:hyperlink w:anchor="_Toc213782852" w:history="1">
        <w:r w:rsidR="00FF7146" w:rsidRPr="00033311">
          <w:rPr>
            <w:rStyle w:val="Hyperlink"/>
            <w:rtl/>
          </w:rPr>
          <w:t>8.</w:t>
        </w:r>
        <w:r w:rsidR="00FF7146" w:rsidRPr="00033311">
          <w:rPr>
            <w:rFonts w:eastAsiaTheme="minorEastAsia" w:cstheme="minorBidi"/>
            <w:kern w:val="2"/>
            <w:rtl/>
            <w14:ligatures w14:val="standardContextual"/>
          </w:rPr>
          <w:tab/>
        </w:r>
        <w:r w:rsidR="00FF7146" w:rsidRPr="00033311">
          <w:rPr>
            <w:rStyle w:val="Hyperlink"/>
            <w:rFonts w:hint="eastAsia"/>
            <w:rtl/>
          </w:rPr>
          <w:t>כללי</w:t>
        </w:r>
        <w:r w:rsidR="00FF7146" w:rsidRPr="00033311">
          <w:rPr>
            <w:rStyle w:val="Hyperlink"/>
            <w:rtl/>
          </w:rPr>
          <w:t xml:space="preserve"> </w:t>
        </w:r>
        <w:r w:rsidR="00FF7146" w:rsidRPr="00033311">
          <w:rPr>
            <w:rStyle w:val="Hyperlink"/>
            <w:rFonts w:hint="eastAsia"/>
            <w:rtl/>
          </w:rPr>
          <w:t>המכרז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Toc213782852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17</w:t>
        </w:r>
        <w:r w:rsidR="00FF7146" w:rsidRPr="00033311">
          <w:rPr>
            <w:rStyle w:val="Hyperlink"/>
            <w:rtl/>
          </w:rPr>
          <w:fldChar w:fldCharType="end"/>
        </w:r>
      </w:hyperlink>
    </w:p>
    <w:p w14:paraId="670B03EC" w14:textId="7515EA1B" w:rsidR="00FF7146" w:rsidRPr="00B45E30" w:rsidRDefault="00C960AC" w:rsidP="009A1CCC">
      <w:pPr>
        <w:pStyle w:val="TOC1"/>
        <w:rPr>
          <w:rFonts w:asciiTheme="minorHAnsi" w:eastAsiaTheme="minorEastAsia" w:hAnsiTheme="minorHAnsi" w:cstheme="minorBidi"/>
          <w:kern w:val="2"/>
          <w:rtl/>
          <w14:ligatures w14:val="standardContextual"/>
        </w:rPr>
      </w:pPr>
      <w:hyperlink w:anchor="_Toc213782853" w:history="1">
        <w:r w:rsidR="00FF7146" w:rsidRPr="00B45E30">
          <w:rPr>
            <w:rStyle w:val="Hyperlink"/>
            <w:rFonts w:hint="eastAsia"/>
            <w:rtl/>
          </w:rPr>
          <w:t>פרק</w:t>
        </w:r>
        <w:r w:rsidR="00FF7146" w:rsidRPr="00B45E30">
          <w:rPr>
            <w:rStyle w:val="Hyperlink"/>
            <w:rtl/>
          </w:rPr>
          <w:t xml:space="preserve"> </w:t>
        </w:r>
        <w:r w:rsidR="00FF7146" w:rsidRPr="00B45E30">
          <w:rPr>
            <w:rStyle w:val="Hyperlink"/>
            <w:rFonts w:hint="eastAsia"/>
            <w:rtl/>
          </w:rPr>
          <w:t>ב</w:t>
        </w:r>
        <w:r w:rsidR="00FF7146" w:rsidRPr="00B45E30">
          <w:rPr>
            <w:rStyle w:val="Hyperlink"/>
            <w:rtl/>
          </w:rPr>
          <w:t xml:space="preserve">' – </w:t>
        </w:r>
        <w:r w:rsidR="00FF7146" w:rsidRPr="00B45E30">
          <w:rPr>
            <w:rStyle w:val="Hyperlink"/>
            <w:rFonts w:hint="eastAsia"/>
            <w:rtl/>
          </w:rPr>
          <w:t>חוברת</w:t>
        </w:r>
        <w:r w:rsidR="00FF7146" w:rsidRPr="00B45E30">
          <w:rPr>
            <w:rStyle w:val="Hyperlink"/>
            <w:rtl/>
          </w:rPr>
          <w:t xml:space="preserve"> </w:t>
        </w:r>
        <w:r w:rsidR="00FF7146" w:rsidRPr="00B45E30">
          <w:rPr>
            <w:rStyle w:val="Hyperlink"/>
            <w:rFonts w:hint="eastAsia"/>
            <w:rtl/>
          </w:rPr>
          <w:t>ההצעה</w:t>
        </w:r>
        <w:r w:rsidR="00FF7146" w:rsidRPr="00B45E30">
          <w:rPr>
            <w:b/>
            <w:webHidden/>
            <w:rtl/>
          </w:rPr>
          <w:tab/>
        </w:r>
        <w:r w:rsidR="00FF7146" w:rsidRPr="004763EF">
          <w:rPr>
            <w:rStyle w:val="Hyperlink"/>
            <w:b/>
            <w:bCs w:val="0"/>
            <w:rtl/>
          </w:rPr>
          <w:fldChar w:fldCharType="begin"/>
        </w:r>
        <w:r w:rsidR="00FF7146" w:rsidRPr="004763EF">
          <w:rPr>
            <w:b/>
            <w:webHidden/>
            <w:rtl/>
          </w:rPr>
          <w:instrText xml:space="preserve"> </w:instrText>
        </w:r>
        <w:r w:rsidR="00FF7146" w:rsidRPr="004763EF">
          <w:rPr>
            <w:b/>
            <w:webHidden/>
          </w:rPr>
          <w:instrText>PAGEREF</w:instrText>
        </w:r>
        <w:r w:rsidR="00FF7146" w:rsidRPr="004763EF">
          <w:rPr>
            <w:b/>
            <w:webHidden/>
            <w:rtl/>
          </w:rPr>
          <w:instrText xml:space="preserve"> _</w:instrText>
        </w:r>
        <w:r w:rsidR="00FF7146" w:rsidRPr="004763EF">
          <w:rPr>
            <w:b/>
            <w:webHidden/>
          </w:rPr>
          <w:instrText>Toc213782853 \h</w:instrText>
        </w:r>
        <w:r w:rsidR="00FF7146" w:rsidRPr="004763EF">
          <w:rPr>
            <w:b/>
            <w:webHidden/>
            <w:rtl/>
          </w:rPr>
          <w:instrText xml:space="preserve"> </w:instrText>
        </w:r>
        <w:r w:rsidR="00FF7146" w:rsidRPr="004763EF">
          <w:rPr>
            <w:rStyle w:val="Hyperlink"/>
            <w:b/>
            <w:bCs w:val="0"/>
            <w:rtl/>
          </w:rPr>
        </w:r>
        <w:r w:rsidR="00FF7146" w:rsidRPr="004763EF">
          <w:rPr>
            <w:rStyle w:val="Hyperlink"/>
            <w:b/>
            <w:bCs w:val="0"/>
            <w:rtl/>
          </w:rPr>
          <w:fldChar w:fldCharType="separate"/>
        </w:r>
        <w:r w:rsidR="0021687E">
          <w:rPr>
            <w:b/>
            <w:webHidden/>
            <w:rtl/>
          </w:rPr>
          <w:t>22</w:t>
        </w:r>
        <w:r w:rsidR="00FF7146" w:rsidRPr="004763EF">
          <w:rPr>
            <w:rStyle w:val="Hyperlink"/>
            <w:b/>
            <w:bCs w:val="0"/>
            <w:rtl/>
          </w:rPr>
          <w:fldChar w:fldCharType="end"/>
        </w:r>
      </w:hyperlink>
    </w:p>
    <w:p w14:paraId="2CA265E1" w14:textId="28A2FA76" w:rsidR="00FF7146" w:rsidRPr="00033311" w:rsidRDefault="00C960AC" w:rsidP="002E6B40">
      <w:pPr>
        <w:pStyle w:val="TOC2"/>
        <w:rPr>
          <w:rFonts w:eastAsiaTheme="minorEastAsia" w:cstheme="minorBidi"/>
          <w:kern w:val="2"/>
          <w:rtl/>
          <w14:ligatures w14:val="standardContextual"/>
        </w:rPr>
      </w:pPr>
      <w:hyperlink w:anchor="_Toc213782854" w:history="1">
        <w:r w:rsidR="00FF7146" w:rsidRPr="00033311">
          <w:rPr>
            <w:rStyle w:val="Hyperlink"/>
            <w:rtl/>
          </w:rPr>
          <w:t>9.</w:t>
        </w:r>
        <w:r w:rsidR="00FF7146" w:rsidRPr="00033311">
          <w:rPr>
            <w:rFonts w:eastAsiaTheme="minorEastAsia" w:cstheme="minorBidi"/>
            <w:kern w:val="2"/>
            <w:rtl/>
            <w14:ligatures w14:val="standardContextual"/>
          </w:rPr>
          <w:tab/>
        </w:r>
        <w:r w:rsidR="00FF7146" w:rsidRPr="00033311">
          <w:rPr>
            <w:rStyle w:val="Hyperlink"/>
            <w:rFonts w:hint="eastAsia"/>
            <w:rtl/>
          </w:rPr>
          <w:t>הגשת</w:t>
        </w:r>
        <w:r w:rsidR="00FF7146" w:rsidRPr="00033311">
          <w:rPr>
            <w:rStyle w:val="Hyperlink"/>
            <w:rtl/>
          </w:rPr>
          <w:t xml:space="preserve"> </w:t>
        </w:r>
        <w:r w:rsidR="00FF7146" w:rsidRPr="00033311">
          <w:rPr>
            <w:rStyle w:val="Hyperlink"/>
            <w:rFonts w:hint="eastAsia"/>
            <w:rtl/>
          </w:rPr>
          <w:t>הצעה</w:t>
        </w:r>
        <w:r w:rsidR="00FF7146" w:rsidRPr="00033311">
          <w:rPr>
            <w:rStyle w:val="Hyperlink"/>
            <w:rtl/>
          </w:rPr>
          <w:t xml:space="preserve"> </w:t>
        </w:r>
        <w:r w:rsidR="00FF7146" w:rsidRPr="00033311">
          <w:rPr>
            <w:rStyle w:val="Hyperlink"/>
            <w:rFonts w:hint="eastAsia"/>
            <w:rtl/>
          </w:rPr>
          <w:t>במכרז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Toc213782854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23</w:t>
        </w:r>
        <w:r w:rsidR="00FF7146" w:rsidRPr="00033311">
          <w:rPr>
            <w:rStyle w:val="Hyperlink"/>
            <w:rtl/>
          </w:rPr>
          <w:fldChar w:fldCharType="end"/>
        </w:r>
      </w:hyperlink>
    </w:p>
    <w:p w14:paraId="6D2B26DA" w14:textId="3965B810" w:rsidR="00FF7146" w:rsidRPr="00033311" w:rsidRDefault="00C960AC" w:rsidP="002E6B40">
      <w:pPr>
        <w:pStyle w:val="TOC2"/>
        <w:rPr>
          <w:rFonts w:eastAsiaTheme="minorEastAsia" w:cstheme="minorBidi"/>
          <w:kern w:val="2"/>
          <w:rtl/>
          <w14:ligatures w14:val="standardContextual"/>
        </w:rPr>
      </w:pPr>
      <w:hyperlink w:anchor="_Toc213782855" w:history="1">
        <w:r w:rsidR="00FF7146" w:rsidRPr="00033311">
          <w:rPr>
            <w:rStyle w:val="Hyperlink"/>
            <w:rtl/>
          </w:rPr>
          <w:t>10.</w:t>
        </w:r>
        <w:r w:rsidR="00FF7146" w:rsidRPr="00033311">
          <w:rPr>
            <w:rFonts w:eastAsiaTheme="minorEastAsia" w:cstheme="minorBidi"/>
            <w:kern w:val="2"/>
            <w:rtl/>
            <w14:ligatures w14:val="standardContextual"/>
          </w:rPr>
          <w:tab/>
        </w:r>
        <w:r w:rsidR="00FF7146" w:rsidRPr="00033311">
          <w:rPr>
            <w:rStyle w:val="Hyperlink"/>
            <w:rFonts w:hint="eastAsia"/>
            <w:rtl/>
          </w:rPr>
          <w:t>פרטי</w:t>
        </w:r>
        <w:r w:rsidR="00FF7146" w:rsidRPr="00033311">
          <w:rPr>
            <w:rStyle w:val="Hyperlink"/>
            <w:rtl/>
          </w:rPr>
          <w:t xml:space="preserve"> </w:t>
        </w:r>
        <w:r w:rsidR="00FF7146" w:rsidRPr="00033311">
          <w:rPr>
            <w:rStyle w:val="Hyperlink"/>
            <w:rFonts w:hint="eastAsia"/>
            <w:rtl/>
          </w:rPr>
          <w:t>המציע</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Toc213782855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23</w:t>
        </w:r>
        <w:r w:rsidR="00FF7146" w:rsidRPr="00033311">
          <w:rPr>
            <w:rStyle w:val="Hyperlink"/>
            <w:rtl/>
          </w:rPr>
          <w:fldChar w:fldCharType="end"/>
        </w:r>
      </w:hyperlink>
    </w:p>
    <w:p w14:paraId="2B7E694A" w14:textId="2312E69D" w:rsidR="00FF7146" w:rsidRPr="00033311" w:rsidRDefault="00C960AC" w:rsidP="002E6B40">
      <w:pPr>
        <w:pStyle w:val="TOC2"/>
        <w:rPr>
          <w:rFonts w:eastAsiaTheme="minorEastAsia" w:cstheme="minorBidi"/>
          <w:kern w:val="2"/>
          <w:rtl/>
          <w14:ligatures w14:val="standardContextual"/>
        </w:rPr>
      </w:pPr>
      <w:hyperlink w:anchor="_Toc213782856" w:history="1">
        <w:r w:rsidR="00FF7146" w:rsidRPr="00033311">
          <w:rPr>
            <w:rStyle w:val="Hyperlink"/>
            <w:rtl/>
          </w:rPr>
          <w:t>11.</w:t>
        </w:r>
        <w:r w:rsidR="00FF7146" w:rsidRPr="00033311">
          <w:rPr>
            <w:rFonts w:eastAsiaTheme="minorEastAsia" w:cstheme="minorBidi"/>
            <w:kern w:val="2"/>
            <w:rtl/>
            <w14:ligatures w14:val="standardContextual"/>
          </w:rPr>
          <w:tab/>
        </w:r>
        <w:r w:rsidR="00FF7146" w:rsidRPr="00033311">
          <w:rPr>
            <w:rStyle w:val="Hyperlink"/>
            <w:rFonts w:hint="eastAsia"/>
            <w:rtl/>
          </w:rPr>
          <w:t>הוכחת</w:t>
        </w:r>
        <w:r w:rsidR="00FF7146" w:rsidRPr="00033311">
          <w:rPr>
            <w:rStyle w:val="Hyperlink"/>
            <w:rtl/>
          </w:rPr>
          <w:t xml:space="preserve"> </w:t>
        </w:r>
        <w:r w:rsidR="00FF7146" w:rsidRPr="00033311">
          <w:rPr>
            <w:rStyle w:val="Hyperlink"/>
            <w:rFonts w:hint="eastAsia"/>
            <w:rtl/>
          </w:rPr>
          <w:t>עמידה</w:t>
        </w:r>
        <w:r w:rsidR="00FF7146" w:rsidRPr="00033311">
          <w:rPr>
            <w:rStyle w:val="Hyperlink"/>
            <w:rtl/>
          </w:rPr>
          <w:t xml:space="preserve"> </w:t>
        </w:r>
        <w:r w:rsidR="00FF7146" w:rsidRPr="00033311">
          <w:rPr>
            <w:rStyle w:val="Hyperlink"/>
            <w:rFonts w:hint="eastAsia"/>
            <w:rtl/>
          </w:rPr>
          <w:t>בתנאי</w:t>
        </w:r>
        <w:r w:rsidR="00FF7146" w:rsidRPr="00033311">
          <w:rPr>
            <w:rStyle w:val="Hyperlink"/>
            <w:rtl/>
          </w:rPr>
          <w:t xml:space="preserve"> </w:t>
        </w:r>
        <w:r w:rsidR="00FF7146" w:rsidRPr="00033311">
          <w:rPr>
            <w:rStyle w:val="Hyperlink"/>
            <w:rFonts w:hint="eastAsia"/>
            <w:rtl/>
          </w:rPr>
          <w:t>הסף</w:t>
        </w:r>
        <w:r w:rsidR="00FF7146" w:rsidRPr="00033311">
          <w:rPr>
            <w:rStyle w:val="Hyperlink"/>
            <w:rtl/>
          </w:rPr>
          <w:t xml:space="preserve"> </w:t>
        </w:r>
        <w:r w:rsidR="00FF7146" w:rsidRPr="00033311">
          <w:rPr>
            <w:rStyle w:val="Hyperlink"/>
            <w:rFonts w:hint="eastAsia"/>
            <w:rtl/>
          </w:rPr>
          <w:t>של</w:t>
        </w:r>
        <w:r w:rsidR="00FF7146" w:rsidRPr="00033311">
          <w:rPr>
            <w:rStyle w:val="Hyperlink"/>
            <w:rtl/>
          </w:rPr>
          <w:t xml:space="preserve"> </w:t>
        </w:r>
        <w:r w:rsidR="00FF7146" w:rsidRPr="00033311">
          <w:rPr>
            <w:rStyle w:val="Hyperlink"/>
            <w:rFonts w:hint="eastAsia"/>
            <w:rtl/>
          </w:rPr>
          <w:t>המכרז</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Toc213782856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24</w:t>
        </w:r>
        <w:r w:rsidR="00FF7146" w:rsidRPr="00033311">
          <w:rPr>
            <w:rStyle w:val="Hyperlink"/>
            <w:rtl/>
          </w:rPr>
          <w:fldChar w:fldCharType="end"/>
        </w:r>
      </w:hyperlink>
    </w:p>
    <w:p w14:paraId="2B9A0B88" w14:textId="6F817BA6" w:rsidR="00FF7146" w:rsidRPr="00033311" w:rsidRDefault="00C960AC" w:rsidP="002E6B40">
      <w:pPr>
        <w:pStyle w:val="TOC2"/>
        <w:rPr>
          <w:rFonts w:eastAsiaTheme="minorEastAsia" w:cstheme="minorBidi"/>
          <w:kern w:val="2"/>
          <w:rtl/>
          <w14:ligatures w14:val="standardContextual"/>
        </w:rPr>
      </w:pPr>
      <w:hyperlink w:anchor="_Toc213782857" w:history="1">
        <w:r w:rsidR="00FF7146" w:rsidRPr="00033311">
          <w:rPr>
            <w:rStyle w:val="Hyperlink"/>
            <w:rtl/>
          </w:rPr>
          <w:t>12.</w:t>
        </w:r>
        <w:r w:rsidR="00FF7146" w:rsidRPr="00033311">
          <w:rPr>
            <w:rFonts w:eastAsiaTheme="minorEastAsia" w:cstheme="minorBidi"/>
            <w:kern w:val="2"/>
            <w:rtl/>
            <w14:ligatures w14:val="standardContextual"/>
          </w:rPr>
          <w:tab/>
        </w:r>
        <w:r w:rsidR="00FF7146" w:rsidRPr="00033311">
          <w:rPr>
            <w:rStyle w:val="Hyperlink"/>
            <w:rFonts w:hint="eastAsia"/>
            <w:rtl/>
          </w:rPr>
          <w:t>התחייבויות</w:t>
        </w:r>
        <w:r w:rsidR="00FF7146" w:rsidRPr="00033311">
          <w:rPr>
            <w:rStyle w:val="Hyperlink"/>
            <w:rtl/>
          </w:rPr>
          <w:t xml:space="preserve"> </w:t>
        </w:r>
        <w:r w:rsidR="00FF7146" w:rsidRPr="00033311">
          <w:rPr>
            <w:rStyle w:val="Hyperlink"/>
            <w:rFonts w:hint="eastAsia"/>
            <w:rtl/>
          </w:rPr>
          <w:t>נוספות</w:t>
        </w:r>
        <w:r w:rsidR="00FF7146" w:rsidRPr="00033311">
          <w:rPr>
            <w:rStyle w:val="Hyperlink"/>
            <w:rtl/>
          </w:rPr>
          <w:t xml:space="preserve"> </w:t>
        </w:r>
        <w:r w:rsidR="00FF7146" w:rsidRPr="00033311">
          <w:rPr>
            <w:rStyle w:val="Hyperlink"/>
            <w:rFonts w:hint="eastAsia"/>
            <w:rtl/>
          </w:rPr>
          <w:t>של</w:t>
        </w:r>
        <w:r w:rsidR="00FF7146" w:rsidRPr="00033311">
          <w:rPr>
            <w:rStyle w:val="Hyperlink"/>
            <w:rtl/>
          </w:rPr>
          <w:t xml:space="preserve"> </w:t>
        </w:r>
        <w:r w:rsidR="00FF7146" w:rsidRPr="00033311">
          <w:rPr>
            <w:rStyle w:val="Hyperlink"/>
            <w:rFonts w:hint="eastAsia"/>
            <w:rtl/>
          </w:rPr>
          <w:t>המציע</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Toc213782857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28</w:t>
        </w:r>
        <w:r w:rsidR="00FF7146" w:rsidRPr="00033311">
          <w:rPr>
            <w:rStyle w:val="Hyperlink"/>
            <w:rtl/>
          </w:rPr>
          <w:fldChar w:fldCharType="end"/>
        </w:r>
      </w:hyperlink>
    </w:p>
    <w:p w14:paraId="4FB93D77" w14:textId="7CA48DB2" w:rsidR="00FF7146" w:rsidRPr="00033311" w:rsidRDefault="00C960AC" w:rsidP="002E6B40">
      <w:pPr>
        <w:pStyle w:val="TOC2"/>
        <w:rPr>
          <w:rFonts w:eastAsiaTheme="minorEastAsia" w:cstheme="minorBidi"/>
          <w:kern w:val="2"/>
          <w:rtl/>
          <w14:ligatures w14:val="standardContextual"/>
        </w:rPr>
      </w:pPr>
      <w:hyperlink w:anchor="_Toc213782858" w:history="1">
        <w:r w:rsidR="00FF7146" w:rsidRPr="00033311">
          <w:rPr>
            <w:rStyle w:val="Hyperlink"/>
            <w:rtl/>
          </w:rPr>
          <w:t>13.</w:t>
        </w:r>
        <w:r w:rsidR="00FF7146" w:rsidRPr="00033311">
          <w:rPr>
            <w:rFonts w:eastAsiaTheme="minorEastAsia" w:cstheme="minorBidi"/>
            <w:kern w:val="2"/>
            <w:rtl/>
            <w14:ligatures w14:val="standardContextual"/>
          </w:rPr>
          <w:tab/>
        </w:r>
        <w:r w:rsidR="00FF7146" w:rsidRPr="00033311">
          <w:rPr>
            <w:rStyle w:val="Hyperlink"/>
            <w:rFonts w:hint="eastAsia"/>
            <w:rtl/>
          </w:rPr>
          <w:t>בקשות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Toc213782858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30</w:t>
        </w:r>
        <w:r w:rsidR="00FF7146" w:rsidRPr="00033311">
          <w:rPr>
            <w:rStyle w:val="Hyperlink"/>
            <w:rtl/>
          </w:rPr>
          <w:fldChar w:fldCharType="end"/>
        </w:r>
      </w:hyperlink>
    </w:p>
    <w:p w14:paraId="1077EF00" w14:textId="69FAD57E" w:rsidR="00FF7146" w:rsidRPr="00033311" w:rsidRDefault="00C960AC" w:rsidP="002E6B40">
      <w:pPr>
        <w:pStyle w:val="TOC2"/>
        <w:rPr>
          <w:rFonts w:eastAsiaTheme="minorEastAsia" w:cstheme="minorBidi"/>
          <w:kern w:val="2"/>
          <w:rtl/>
          <w14:ligatures w14:val="standardContextual"/>
        </w:rPr>
      </w:pPr>
      <w:hyperlink w:anchor="_Toc213782859" w:history="1">
        <w:r w:rsidR="00FF7146" w:rsidRPr="00033311">
          <w:rPr>
            <w:rStyle w:val="Hyperlink"/>
            <w:rtl/>
          </w:rPr>
          <w:t>14.</w:t>
        </w:r>
        <w:r w:rsidR="00FF7146" w:rsidRPr="00033311">
          <w:rPr>
            <w:rFonts w:eastAsiaTheme="minorEastAsia" w:cstheme="minorBidi"/>
            <w:kern w:val="2"/>
            <w:rtl/>
            <w14:ligatures w14:val="standardContextual"/>
          </w:rPr>
          <w:tab/>
        </w:r>
        <w:r w:rsidR="00FF7146" w:rsidRPr="00033311">
          <w:rPr>
            <w:rStyle w:val="Hyperlink"/>
            <w:rFonts w:hint="eastAsia"/>
            <w:rtl/>
          </w:rPr>
          <w:t>רשימת</w:t>
        </w:r>
        <w:r w:rsidR="00FF7146" w:rsidRPr="00033311">
          <w:rPr>
            <w:rStyle w:val="Hyperlink"/>
            <w:rtl/>
          </w:rPr>
          <w:t xml:space="preserve"> </w:t>
        </w:r>
        <w:r w:rsidR="00FF7146" w:rsidRPr="00033311">
          <w:rPr>
            <w:rStyle w:val="Hyperlink"/>
            <w:rFonts w:hint="eastAsia"/>
            <w:rtl/>
          </w:rPr>
          <w:t>נספחים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Toc213782859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34</w:t>
        </w:r>
        <w:r w:rsidR="00FF7146" w:rsidRPr="00033311">
          <w:rPr>
            <w:rStyle w:val="Hyperlink"/>
            <w:rtl/>
          </w:rPr>
          <w:fldChar w:fldCharType="end"/>
        </w:r>
      </w:hyperlink>
    </w:p>
    <w:p w14:paraId="719C624E" w14:textId="7E0988E6" w:rsidR="00FF7146" w:rsidRPr="009A1CCC" w:rsidRDefault="00C960AC" w:rsidP="009A1CCC">
      <w:pPr>
        <w:pStyle w:val="TOC1"/>
        <w:rPr>
          <w:rStyle w:val="Hyperlink"/>
          <w:rFonts w:ascii="David" w:hAnsi="David" w:cs="David"/>
          <w:rtl/>
        </w:rPr>
      </w:pPr>
      <w:hyperlink w:anchor="_Toc213782863" w:history="1">
        <w:r w:rsidR="000D0F0A" w:rsidRPr="009A1CCC">
          <w:rPr>
            <w:rStyle w:val="Hyperlink"/>
            <w:rFonts w:ascii="David" w:hAnsi="David" w:cs="David"/>
            <w:webHidden/>
            <w:rtl/>
          </w:rPr>
          <w:t xml:space="preserve">פרק </w:t>
        </w:r>
        <w:r w:rsidR="009A1CCC">
          <w:rPr>
            <w:rStyle w:val="Hyperlink"/>
            <w:rFonts w:ascii="David" w:hAnsi="David" w:cs="David" w:hint="cs"/>
            <w:webHidden/>
            <w:rtl/>
          </w:rPr>
          <w:t>ג'</w:t>
        </w:r>
        <w:r w:rsidR="000D0F0A" w:rsidRPr="009A1CCC">
          <w:rPr>
            <w:rStyle w:val="Hyperlink"/>
            <w:rFonts w:ascii="David" w:hAnsi="David" w:cs="David"/>
            <w:rtl/>
          </w:rPr>
          <w:t>– הסכם התקשרות</w:t>
        </w:r>
        <w:r w:rsidR="00FF7146" w:rsidRPr="009A1CCC">
          <w:rPr>
            <w:rStyle w:val="Hyperlink"/>
            <w:rFonts w:ascii="David" w:hAnsi="David" w:cs="David"/>
            <w:b/>
            <w:bCs w:val="0"/>
            <w:webHidden/>
            <w:rtl/>
          </w:rPr>
          <w:tab/>
        </w:r>
        <w:r w:rsidR="00FF7146" w:rsidRPr="009A1CCC">
          <w:rPr>
            <w:rStyle w:val="Hyperlink"/>
            <w:rFonts w:ascii="David" w:hAnsi="David" w:cs="David"/>
            <w:b/>
            <w:bCs w:val="0"/>
            <w:rtl/>
          </w:rPr>
          <w:fldChar w:fldCharType="begin"/>
        </w:r>
        <w:r w:rsidR="00FF7146" w:rsidRPr="009A1CCC">
          <w:rPr>
            <w:rStyle w:val="Hyperlink"/>
            <w:rFonts w:ascii="David" w:hAnsi="David" w:cs="David"/>
            <w:b/>
            <w:bCs w:val="0"/>
            <w:webHidden/>
            <w:rtl/>
          </w:rPr>
          <w:instrText xml:space="preserve"> </w:instrText>
        </w:r>
        <w:r w:rsidR="00FF7146" w:rsidRPr="009A1CCC">
          <w:rPr>
            <w:rStyle w:val="Hyperlink"/>
            <w:rFonts w:ascii="David" w:hAnsi="David" w:cs="David"/>
            <w:b/>
            <w:bCs w:val="0"/>
            <w:webHidden/>
          </w:rPr>
          <w:instrText>PAGEREF</w:instrText>
        </w:r>
        <w:r w:rsidR="00FF7146" w:rsidRPr="009A1CCC">
          <w:rPr>
            <w:rStyle w:val="Hyperlink"/>
            <w:rFonts w:ascii="David" w:hAnsi="David" w:cs="David"/>
            <w:b/>
            <w:bCs w:val="0"/>
            <w:webHidden/>
            <w:rtl/>
          </w:rPr>
          <w:instrText xml:space="preserve"> _</w:instrText>
        </w:r>
        <w:r w:rsidR="00FF7146" w:rsidRPr="009A1CCC">
          <w:rPr>
            <w:rStyle w:val="Hyperlink"/>
            <w:rFonts w:ascii="David" w:hAnsi="David" w:cs="David"/>
            <w:b/>
            <w:bCs w:val="0"/>
            <w:webHidden/>
          </w:rPr>
          <w:instrText>Toc213782863 \h</w:instrText>
        </w:r>
        <w:r w:rsidR="00FF7146" w:rsidRPr="009A1CCC">
          <w:rPr>
            <w:rStyle w:val="Hyperlink"/>
            <w:rFonts w:ascii="David" w:hAnsi="David" w:cs="David"/>
            <w:b/>
            <w:bCs w:val="0"/>
            <w:webHidden/>
            <w:rtl/>
          </w:rPr>
          <w:instrText xml:space="preserve"> </w:instrText>
        </w:r>
        <w:r w:rsidR="00FF7146" w:rsidRPr="009A1CCC">
          <w:rPr>
            <w:rStyle w:val="Hyperlink"/>
            <w:rFonts w:ascii="David" w:hAnsi="David" w:cs="David"/>
            <w:b/>
            <w:bCs w:val="0"/>
            <w:rtl/>
          </w:rPr>
        </w:r>
        <w:r w:rsidR="00FF7146" w:rsidRPr="009A1CCC">
          <w:rPr>
            <w:rStyle w:val="Hyperlink"/>
            <w:rFonts w:ascii="David" w:hAnsi="David" w:cs="David"/>
            <w:b/>
            <w:bCs w:val="0"/>
            <w:rtl/>
          </w:rPr>
          <w:fldChar w:fldCharType="separate"/>
        </w:r>
        <w:r w:rsidR="0021687E">
          <w:rPr>
            <w:rStyle w:val="Hyperlink"/>
            <w:rFonts w:ascii="David" w:hAnsi="David" w:cs="David"/>
            <w:b/>
            <w:bCs w:val="0"/>
            <w:webHidden/>
            <w:rtl/>
          </w:rPr>
          <w:t>40</w:t>
        </w:r>
        <w:r w:rsidR="00FF7146" w:rsidRPr="009A1CCC">
          <w:rPr>
            <w:rStyle w:val="Hyperlink"/>
            <w:rFonts w:ascii="David" w:hAnsi="David" w:cs="David"/>
            <w:b/>
            <w:bCs w:val="0"/>
            <w:rtl/>
          </w:rPr>
          <w:fldChar w:fldCharType="end"/>
        </w:r>
      </w:hyperlink>
    </w:p>
    <w:p w14:paraId="17742F0B" w14:textId="7D57CE42" w:rsidR="00FF7146" w:rsidRPr="00033311" w:rsidRDefault="00C960AC" w:rsidP="002E6B40">
      <w:pPr>
        <w:pStyle w:val="TOC2"/>
        <w:rPr>
          <w:rFonts w:eastAsiaTheme="minorEastAsia" w:cstheme="minorBidi"/>
          <w:kern w:val="2"/>
          <w:rtl/>
          <w14:ligatures w14:val="standardContextual"/>
        </w:rPr>
      </w:pPr>
      <w:hyperlink w:anchor="_Toc213782864" w:history="1">
        <w:r w:rsidR="00FF7146" w:rsidRPr="00033311">
          <w:rPr>
            <w:rStyle w:val="Hyperlink"/>
            <w:rtl/>
          </w:rPr>
          <w:t>1.</w:t>
        </w:r>
        <w:r w:rsidR="00FF7146" w:rsidRPr="00033311">
          <w:rPr>
            <w:rFonts w:eastAsiaTheme="minorEastAsia" w:cstheme="minorBidi"/>
            <w:kern w:val="2"/>
            <w:rtl/>
            <w14:ligatures w14:val="standardContextual"/>
          </w:rPr>
          <w:tab/>
        </w:r>
        <w:r w:rsidR="00FF7146" w:rsidRPr="00033311">
          <w:rPr>
            <w:rStyle w:val="Hyperlink"/>
            <w:rFonts w:hint="eastAsia"/>
            <w:rtl/>
          </w:rPr>
          <w:t>כללי</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Toc213782864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40</w:t>
        </w:r>
        <w:r w:rsidR="00FF7146" w:rsidRPr="00033311">
          <w:rPr>
            <w:rStyle w:val="Hyperlink"/>
            <w:rtl/>
          </w:rPr>
          <w:fldChar w:fldCharType="end"/>
        </w:r>
      </w:hyperlink>
    </w:p>
    <w:p w14:paraId="5F3D7144" w14:textId="46AAEF63" w:rsidR="00FF7146" w:rsidRPr="00033311" w:rsidRDefault="00C960AC" w:rsidP="002E6B40">
      <w:pPr>
        <w:pStyle w:val="TOC2"/>
        <w:rPr>
          <w:rFonts w:eastAsiaTheme="minorEastAsia" w:cstheme="minorBidi"/>
          <w:kern w:val="2"/>
          <w:rtl/>
          <w14:ligatures w14:val="standardContextual"/>
        </w:rPr>
      </w:pPr>
      <w:hyperlink w:anchor="_Toc213782865" w:history="1">
        <w:r w:rsidR="00FF7146" w:rsidRPr="00033311">
          <w:rPr>
            <w:rStyle w:val="Hyperlink"/>
            <w:rtl/>
          </w:rPr>
          <w:t>2.</w:t>
        </w:r>
        <w:r w:rsidR="00FF7146" w:rsidRPr="00033311">
          <w:rPr>
            <w:rFonts w:eastAsiaTheme="minorEastAsia" w:cstheme="minorBidi"/>
            <w:kern w:val="2"/>
            <w:rtl/>
            <w14:ligatures w14:val="standardContextual"/>
          </w:rPr>
          <w:tab/>
        </w:r>
        <w:r w:rsidR="00FF7146" w:rsidRPr="00033311">
          <w:rPr>
            <w:rStyle w:val="Hyperlink"/>
            <w:rFonts w:hint="eastAsia"/>
            <w:rtl/>
          </w:rPr>
          <w:t>היקף</w:t>
        </w:r>
        <w:r w:rsidR="00FF7146" w:rsidRPr="00033311">
          <w:rPr>
            <w:rStyle w:val="Hyperlink"/>
            <w:rtl/>
          </w:rPr>
          <w:t xml:space="preserve"> </w:t>
        </w:r>
        <w:r w:rsidR="00FF7146" w:rsidRPr="00033311">
          <w:rPr>
            <w:rStyle w:val="Hyperlink"/>
            <w:rFonts w:hint="eastAsia"/>
            <w:rtl/>
          </w:rPr>
          <w:t>ותקופת</w:t>
        </w:r>
        <w:r w:rsidR="00FF7146" w:rsidRPr="00033311">
          <w:rPr>
            <w:rStyle w:val="Hyperlink"/>
            <w:rtl/>
          </w:rPr>
          <w:t xml:space="preserve"> </w:t>
        </w:r>
        <w:r w:rsidR="00FF7146" w:rsidRPr="00033311">
          <w:rPr>
            <w:rStyle w:val="Hyperlink"/>
            <w:rFonts w:hint="eastAsia"/>
            <w:rtl/>
          </w:rPr>
          <w:t>ההתקשרות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Toc213782865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41</w:t>
        </w:r>
        <w:r w:rsidR="00FF7146" w:rsidRPr="00033311">
          <w:rPr>
            <w:rStyle w:val="Hyperlink"/>
            <w:rtl/>
          </w:rPr>
          <w:fldChar w:fldCharType="end"/>
        </w:r>
      </w:hyperlink>
    </w:p>
    <w:p w14:paraId="532F275A" w14:textId="101F0789" w:rsidR="00FF7146" w:rsidRPr="00033311" w:rsidRDefault="00C960AC" w:rsidP="002E6B40">
      <w:pPr>
        <w:pStyle w:val="TOC2"/>
        <w:rPr>
          <w:rFonts w:eastAsiaTheme="minorEastAsia" w:cstheme="minorBidi"/>
          <w:kern w:val="2"/>
          <w:rtl/>
          <w14:ligatures w14:val="standardContextual"/>
        </w:rPr>
      </w:pPr>
      <w:hyperlink w:anchor="_Toc213782866" w:history="1">
        <w:r w:rsidR="00FF7146" w:rsidRPr="00033311">
          <w:rPr>
            <w:rStyle w:val="Hyperlink"/>
            <w:rtl/>
          </w:rPr>
          <w:t>3.</w:t>
        </w:r>
        <w:r w:rsidR="00FF7146" w:rsidRPr="00033311">
          <w:rPr>
            <w:rFonts w:eastAsiaTheme="minorEastAsia" w:cstheme="minorBidi"/>
            <w:kern w:val="2"/>
            <w:rtl/>
            <w14:ligatures w14:val="standardContextual"/>
          </w:rPr>
          <w:tab/>
        </w:r>
        <w:r w:rsidR="00FF7146" w:rsidRPr="00033311">
          <w:rPr>
            <w:rStyle w:val="Hyperlink"/>
            <w:rFonts w:hint="eastAsia"/>
            <w:rtl/>
          </w:rPr>
          <w:t>התחייבויות</w:t>
        </w:r>
        <w:r w:rsidR="00FF7146" w:rsidRPr="00033311">
          <w:rPr>
            <w:rStyle w:val="Hyperlink"/>
            <w:rtl/>
          </w:rPr>
          <w:t xml:space="preserve"> </w:t>
        </w:r>
        <w:r w:rsidR="00FF7146" w:rsidRPr="00033311">
          <w:rPr>
            <w:rStyle w:val="Hyperlink"/>
            <w:rFonts w:hint="eastAsia"/>
            <w:rtl/>
          </w:rPr>
          <w:t>והצהרות</w:t>
        </w:r>
        <w:r w:rsidR="00FF7146" w:rsidRPr="00033311">
          <w:rPr>
            <w:rStyle w:val="Hyperlink"/>
            <w:rtl/>
          </w:rPr>
          <w:t xml:space="preserve"> </w:t>
        </w:r>
        <w:r w:rsidR="00FF7146" w:rsidRPr="00033311">
          <w:rPr>
            <w:rStyle w:val="Hyperlink"/>
            <w:rFonts w:hint="eastAsia"/>
            <w:rtl/>
          </w:rPr>
          <w:t>הספק</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Toc213782866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41</w:t>
        </w:r>
        <w:r w:rsidR="00FF7146" w:rsidRPr="00033311">
          <w:rPr>
            <w:rStyle w:val="Hyperlink"/>
            <w:rtl/>
          </w:rPr>
          <w:fldChar w:fldCharType="end"/>
        </w:r>
      </w:hyperlink>
    </w:p>
    <w:p w14:paraId="530585E1" w14:textId="316BEE4A" w:rsidR="00FF7146" w:rsidRPr="00033311" w:rsidRDefault="00C960AC" w:rsidP="002E6B40">
      <w:pPr>
        <w:pStyle w:val="TOC2"/>
        <w:rPr>
          <w:rFonts w:eastAsiaTheme="minorEastAsia" w:cstheme="minorBidi"/>
          <w:kern w:val="2"/>
          <w:rtl/>
          <w14:ligatures w14:val="standardContextual"/>
        </w:rPr>
      </w:pPr>
      <w:hyperlink w:anchor="_Toc213782867" w:history="1">
        <w:r w:rsidR="00FF7146" w:rsidRPr="00033311">
          <w:rPr>
            <w:rStyle w:val="Hyperlink"/>
            <w:rtl/>
          </w:rPr>
          <w:t>4.</w:t>
        </w:r>
        <w:r w:rsidR="00FF7146" w:rsidRPr="00033311">
          <w:rPr>
            <w:rFonts w:eastAsiaTheme="minorEastAsia" w:cstheme="minorBidi"/>
            <w:kern w:val="2"/>
            <w:rtl/>
            <w14:ligatures w14:val="standardContextual"/>
          </w:rPr>
          <w:tab/>
        </w:r>
        <w:r w:rsidR="00FF7146" w:rsidRPr="00033311">
          <w:rPr>
            <w:rStyle w:val="Hyperlink"/>
            <w:rFonts w:hint="eastAsia"/>
            <w:rtl/>
          </w:rPr>
          <w:t>סודיות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Toc213782867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42</w:t>
        </w:r>
        <w:r w:rsidR="00FF7146" w:rsidRPr="00033311">
          <w:rPr>
            <w:rStyle w:val="Hyperlink"/>
            <w:rtl/>
          </w:rPr>
          <w:fldChar w:fldCharType="end"/>
        </w:r>
      </w:hyperlink>
    </w:p>
    <w:p w14:paraId="15EDEEF2" w14:textId="0C2E5891" w:rsidR="00FF7146" w:rsidRPr="00033311" w:rsidRDefault="00C960AC" w:rsidP="002E6B40">
      <w:pPr>
        <w:pStyle w:val="TOC2"/>
        <w:rPr>
          <w:rFonts w:eastAsiaTheme="minorEastAsia" w:cstheme="minorBidi"/>
          <w:kern w:val="2"/>
          <w:rtl/>
          <w14:ligatures w14:val="standardContextual"/>
        </w:rPr>
      </w:pPr>
      <w:hyperlink w:anchor="_Toc213782868" w:history="1">
        <w:r w:rsidR="00FF7146" w:rsidRPr="00033311">
          <w:rPr>
            <w:rStyle w:val="Hyperlink"/>
            <w:rtl/>
          </w:rPr>
          <w:t>5.</w:t>
        </w:r>
        <w:r w:rsidR="00FF7146" w:rsidRPr="00033311">
          <w:rPr>
            <w:rFonts w:eastAsiaTheme="minorEastAsia" w:cstheme="minorBidi"/>
            <w:kern w:val="2"/>
            <w:rtl/>
            <w14:ligatures w14:val="standardContextual"/>
          </w:rPr>
          <w:tab/>
        </w:r>
        <w:r w:rsidR="00FF7146" w:rsidRPr="00033311">
          <w:rPr>
            <w:rStyle w:val="Hyperlink"/>
            <w:rFonts w:hint="eastAsia"/>
            <w:rtl/>
          </w:rPr>
          <w:t>אבטחת</w:t>
        </w:r>
        <w:r w:rsidR="00FF7146" w:rsidRPr="00033311">
          <w:rPr>
            <w:rStyle w:val="Hyperlink"/>
            <w:rtl/>
          </w:rPr>
          <w:t xml:space="preserve"> </w:t>
        </w:r>
        <w:r w:rsidR="00FF7146" w:rsidRPr="00033311">
          <w:rPr>
            <w:rStyle w:val="Hyperlink"/>
            <w:rFonts w:hint="eastAsia"/>
            <w:rtl/>
          </w:rPr>
          <w:t>מידע</w:t>
        </w:r>
        <w:r w:rsidR="00FF7146" w:rsidRPr="00033311">
          <w:rPr>
            <w:rStyle w:val="Hyperlink"/>
            <w:rtl/>
          </w:rPr>
          <w:t xml:space="preserve"> </w:t>
        </w:r>
        <w:r w:rsidR="00FF7146" w:rsidRPr="00033311">
          <w:rPr>
            <w:rStyle w:val="Hyperlink"/>
            <w:rFonts w:hint="eastAsia"/>
            <w:rtl/>
          </w:rPr>
          <w:t>והגנות</w:t>
        </w:r>
        <w:r w:rsidR="00FF7146" w:rsidRPr="00033311">
          <w:rPr>
            <w:rStyle w:val="Hyperlink"/>
            <w:rtl/>
          </w:rPr>
          <w:t xml:space="preserve"> </w:t>
        </w:r>
        <w:r w:rsidR="00FF7146" w:rsidRPr="00033311">
          <w:rPr>
            <w:rStyle w:val="Hyperlink"/>
            <w:rFonts w:hint="eastAsia"/>
            <w:rtl/>
          </w:rPr>
          <w:t>סייבר</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Toc213782868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42</w:t>
        </w:r>
        <w:r w:rsidR="00FF7146" w:rsidRPr="00033311">
          <w:rPr>
            <w:rStyle w:val="Hyperlink"/>
            <w:rtl/>
          </w:rPr>
          <w:fldChar w:fldCharType="end"/>
        </w:r>
      </w:hyperlink>
    </w:p>
    <w:p w14:paraId="63F46419" w14:textId="0407038A" w:rsidR="00FF7146" w:rsidRPr="00033311" w:rsidRDefault="00C960AC" w:rsidP="002E6B40">
      <w:pPr>
        <w:pStyle w:val="TOC2"/>
        <w:rPr>
          <w:rFonts w:eastAsiaTheme="minorEastAsia" w:cstheme="minorBidi"/>
          <w:kern w:val="2"/>
          <w:rtl/>
          <w14:ligatures w14:val="standardContextual"/>
        </w:rPr>
      </w:pPr>
      <w:hyperlink w:anchor="_Toc213782869" w:history="1">
        <w:r w:rsidR="00FF7146" w:rsidRPr="00033311">
          <w:rPr>
            <w:rStyle w:val="Hyperlink"/>
            <w:rtl/>
          </w:rPr>
          <w:t>6.</w:t>
        </w:r>
        <w:r w:rsidR="00FF7146" w:rsidRPr="00033311">
          <w:rPr>
            <w:rFonts w:eastAsiaTheme="minorEastAsia" w:cstheme="minorBidi"/>
            <w:kern w:val="2"/>
            <w:rtl/>
            <w14:ligatures w14:val="standardContextual"/>
          </w:rPr>
          <w:tab/>
        </w:r>
        <w:r w:rsidR="00FF7146" w:rsidRPr="00033311">
          <w:rPr>
            <w:rStyle w:val="Hyperlink"/>
            <w:rFonts w:hint="eastAsia"/>
            <w:rtl/>
          </w:rPr>
          <w:t>ניגוד</w:t>
        </w:r>
        <w:r w:rsidR="00FF7146" w:rsidRPr="00033311">
          <w:rPr>
            <w:rStyle w:val="Hyperlink"/>
            <w:rtl/>
          </w:rPr>
          <w:t xml:space="preserve"> </w:t>
        </w:r>
        <w:r w:rsidR="00FF7146" w:rsidRPr="00033311">
          <w:rPr>
            <w:rStyle w:val="Hyperlink"/>
            <w:rFonts w:hint="eastAsia"/>
            <w:rtl/>
          </w:rPr>
          <w:t>עניינים</w:t>
        </w:r>
        <w:r w:rsidR="00FF7146" w:rsidRPr="00033311">
          <w:rPr>
            <w:rStyle w:val="Hyperlink"/>
            <w:rtl/>
          </w:rPr>
          <w:t xml:space="preserve"> </w:t>
        </w:r>
        <w:r w:rsidR="00FF7146" w:rsidRPr="00033311">
          <w:rPr>
            <w:rStyle w:val="Hyperlink"/>
            <w:rFonts w:hint="eastAsia"/>
            <w:rtl/>
          </w:rPr>
          <w:t>בביצוע</w:t>
        </w:r>
        <w:r w:rsidR="00FF7146" w:rsidRPr="00033311">
          <w:rPr>
            <w:rStyle w:val="Hyperlink"/>
            <w:rtl/>
          </w:rPr>
          <w:t xml:space="preserve"> </w:t>
        </w:r>
        <w:r w:rsidR="00FF7146" w:rsidRPr="00033311">
          <w:rPr>
            <w:rStyle w:val="Hyperlink"/>
            <w:rFonts w:hint="eastAsia"/>
            <w:rtl/>
          </w:rPr>
          <w:t>ההסכם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Toc213782869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42</w:t>
        </w:r>
        <w:r w:rsidR="00FF7146" w:rsidRPr="00033311">
          <w:rPr>
            <w:rStyle w:val="Hyperlink"/>
            <w:rtl/>
          </w:rPr>
          <w:fldChar w:fldCharType="end"/>
        </w:r>
      </w:hyperlink>
    </w:p>
    <w:p w14:paraId="31B0F70A" w14:textId="7F17E231" w:rsidR="00FF7146" w:rsidRPr="00033311" w:rsidRDefault="00C960AC" w:rsidP="002E6B40">
      <w:pPr>
        <w:pStyle w:val="TOC2"/>
        <w:rPr>
          <w:rFonts w:eastAsiaTheme="minorEastAsia" w:cstheme="minorBidi"/>
          <w:kern w:val="2"/>
          <w:rtl/>
          <w14:ligatures w14:val="standardContextual"/>
        </w:rPr>
      </w:pPr>
      <w:hyperlink w:anchor="_Toc213782870" w:history="1">
        <w:r w:rsidR="00FF7146" w:rsidRPr="00033311">
          <w:rPr>
            <w:rStyle w:val="Hyperlink"/>
            <w:rtl/>
          </w:rPr>
          <w:t>7.</w:t>
        </w:r>
        <w:r w:rsidR="00FF7146" w:rsidRPr="00033311">
          <w:rPr>
            <w:rFonts w:eastAsiaTheme="minorEastAsia" w:cstheme="minorBidi"/>
            <w:kern w:val="2"/>
            <w:rtl/>
            <w14:ligatures w14:val="standardContextual"/>
          </w:rPr>
          <w:tab/>
        </w:r>
        <w:r w:rsidR="00FF7146" w:rsidRPr="00033311">
          <w:rPr>
            <w:rStyle w:val="Hyperlink"/>
            <w:rFonts w:hint="eastAsia"/>
            <w:rtl/>
          </w:rPr>
          <w:t>קניין</w:t>
        </w:r>
        <w:r w:rsidR="00FF7146" w:rsidRPr="00033311">
          <w:rPr>
            <w:rStyle w:val="Hyperlink"/>
            <w:rtl/>
          </w:rPr>
          <w:t xml:space="preserve"> </w:t>
        </w:r>
        <w:r w:rsidR="00FF7146" w:rsidRPr="00033311">
          <w:rPr>
            <w:rStyle w:val="Hyperlink"/>
            <w:rFonts w:hint="eastAsia"/>
            <w:rtl/>
          </w:rPr>
          <w:t>רוחני</w:t>
        </w:r>
        <w:r w:rsidR="00FF7146" w:rsidRPr="00033311">
          <w:rPr>
            <w:rStyle w:val="Hyperlink"/>
            <w:rtl/>
          </w:rPr>
          <w:t xml:space="preserve"> </w:t>
        </w:r>
        <w:r w:rsidR="00FF7146" w:rsidRPr="00033311">
          <w:rPr>
            <w:rStyle w:val="Hyperlink"/>
            <w:rFonts w:hint="eastAsia"/>
            <w:rtl/>
          </w:rPr>
          <w:t>וזכויות</w:t>
        </w:r>
        <w:r w:rsidR="00FF7146" w:rsidRPr="00033311">
          <w:rPr>
            <w:rStyle w:val="Hyperlink"/>
            <w:rtl/>
          </w:rPr>
          <w:t xml:space="preserve"> </w:t>
        </w:r>
        <w:r w:rsidR="00FF7146" w:rsidRPr="00033311">
          <w:rPr>
            <w:rStyle w:val="Hyperlink"/>
            <w:rFonts w:hint="eastAsia"/>
            <w:rtl/>
          </w:rPr>
          <w:t>יוצרים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Toc213782870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43</w:t>
        </w:r>
        <w:r w:rsidR="00FF7146" w:rsidRPr="00033311">
          <w:rPr>
            <w:rStyle w:val="Hyperlink"/>
            <w:rtl/>
          </w:rPr>
          <w:fldChar w:fldCharType="end"/>
        </w:r>
      </w:hyperlink>
    </w:p>
    <w:p w14:paraId="6D01F9F2" w14:textId="0160336D" w:rsidR="00FF7146" w:rsidRPr="00033311" w:rsidRDefault="00C960AC" w:rsidP="002E6B40">
      <w:pPr>
        <w:pStyle w:val="TOC2"/>
        <w:rPr>
          <w:rFonts w:eastAsiaTheme="minorEastAsia" w:cstheme="minorBidi"/>
          <w:kern w:val="2"/>
          <w:rtl/>
          <w14:ligatures w14:val="standardContextual"/>
        </w:rPr>
      </w:pPr>
      <w:hyperlink w:anchor="_Toc213782871" w:history="1">
        <w:r w:rsidR="00FF7146" w:rsidRPr="00033311">
          <w:rPr>
            <w:rStyle w:val="Hyperlink"/>
            <w:rtl/>
          </w:rPr>
          <w:t>8.</w:t>
        </w:r>
        <w:r w:rsidR="00FF7146" w:rsidRPr="00033311">
          <w:rPr>
            <w:rFonts w:eastAsiaTheme="minorEastAsia" w:cstheme="minorBidi"/>
            <w:kern w:val="2"/>
            <w:rtl/>
            <w14:ligatures w14:val="standardContextual"/>
          </w:rPr>
          <w:tab/>
        </w:r>
        <w:r w:rsidR="00FF7146" w:rsidRPr="00033311">
          <w:rPr>
            <w:rStyle w:val="Hyperlink"/>
            <w:rFonts w:hint="eastAsia"/>
            <w:rtl/>
          </w:rPr>
          <w:t>קבלני</w:t>
        </w:r>
        <w:r w:rsidR="00FF7146" w:rsidRPr="00033311">
          <w:rPr>
            <w:rStyle w:val="Hyperlink"/>
            <w:rtl/>
          </w:rPr>
          <w:t xml:space="preserve"> </w:t>
        </w:r>
        <w:r w:rsidR="00FF7146" w:rsidRPr="00033311">
          <w:rPr>
            <w:rStyle w:val="Hyperlink"/>
            <w:rFonts w:hint="eastAsia"/>
            <w:rtl/>
          </w:rPr>
          <w:t>משנה</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Toc213782871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43</w:t>
        </w:r>
        <w:r w:rsidR="00FF7146" w:rsidRPr="00033311">
          <w:rPr>
            <w:rStyle w:val="Hyperlink"/>
            <w:rtl/>
          </w:rPr>
          <w:fldChar w:fldCharType="end"/>
        </w:r>
      </w:hyperlink>
    </w:p>
    <w:p w14:paraId="7FDEA568" w14:textId="6A43A488" w:rsidR="00FF7146" w:rsidRPr="00033311" w:rsidRDefault="00C960AC" w:rsidP="002E6B40">
      <w:pPr>
        <w:pStyle w:val="TOC2"/>
        <w:rPr>
          <w:rFonts w:eastAsiaTheme="minorEastAsia" w:cstheme="minorBidi"/>
          <w:kern w:val="2"/>
          <w:rtl/>
          <w14:ligatures w14:val="standardContextual"/>
        </w:rPr>
      </w:pPr>
      <w:hyperlink w:anchor="_Toc213782872" w:history="1">
        <w:r w:rsidR="00FF7146" w:rsidRPr="00033311">
          <w:rPr>
            <w:rStyle w:val="Hyperlink"/>
            <w:rtl/>
          </w:rPr>
          <w:t>9.</w:t>
        </w:r>
        <w:r w:rsidR="00FF7146" w:rsidRPr="00033311">
          <w:rPr>
            <w:rFonts w:eastAsiaTheme="minorEastAsia" w:cstheme="minorBidi"/>
            <w:kern w:val="2"/>
            <w:rtl/>
            <w14:ligatures w14:val="standardContextual"/>
          </w:rPr>
          <w:tab/>
        </w:r>
        <w:r w:rsidR="00FF7146" w:rsidRPr="00033311">
          <w:rPr>
            <w:rStyle w:val="Hyperlink"/>
            <w:rFonts w:hint="eastAsia"/>
            <w:rtl/>
          </w:rPr>
          <w:t>יחסים</w:t>
        </w:r>
        <w:r w:rsidR="00FF7146" w:rsidRPr="00033311">
          <w:rPr>
            <w:rStyle w:val="Hyperlink"/>
            <w:rtl/>
          </w:rPr>
          <w:t xml:space="preserve"> </w:t>
        </w:r>
        <w:r w:rsidR="00FF7146" w:rsidRPr="00033311">
          <w:rPr>
            <w:rStyle w:val="Hyperlink"/>
            <w:rFonts w:hint="eastAsia"/>
            <w:rtl/>
          </w:rPr>
          <w:t>בין</w:t>
        </w:r>
        <w:r w:rsidR="00FF7146" w:rsidRPr="00033311">
          <w:rPr>
            <w:rStyle w:val="Hyperlink"/>
            <w:rtl/>
          </w:rPr>
          <w:t xml:space="preserve"> </w:t>
        </w:r>
        <w:r w:rsidR="00FF7146" w:rsidRPr="00033311">
          <w:rPr>
            <w:rStyle w:val="Hyperlink"/>
            <w:rFonts w:hint="eastAsia"/>
            <w:rtl/>
          </w:rPr>
          <w:t>הצדדים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Toc213782872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44</w:t>
        </w:r>
        <w:r w:rsidR="00FF7146" w:rsidRPr="00033311">
          <w:rPr>
            <w:rStyle w:val="Hyperlink"/>
            <w:rtl/>
          </w:rPr>
          <w:fldChar w:fldCharType="end"/>
        </w:r>
      </w:hyperlink>
    </w:p>
    <w:p w14:paraId="1B7C8796" w14:textId="23509093" w:rsidR="00FF7146" w:rsidRPr="00033311" w:rsidRDefault="00C960AC" w:rsidP="002E6B40">
      <w:pPr>
        <w:pStyle w:val="TOC2"/>
        <w:rPr>
          <w:rFonts w:eastAsiaTheme="minorEastAsia" w:cstheme="minorBidi"/>
          <w:kern w:val="2"/>
          <w:rtl/>
          <w14:ligatures w14:val="standardContextual"/>
        </w:rPr>
      </w:pPr>
      <w:hyperlink w:anchor="_Toc213782873" w:history="1">
        <w:r w:rsidR="00FF7146" w:rsidRPr="00033311">
          <w:rPr>
            <w:rStyle w:val="Hyperlink"/>
            <w:rtl/>
          </w:rPr>
          <w:t>10.</w:t>
        </w:r>
        <w:r w:rsidR="00FF7146" w:rsidRPr="00033311">
          <w:rPr>
            <w:rFonts w:eastAsiaTheme="minorEastAsia" w:cstheme="minorBidi"/>
            <w:kern w:val="2"/>
            <w:rtl/>
            <w14:ligatures w14:val="standardContextual"/>
          </w:rPr>
          <w:tab/>
        </w:r>
        <w:r w:rsidR="00FF7146" w:rsidRPr="00033311">
          <w:rPr>
            <w:rStyle w:val="Hyperlink"/>
            <w:rFonts w:hint="eastAsia"/>
            <w:rtl/>
          </w:rPr>
          <w:t>תמורה</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Toc213782873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44</w:t>
        </w:r>
        <w:r w:rsidR="00FF7146" w:rsidRPr="00033311">
          <w:rPr>
            <w:rStyle w:val="Hyperlink"/>
            <w:rtl/>
          </w:rPr>
          <w:fldChar w:fldCharType="end"/>
        </w:r>
      </w:hyperlink>
    </w:p>
    <w:p w14:paraId="136A4243" w14:textId="448019D2" w:rsidR="00FF7146" w:rsidRPr="00033311" w:rsidRDefault="00C960AC" w:rsidP="002E6B40">
      <w:pPr>
        <w:pStyle w:val="TOC2"/>
        <w:rPr>
          <w:rFonts w:eastAsiaTheme="minorEastAsia" w:cstheme="minorBidi"/>
          <w:kern w:val="2"/>
          <w:rtl/>
          <w14:ligatures w14:val="standardContextual"/>
        </w:rPr>
      </w:pPr>
      <w:hyperlink w:anchor="_Toc213782874" w:history="1">
        <w:r w:rsidR="00FF7146" w:rsidRPr="00033311">
          <w:rPr>
            <w:rStyle w:val="Hyperlink"/>
            <w:rtl/>
          </w:rPr>
          <w:t>11.</w:t>
        </w:r>
        <w:r w:rsidR="00FF7146" w:rsidRPr="00033311">
          <w:rPr>
            <w:rFonts w:eastAsiaTheme="minorEastAsia" w:cstheme="minorBidi"/>
            <w:kern w:val="2"/>
            <w:rtl/>
            <w14:ligatures w14:val="standardContextual"/>
          </w:rPr>
          <w:tab/>
        </w:r>
        <w:r w:rsidR="00FF7146" w:rsidRPr="00033311">
          <w:rPr>
            <w:rStyle w:val="Hyperlink"/>
            <w:rFonts w:hint="eastAsia"/>
            <w:rtl/>
          </w:rPr>
          <w:t>כללי</w:t>
        </w:r>
        <w:r w:rsidR="00FF7146" w:rsidRPr="00033311">
          <w:rPr>
            <w:rStyle w:val="Hyperlink"/>
            <w:rtl/>
          </w:rPr>
          <w:t xml:space="preserve"> </w:t>
        </w:r>
        <w:r w:rsidR="00FF7146" w:rsidRPr="00033311">
          <w:rPr>
            <w:rStyle w:val="Hyperlink"/>
            <w:rFonts w:hint="eastAsia"/>
            <w:rtl/>
          </w:rPr>
          <w:t>תשלום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Toc213782874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45</w:t>
        </w:r>
        <w:r w:rsidR="00FF7146" w:rsidRPr="00033311">
          <w:rPr>
            <w:rStyle w:val="Hyperlink"/>
            <w:rtl/>
          </w:rPr>
          <w:fldChar w:fldCharType="end"/>
        </w:r>
      </w:hyperlink>
    </w:p>
    <w:p w14:paraId="6E7CC3BA" w14:textId="128DD593" w:rsidR="00FF7146" w:rsidRPr="00033311" w:rsidRDefault="00C960AC" w:rsidP="002E6B40">
      <w:pPr>
        <w:pStyle w:val="TOC2"/>
        <w:rPr>
          <w:rFonts w:eastAsiaTheme="minorEastAsia" w:cstheme="minorBidi"/>
          <w:kern w:val="2"/>
          <w:rtl/>
          <w14:ligatures w14:val="standardContextual"/>
        </w:rPr>
      </w:pPr>
      <w:hyperlink w:anchor="_Toc213782875" w:history="1">
        <w:r w:rsidR="00FF7146" w:rsidRPr="00033311">
          <w:rPr>
            <w:rStyle w:val="Hyperlink"/>
            <w:rtl/>
          </w:rPr>
          <w:t>12.</w:t>
        </w:r>
        <w:r w:rsidR="00FF7146" w:rsidRPr="00033311">
          <w:rPr>
            <w:rFonts w:eastAsiaTheme="minorEastAsia" w:cstheme="minorBidi"/>
            <w:kern w:val="2"/>
            <w:rtl/>
            <w14:ligatures w14:val="standardContextual"/>
          </w:rPr>
          <w:tab/>
        </w:r>
        <w:r w:rsidR="00FF7146" w:rsidRPr="00033311">
          <w:rPr>
            <w:rStyle w:val="Hyperlink"/>
            <w:rFonts w:hint="eastAsia"/>
            <w:rtl/>
          </w:rPr>
          <w:t>ערבות</w:t>
        </w:r>
        <w:r w:rsidR="00FF7146" w:rsidRPr="00033311">
          <w:rPr>
            <w:rStyle w:val="Hyperlink"/>
            <w:rtl/>
          </w:rPr>
          <w:t xml:space="preserve"> </w:t>
        </w:r>
        <w:r w:rsidR="00FF7146" w:rsidRPr="00033311">
          <w:rPr>
            <w:rStyle w:val="Hyperlink"/>
            <w:rFonts w:hint="eastAsia"/>
            <w:rtl/>
          </w:rPr>
          <w:t>ביצוע</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Toc213782875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46</w:t>
        </w:r>
        <w:r w:rsidR="00FF7146" w:rsidRPr="00033311">
          <w:rPr>
            <w:rStyle w:val="Hyperlink"/>
            <w:rtl/>
          </w:rPr>
          <w:fldChar w:fldCharType="end"/>
        </w:r>
      </w:hyperlink>
    </w:p>
    <w:p w14:paraId="436DAA09" w14:textId="51DFDA15" w:rsidR="00FF7146" w:rsidRPr="00033311" w:rsidRDefault="00C960AC" w:rsidP="002E6B40">
      <w:pPr>
        <w:pStyle w:val="TOC2"/>
        <w:rPr>
          <w:rFonts w:eastAsiaTheme="minorEastAsia" w:cstheme="minorBidi"/>
          <w:kern w:val="2"/>
          <w:rtl/>
          <w14:ligatures w14:val="standardContextual"/>
        </w:rPr>
      </w:pPr>
      <w:hyperlink w:anchor="_Toc213782876" w:history="1">
        <w:r w:rsidR="00FF7146" w:rsidRPr="00033311">
          <w:rPr>
            <w:rStyle w:val="Hyperlink"/>
            <w:rtl/>
          </w:rPr>
          <w:t>13.</w:t>
        </w:r>
        <w:r w:rsidR="00FF7146" w:rsidRPr="00033311">
          <w:rPr>
            <w:rFonts w:eastAsiaTheme="minorEastAsia" w:cstheme="minorBidi"/>
            <w:kern w:val="2"/>
            <w:rtl/>
            <w14:ligatures w14:val="standardContextual"/>
          </w:rPr>
          <w:tab/>
        </w:r>
        <w:r w:rsidR="00FF7146" w:rsidRPr="00033311">
          <w:rPr>
            <w:rStyle w:val="Hyperlink"/>
            <w:rFonts w:hint="eastAsia"/>
            <w:rtl/>
          </w:rPr>
          <w:t>אחריות</w:t>
        </w:r>
        <w:r w:rsidR="00FF7146" w:rsidRPr="00033311">
          <w:rPr>
            <w:rStyle w:val="Hyperlink"/>
            <w:rtl/>
          </w:rPr>
          <w:t xml:space="preserve"> </w:t>
        </w:r>
        <w:r w:rsidR="00FF7146" w:rsidRPr="00033311">
          <w:rPr>
            <w:rStyle w:val="Hyperlink"/>
            <w:rFonts w:hint="eastAsia"/>
            <w:rtl/>
          </w:rPr>
          <w:t>בנזיקין</w:t>
        </w:r>
        <w:r w:rsidR="00FF7146" w:rsidRPr="00033311">
          <w:rPr>
            <w:rStyle w:val="Hyperlink"/>
            <w:rtl/>
          </w:rPr>
          <w:t xml:space="preserve"> </w:t>
        </w:r>
        <w:r w:rsidR="00FF7146" w:rsidRPr="00033311">
          <w:rPr>
            <w:rStyle w:val="Hyperlink"/>
            <w:rFonts w:hint="eastAsia"/>
            <w:rtl/>
          </w:rPr>
          <w:t>וחובת</w:t>
        </w:r>
        <w:r w:rsidR="00FF7146" w:rsidRPr="00033311">
          <w:rPr>
            <w:rStyle w:val="Hyperlink"/>
            <w:rtl/>
          </w:rPr>
          <w:t xml:space="preserve"> </w:t>
        </w:r>
        <w:r w:rsidR="00FF7146" w:rsidRPr="00033311">
          <w:rPr>
            <w:rStyle w:val="Hyperlink"/>
            <w:rFonts w:hint="eastAsia"/>
            <w:rtl/>
          </w:rPr>
          <w:t>שיפוי</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Toc213782876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47</w:t>
        </w:r>
        <w:r w:rsidR="00FF7146" w:rsidRPr="00033311">
          <w:rPr>
            <w:rStyle w:val="Hyperlink"/>
            <w:rtl/>
          </w:rPr>
          <w:fldChar w:fldCharType="end"/>
        </w:r>
      </w:hyperlink>
    </w:p>
    <w:p w14:paraId="6120F1A9" w14:textId="03AA6CB1" w:rsidR="00FF7146" w:rsidRPr="00033311" w:rsidRDefault="00C960AC" w:rsidP="002E6B40">
      <w:pPr>
        <w:pStyle w:val="TOC2"/>
        <w:rPr>
          <w:rFonts w:eastAsiaTheme="minorEastAsia" w:cstheme="minorBidi"/>
          <w:kern w:val="2"/>
          <w:rtl/>
          <w14:ligatures w14:val="standardContextual"/>
        </w:rPr>
      </w:pPr>
      <w:hyperlink w:anchor="_Toc213782877" w:history="1">
        <w:r w:rsidR="00FF7146" w:rsidRPr="00033311">
          <w:rPr>
            <w:rStyle w:val="Hyperlink"/>
            <w:rtl/>
          </w:rPr>
          <w:t>14.</w:t>
        </w:r>
        <w:r w:rsidR="00FF7146" w:rsidRPr="00033311">
          <w:rPr>
            <w:rFonts w:eastAsiaTheme="minorEastAsia" w:cstheme="minorBidi"/>
            <w:kern w:val="2"/>
            <w:rtl/>
            <w14:ligatures w14:val="standardContextual"/>
          </w:rPr>
          <w:tab/>
        </w:r>
        <w:r w:rsidR="00FF7146" w:rsidRPr="00033311">
          <w:rPr>
            <w:rStyle w:val="Hyperlink"/>
            <w:rFonts w:hint="eastAsia"/>
            <w:rtl/>
          </w:rPr>
          <w:t>ביטוח</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Toc213782877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47</w:t>
        </w:r>
        <w:r w:rsidR="00FF7146" w:rsidRPr="00033311">
          <w:rPr>
            <w:rStyle w:val="Hyperlink"/>
            <w:rtl/>
          </w:rPr>
          <w:fldChar w:fldCharType="end"/>
        </w:r>
      </w:hyperlink>
    </w:p>
    <w:p w14:paraId="47E3CACB" w14:textId="0FBED83D" w:rsidR="00FF7146" w:rsidRPr="00033311" w:rsidRDefault="00C960AC" w:rsidP="002E6B40">
      <w:pPr>
        <w:pStyle w:val="TOC2"/>
        <w:rPr>
          <w:rFonts w:eastAsiaTheme="minorEastAsia" w:cstheme="minorBidi"/>
          <w:kern w:val="2"/>
          <w:rtl/>
          <w14:ligatures w14:val="standardContextual"/>
        </w:rPr>
      </w:pPr>
      <w:hyperlink w:anchor="_Toc213782878" w:history="1">
        <w:r w:rsidR="00FF7146" w:rsidRPr="00033311">
          <w:rPr>
            <w:rStyle w:val="Hyperlink"/>
            <w:rtl/>
          </w:rPr>
          <w:t>15.</w:t>
        </w:r>
        <w:r w:rsidR="00FF7146" w:rsidRPr="00033311">
          <w:rPr>
            <w:rFonts w:eastAsiaTheme="minorEastAsia" w:cstheme="minorBidi"/>
            <w:kern w:val="2"/>
            <w:rtl/>
            <w14:ligatures w14:val="standardContextual"/>
          </w:rPr>
          <w:tab/>
        </w:r>
        <w:r w:rsidR="00FF7146" w:rsidRPr="00033311">
          <w:rPr>
            <w:rStyle w:val="Hyperlink"/>
            <w:rFonts w:hint="eastAsia"/>
            <w:rtl/>
          </w:rPr>
          <w:t>המחאת</w:t>
        </w:r>
        <w:r w:rsidR="00FF7146" w:rsidRPr="00033311">
          <w:rPr>
            <w:rStyle w:val="Hyperlink"/>
            <w:rtl/>
          </w:rPr>
          <w:t xml:space="preserve"> </w:t>
        </w:r>
        <w:r w:rsidR="00FF7146" w:rsidRPr="00033311">
          <w:rPr>
            <w:rStyle w:val="Hyperlink"/>
            <w:rFonts w:hint="eastAsia"/>
            <w:rtl/>
          </w:rPr>
          <w:t>זכויות</w:t>
        </w:r>
        <w:r w:rsidR="00FF7146" w:rsidRPr="00033311">
          <w:rPr>
            <w:rStyle w:val="Hyperlink"/>
            <w:rtl/>
          </w:rPr>
          <w:t xml:space="preserve"> </w:t>
        </w:r>
        <w:r w:rsidR="00FF7146" w:rsidRPr="00033311">
          <w:rPr>
            <w:rStyle w:val="Hyperlink"/>
            <w:rFonts w:hint="eastAsia"/>
            <w:rtl/>
          </w:rPr>
          <w:t>או</w:t>
        </w:r>
        <w:r w:rsidR="00FF7146" w:rsidRPr="00033311">
          <w:rPr>
            <w:rStyle w:val="Hyperlink"/>
            <w:rtl/>
          </w:rPr>
          <w:t xml:space="preserve"> </w:t>
        </w:r>
        <w:r w:rsidR="00FF7146" w:rsidRPr="00033311">
          <w:rPr>
            <w:rStyle w:val="Hyperlink"/>
            <w:rFonts w:hint="eastAsia"/>
            <w:rtl/>
          </w:rPr>
          <w:t>חובות</w:t>
        </w:r>
        <w:r w:rsidR="00FF7146" w:rsidRPr="00033311">
          <w:rPr>
            <w:rStyle w:val="Hyperlink"/>
            <w:rtl/>
          </w:rPr>
          <w:t xml:space="preserve"> </w:t>
        </w:r>
        <w:r w:rsidR="00FF7146" w:rsidRPr="00033311">
          <w:rPr>
            <w:rStyle w:val="Hyperlink"/>
            <w:rFonts w:hint="eastAsia"/>
            <w:rtl/>
          </w:rPr>
          <w:t>על</w:t>
        </w:r>
        <w:r w:rsidR="00FF7146" w:rsidRPr="00033311">
          <w:rPr>
            <w:rStyle w:val="Hyperlink"/>
            <w:rtl/>
          </w:rPr>
          <w:t xml:space="preserve"> </w:t>
        </w:r>
        <w:r w:rsidR="00FF7146" w:rsidRPr="00033311">
          <w:rPr>
            <w:rStyle w:val="Hyperlink"/>
            <w:rFonts w:hint="eastAsia"/>
            <w:rtl/>
          </w:rPr>
          <w:t>פי</w:t>
        </w:r>
        <w:r w:rsidR="00FF7146" w:rsidRPr="00033311">
          <w:rPr>
            <w:rStyle w:val="Hyperlink"/>
            <w:rtl/>
          </w:rPr>
          <w:t xml:space="preserve"> </w:t>
        </w:r>
        <w:r w:rsidR="00FF7146" w:rsidRPr="00033311">
          <w:rPr>
            <w:rStyle w:val="Hyperlink"/>
            <w:rFonts w:hint="eastAsia"/>
            <w:rtl/>
          </w:rPr>
          <w:t>ההסכם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Toc213782878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48</w:t>
        </w:r>
        <w:r w:rsidR="00FF7146" w:rsidRPr="00033311">
          <w:rPr>
            <w:rStyle w:val="Hyperlink"/>
            <w:rtl/>
          </w:rPr>
          <w:fldChar w:fldCharType="end"/>
        </w:r>
      </w:hyperlink>
    </w:p>
    <w:p w14:paraId="08E7A4E4" w14:textId="1A455247" w:rsidR="00FF7146" w:rsidRPr="00033311" w:rsidRDefault="00C960AC" w:rsidP="002E6B40">
      <w:pPr>
        <w:pStyle w:val="TOC2"/>
        <w:rPr>
          <w:rFonts w:eastAsiaTheme="minorEastAsia" w:cstheme="minorBidi"/>
          <w:kern w:val="2"/>
          <w:rtl/>
          <w14:ligatures w14:val="standardContextual"/>
        </w:rPr>
      </w:pPr>
      <w:hyperlink w:anchor="_Toc213782879" w:history="1">
        <w:r w:rsidR="00FF7146" w:rsidRPr="00033311">
          <w:rPr>
            <w:rStyle w:val="Hyperlink"/>
            <w:rtl/>
          </w:rPr>
          <w:t>16.</w:t>
        </w:r>
        <w:r w:rsidR="00FF7146" w:rsidRPr="00033311">
          <w:rPr>
            <w:rFonts w:eastAsiaTheme="minorEastAsia" w:cstheme="minorBidi"/>
            <w:kern w:val="2"/>
            <w:rtl/>
            <w14:ligatures w14:val="standardContextual"/>
          </w:rPr>
          <w:tab/>
        </w:r>
        <w:r w:rsidR="00FF7146" w:rsidRPr="00033311">
          <w:rPr>
            <w:rStyle w:val="Hyperlink"/>
            <w:rFonts w:hint="eastAsia"/>
            <w:rtl/>
          </w:rPr>
          <w:t>הפסקת</w:t>
        </w:r>
        <w:r w:rsidR="00FF7146" w:rsidRPr="00033311">
          <w:rPr>
            <w:rStyle w:val="Hyperlink"/>
            <w:rtl/>
          </w:rPr>
          <w:t xml:space="preserve"> </w:t>
        </w:r>
        <w:r w:rsidR="00FF7146" w:rsidRPr="00033311">
          <w:rPr>
            <w:rStyle w:val="Hyperlink"/>
            <w:rFonts w:hint="eastAsia"/>
            <w:rtl/>
          </w:rPr>
          <w:t>ההתקשרות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Toc213782879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48</w:t>
        </w:r>
        <w:r w:rsidR="00FF7146" w:rsidRPr="00033311">
          <w:rPr>
            <w:rStyle w:val="Hyperlink"/>
            <w:rtl/>
          </w:rPr>
          <w:fldChar w:fldCharType="end"/>
        </w:r>
      </w:hyperlink>
    </w:p>
    <w:p w14:paraId="39AD7BD2" w14:textId="673C312C" w:rsidR="00FF7146" w:rsidRPr="00033311" w:rsidRDefault="00C960AC" w:rsidP="002E6B40">
      <w:pPr>
        <w:pStyle w:val="TOC2"/>
        <w:rPr>
          <w:rFonts w:eastAsiaTheme="minorEastAsia" w:cstheme="minorBidi"/>
          <w:kern w:val="2"/>
          <w:rtl/>
          <w14:ligatures w14:val="standardContextual"/>
        </w:rPr>
      </w:pPr>
      <w:hyperlink w:anchor="_Toc213782880" w:history="1">
        <w:r w:rsidR="00FF7146" w:rsidRPr="00033311">
          <w:rPr>
            <w:rStyle w:val="Hyperlink"/>
            <w:rtl/>
          </w:rPr>
          <w:t>17.</w:t>
        </w:r>
        <w:r w:rsidR="00FF7146" w:rsidRPr="00033311">
          <w:rPr>
            <w:rFonts w:eastAsiaTheme="minorEastAsia" w:cstheme="minorBidi"/>
            <w:kern w:val="2"/>
            <w:rtl/>
            <w14:ligatures w14:val="standardContextual"/>
          </w:rPr>
          <w:tab/>
        </w:r>
        <w:r w:rsidR="00FF7146" w:rsidRPr="00033311">
          <w:rPr>
            <w:rStyle w:val="Hyperlink"/>
            <w:rFonts w:hint="eastAsia"/>
            <w:rtl/>
          </w:rPr>
          <w:t>הפרת</w:t>
        </w:r>
        <w:r w:rsidR="00FF7146" w:rsidRPr="00033311">
          <w:rPr>
            <w:rStyle w:val="Hyperlink"/>
            <w:rtl/>
          </w:rPr>
          <w:t xml:space="preserve"> </w:t>
        </w:r>
        <w:r w:rsidR="00FF7146" w:rsidRPr="00033311">
          <w:rPr>
            <w:rStyle w:val="Hyperlink"/>
            <w:rFonts w:hint="eastAsia"/>
            <w:rtl/>
          </w:rPr>
          <w:t>ההסכם</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Toc213782880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49</w:t>
        </w:r>
        <w:r w:rsidR="00FF7146" w:rsidRPr="00033311">
          <w:rPr>
            <w:rStyle w:val="Hyperlink"/>
            <w:rtl/>
          </w:rPr>
          <w:fldChar w:fldCharType="end"/>
        </w:r>
      </w:hyperlink>
    </w:p>
    <w:p w14:paraId="4F73FB95" w14:textId="66AD7A0E" w:rsidR="00FF7146" w:rsidRPr="00033311" w:rsidRDefault="00C960AC" w:rsidP="002E6B40">
      <w:pPr>
        <w:pStyle w:val="TOC2"/>
        <w:rPr>
          <w:rFonts w:eastAsiaTheme="minorEastAsia" w:cstheme="minorBidi"/>
          <w:kern w:val="2"/>
          <w:rtl/>
          <w14:ligatures w14:val="standardContextual"/>
        </w:rPr>
      </w:pPr>
      <w:hyperlink w:anchor="_Toc213782881" w:history="1">
        <w:r w:rsidR="00FF7146" w:rsidRPr="00033311">
          <w:rPr>
            <w:rStyle w:val="Hyperlink"/>
            <w:rtl/>
          </w:rPr>
          <w:t>18.</w:t>
        </w:r>
        <w:r w:rsidR="00FF7146" w:rsidRPr="00033311">
          <w:rPr>
            <w:rFonts w:eastAsiaTheme="minorEastAsia" w:cstheme="minorBidi"/>
            <w:kern w:val="2"/>
            <w:rtl/>
            <w14:ligatures w14:val="standardContextual"/>
          </w:rPr>
          <w:tab/>
        </w:r>
        <w:r w:rsidR="00FF7146" w:rsidRPr="00033311">
          <w:rPr>
            <w:rStyle w:val="Hyperlink"/>
            <w:rFonts w:hint="eastAsia"/>
            <w:rtl/>
          </w:rPr>
          <w:t>תרופות</w:t>
        </w:r>
        <w:r w:rsidR="00FF7146" w:rsidRPr="00033311">
          <w:rPr>
            <w:rStyle w:val="Hyperlink"/>
            <w:rtl/>
          </w:rPr>
          <w:t xml:space="preserve"> </w:t>
        </w:r>
        <w:r w:rsidR="00FF7146" w:rsidRPr="00033311">
          <w:rPr>
            <w:rStyle w:val="Hyperlink"/>
            <w:rFonts w:hint="eastAsia"/>
            <w:rtl/>
          </w:rPr>
          <w:t>מצטברות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Toc213782881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52</w:t>
        </w:r>
        <w:r w:rsidR="00FF7146" w:rsidRPr="00033311">
          <w:rPr>
            <w:rStyle w:val="Hyperlink"/>
            <w:rtl/>
          </w:rPr>
          <w:fldChar w:fldCharType="end"/>
        </w:r>
      </w:hyperlink>
    </w:p>
    <w:p w14:paraId="2F876A3B" w14:textId="64294C35" w:rsidR="00FF7146" w:rsidRPr="00033311" w:rsidRDefault="00C960AC" w:rsidP="002E6B40">
      <w:pPr>
        <w:pStyle w:val="TOC2"/>
        <w:rPr>
          <w:rFonts w:eastAsiaTheme="minorEastAsia" w:cstheme="minorBidi"/>
          <w:kern w:val="2"/>
          <w:rtl/>
          <w14:ligatures w14:val="standardContextual"/>
        </w:rPr>
      </w:pPr>
      <w:hyperlink w:anchor="_Toc213782882" w:history="1">
        <w:r w:rsidR="00FF7146" w:rsidRPr="00033311">
          <w:rPr>
            <w:rStyle w:val="Hyperlink"/>
            <w:rtl/>
          </w:rPr>
          <w:t>19.</w:t>
        </w:r>
        <w:r w:rsidR="00FF7146" w:rsidRPr="00033311">
          <w:rPr>
            <w:rFonts w:eastAsiaTheme="minorEastAsia" w:cstheme="minorBidi"/>
            <w:kern w:val="2"/>
            <w:rtl/>
            <w14:ligatures w14:val="standardContextual"/>
          </w:rPr>
          <w:tab/>
        </w:r>
        <w:r w:rsidR="00FF7146" w:rsidRPr="00033311">
          <w:rPr>
            <w:rStyle w:val="Hyperlink"/>
            <w:rFonts w:hint="eastAsia"/>
            <w:rtl/>
          </w:rPr>
          <w:t>סיום</w:t>
        </w:r>
        <w:r w:rsidR="00FF7146" w:rsidRPr="00033311">
          <w:rPr>
            <w:rStyle w:val="Hyperlink"/>
            <w:rtl/>
          </w:rPr>
          <w:t xml:space="preserve"> </w:t>
        </w:r>
        <w:r w:rsidR="00FF7146" w:rsidRPr="00033311">
          <w:rPr>
            <w:rStyle w:val="Hyperlink"/>
            <w:rFonts w:hint="eastAsia"/>
            <w:rtl/>
          </w:rPr>
          <w:t>התקשרות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Toc213782882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52</w:t>
        </w:r>
        <w:r w:rsidR="00FF7146" w:rsidRPr="00033311">
          <w:rPr>
            <w:rStyle w:val="Hyperlink"/>
            <w:rtl/>
          </w:rPr>
          <w:fldChar w:fldCharType="end"/>
        </w:r>
      </w:hyperlink>
    </w:p>
    <w:p w14:paraId="790330DF" w14:textId="6233DCBE" w:rsidR="00FF7146" w:rsidRPr="00033311" w:rsidRDefault="00C960AC" w:rsidP="002E6B40">
      <w:pPr>
        <w:pStyle w:val="TOC2"/>
        <w:rPr>
          <w:rFonts w:eastAsiaTheme="minorEastAsia" w:cstheme="minorBidi"/>
          <w:kern w:val="2"/>
          <w:rtl/>
          <w14:ligatures w14:val="standardContextual"/>
        </w:rPr>
      </w:pPr>
      <w:hyperlink w:anchor="_Toc213782883" w:history="1">
        <w:r w:rsidR="00FF7146" w:rsidRPr="00033311">
          <w:rPr>
            <w:rStyle w:val="Hyperlink"/>
            <w:rtl/>
          </w:rPr>
          <w:t>20.</w:t>
        </w:r>
        <w:r w:rsidR="00FF7146" w:rsidRPr="00033311">
          <w:rPr>
            <w:rFonts w:eastAsiaTheme="minorEastAsia" w:cstheme="minorBidi"/>
            <w:kern w:val="2"/>
            <w:rtl/>
            <w14:ligatures w14:val="standardContextual"/>
          </w:rPr>
          <w:tab/>
        </w:r>
        <w:r w:rsidR="00FF7146" w:rsidRPr="00033311">
          <w:rPr>
            <w:rStyle w:val="Hyperlink"/>
            <w:rFonts w:hint="eastAsia"/>
            <w:rtl/>
          </w:rPr>
          <w:t>כתובות</w:t>
        </w:r>
        <w:r w:rsidR="00FF7146" w:rsidRPr="00033311">
          <w:rPr>
            <w:rStyle w:val="Hyperlink"/>
            <w:rtl/>
          </w:rPr>
          <w:t xml:space="preserve"> </w:t>
        </w:r>
        <w:r w:rsidR="00FF7146" w:rsidRPr="00033311">
          <w:rPr>
            <w:rStyle w:val="Hyperlink"/>
            <w:rFonts w:hint="eastAsia"/>
            <w:rtl/>
          </w:rPr>
          <w:t>הצדדים</w:t>
        </w:r>
        <w:r w:rsidR="00FF7146" w:rsidRPr="00033311">
          <w:rPr>
            <w:rStyle w:val="Hyperlink"/>
            <w:rtl/>
          </w:rPr>
          <w:t xml:space="preserve"> </w:t>
        </w:r>
        <w:r w:rsidR="00FF7146" w:rsidRPr="00033311">
          <w:rPr>
            <w:rStyle w:val="Hyperlink"/>
            <w:rFonts w:hint="eastAsia"/>
            <w:rtl/>
          </w:rPr>
          <w:t>והודעות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Toc213782883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52</w:t>
        </w:r>
        <w:r w:rsidR="00FF7146" w:rsidRPr="00033311">
          <w:rPr>
            <w:rStyle w:val="Hyperlink"/>
            <w:rtl/>
          </w:rPr>
          <w:fldChar w:fldCharType="end"/>
        </w:r>
      </w:hyperlink>
    </w:p>
    <w:p w14:paraId="0A76DA3E" w14:textId="28E437E2" w:rsidR="00FF7146" w:rsidRPr="00033311" w:rsidRDefault="00C960AC" w:rsidP="002E6B40">
      <w:pPr>
        <w:pStyle w:val="TOC2"/>
        <w:rPr>
          <w:rFonts w:eastAsiaTheme="minorEastAsia" w:cstheme="minorBidi"/>
          <w:kern w:val="2"/>
          <w:rtl/>
          <w14:ligatures w14:val="standardContextual"/>
        </w:rPr>
      </w:pPr>
      <w:hyperlink w:anchor="_Toc213782884" w:history="1">
        <w:r w:rsidR="00FF7146" w:rsidRPr="00033311">
          <w:rPr>
            <w:rStyle w:val="Hyperlink"/>
            <w:rtl/>
          </w:rPr>
          <w:t>21.</w:t>
        </w:r>
        <w:r w:rsidR="00FF7146" w:rsidRPr="00033311">
          <w:rPr>
            <w:rFonts w:eastAsiaTheme="minorEastAsia" w:cstheme="minorBidi"/>
            <w:kern w:val="2"/>
            <w:rtl/>
            <w14:ligatures w14:val="standardContextual"/>
          </w:rPr>
          <w:tab/>
        </w:r>
        <w:r w:rsidR="00FF7146" w:rsidRPr="00033311">
          <w:rPr>
            <w:rStyle w:val="Hyperlink"/>
            <w:rFonts w:hint="eastAsia"/>
            <w:rtl/>
          </w:rPr>
          <w:t>שונות</w:t>
        </w:r>
        <w:r w:rsidR="00FF7146" w:rsidRPr="00033311">
          <w:rPr>
            <w:webHidden/>
            <w:rtl/>
          </w:rPr>
          <w:tab/>
        </w:r>
        <w:r w:rsidR="00FF7146" w:rsidRPr="00033311">
          <w:rPr>
            <w:rStyle w:val="Hyperlink"/>
            <w:rtl/>
          </w:rPr>
          <w:fldChar w:fldCharType="begin"/>
        </w:r>
        <w:r w:rsidR="00FF7146" w:rsidRPr="00033311">
          <w:rPr>
            <w:webHidden/>
            <w:rtl/>
          </w:rPr>
          <w:instrText xml:space="preserve"> </w:instrText>
        </w:r>
        <w:r w:rsidR="00FF7146" w:rsidRPr="00033311">
          <w:rPr>
            <w:webHidden/>
          </w:rPr>
          <w:instrText>PAGEREF</w:instrText>
        </w:r>
        <w:r w:rsidR="00FF7146" w:rsidRPr="00033311">
          <w:rPr>
            <w:webHidden/>
            <w:rtl/>
          </w:rPr>
          <w:instrText xml:space="preserve"> _</w:instrText>
        </w:r>
        <w:r w:rsidR="00FF7146" w:rsidRPr="00033311">
          <w:rPr>
            <w:webHidden/>
          </w:rPr>
          <w:instrText>Toc213782884 \h</w:instrText>
        </w:r>
        <w:r w:rsidR="00FF7146" w:rsidRPr="00033311">
          <w:rPr>
            <w:webHidden/>
            <w:rtl/>
          </w:rPr>
          <w:instrText xml:space="preserve"> </w:instrText>
        </w:r>
        <w:r w:rsidR="00FF7146" w:rsidRPr="00033311">
          <w:rPr>
            <w:rStyle w:val="Hyperlink"/>
            <w:rtl/>
          </w:rPr>
        </w:r>
        <w:r w:rsidR="00FF7146" w:rsidRPr="00033311">
          <w:rPr>
            <w:rStyle w:val="Hyperlink"/>
            <w:rtl/>
          </w:rPr>
          <w:fldChar w:fldCharType="separate"/>
        </w:r>
        <w:r w:rsidR="0021687E">
          <w:rPr>
            <w:webHidden/>
            <w:rtl/>
          </w:rPr>
          <w:t>53</w:t>
        </w:r>
        <w:r w:rsidR="00FF7146" w:rsidRPr="00033311">
          <w:rPr>
            <w:rStyle w:val="Hyperlink"/>
            <w:rtl/>
          </w:rPr>
          <w:fldChar w:fldCharType="end"/>
        </w:r>
      </w:hyperlink>
    </w:p>
    <w:p w14:paraId="6146D9D8" w14:textId="53D517AA" w:rsidR="00717FE4" w:rsidRPr="00E45895" w:rsidRDefault="00FF7146" w:rsidP="002E6B40">
      <w:pPr>
        <w:pStyle w:val="TOC2"/>
        <w:rPr>
          <w:rStyle w:val="Hyperlink"/>
          <w:rFonts w:asciiTheme="minorHAnsi" w:hAnsiTheme="minorHAnsi" w:cstheme="minorHAnsi"/>
          <w:color w:val="auto"/>
          <w:u w:val="none"/>
          <w:rtl/>
        </w:rPr>
      </w:pPr>
      <w:r>
        <w:rPr>
          <w:rStyle w:val="Hyperlink"/>
          <w:rFonts w:asciiTheme="minorHAnsi" w:hAnsiTheme="minorHAnsi" w:cstheme="minorHAnsi"/>
          <w:color w:val="auto"/>
          <w:u w:val="none"/>
          <w:rtl/>
        </w:rPr>
        <w:fldChar w:fldCharType="end"/>
      </w:r>
    </w:p>
    <w:p w14:paraId="3E126C3B" w14:textId="77777777" w:rsidR="00B01EC3" w:rsidRPr="00E0309B" w:rsidRDefault="00B01EC3" w:rsidP="00E0309B">
      <w:pPr>
        <w:spacing w:before="384"/>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63CEE8B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5F7C7D0" w14:textId="77777777" w:rsidR="002A3E64" w:rsidRPr="001868B7" w:rsidRDefault="00277CBE" w:rsidP="00550E35">
      <w:pPr>
        <w:pStyle w:val="afffffff9"/>
        <w:spacing w:before="3184"/>
        <w:rPr>
          <w:rtl/>
        </w:rPr>
      </w:pPr>
      <w:bookmarkStart w:id="30" w:name="_Toc256000002"/>
      <w:bookmarkStart w:id="31" w:name="_Toc32477896"/>
      <w:bookmarkStart w:id="32" w:name="_Toc173823717"/>
      <w:bookmarkStart w:id="33" w:name="_Toc173825525"/>
      <w:bookmarkStart w:id="34" w:name="_Toc213782846"/>
      <w:r w:rsidRPr="001868B7">
        <w:rPr>
          <w:rtl/>
        </w:rPr>
        <w:lastRenderedPageBreak/>
        <w:t>פרק א'- הליך המכרז</w:t>
      </w:r>
      <w:bookmarkEnd w:id="30"/>
      <w:bookmarkEnd w:id="31"/>
      <w:bookmarkEnd w:id="32"/>
      <w:bookmarkEnd w:id="33"/>
      <w:bookmarkEnd w:id="34"/>
    </w:p>
    <w:p w14:paraId="34576AD9" w14:textId="77777777" w:rsidR="005D0A83" w:rsidRDefault="005D0A83" w:rsidP="005D0A83">
      <w:pPr>
        <w:spacing w:before="1395"/>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18AADE47" w14:textId="77777777" w:rsidR="002658E9" w:rsidRPr="00DA6E1E" w:rsidRDefault="00277CBE" w:rsidP="006E0BCF">
      <w:pPr>
        <w:pStyle w:val="1-0"/>
        <w:ind w:left="357" w:hanging="357"/>
        <w:rPr>
          <w:sz w:val="32"/>
          <w:szCs w:val="32"/>
          <w:rtl/>
        </w:rPr>
      </w:pPr>
      <w:bookmarkStart w:id="35" w:name="_Toc256000003"/>
      <w:bookmarkStart w:id="36" w:name="_Toc173823718"/>
      <w:bookmarkStart w:id="37" w:name="_Toc173825526"/>
      <w:bookmarkStart w:id="38" w:name="_Toc213782847"/>
      <w:bookmarkStart w:id="39" w:name="_Toc53331328"/>
      <w:r w:rsidRPr="00DA6E1E">
        <w:rPr>
          <w:rFonts w:hint="cs"/>
          <w:sz w:val="32"/>
          <w:szCs w:val="32"/>
          <w:rtl/>
        </w:rPr>
        <w:lastRenderedPageBreak/>
        <w:t>עקרונות</w:t>
      </w:r>
      <w:r w:rsidRPr="00DA6E1E">
        <w:rPr>
          <w:sz w:val="32"/>
          <w:szCs w:val="32"/>
          <w:rtl/>
        </w:rPr>
        <w:t xml:space="preserve"> ה</w:t>
      </w:r>
      <w:r w:rsidRPr="00DA6E1E">
        <w:rPr>
          <w:rFonts w:hint="cs"/>
          <w:sz w:val="32"/>
          <w:szCs w:val="32"/>
          <w:rtl/>
        </w:rPr>
        <w:t>מכרז</w:t>
      </w:r>
      <w:bookmarkEnd w:id="35"/>
      <w:bookmarkEnd w:id="36"/>
      <w:bookmarkEnd w:id="37"/>
      <w:bookmarkEnd w:id="38"/>
    </w:p>
    <w:p w14:paraId="6E1DFC4B" w14:textId="0BEC2571" w:rsidR="002658E9" w:rsidRPr="00F15BDE" w:rsidRDefault="00277CBE" w:rsidP="00F152C3">
      <w:pPr>
        <w:pStyle w:val="af4"/>
        <w:numPr>
          <w:ilvl w:val="1"/>
          <w:numId w:val="109"/>
        </w:numPr>
        <w:spacing w:before="240" w:line="360" w:lineRule="auto"/>
        <w:jc w:val="both"/>
        <w:rPr>
          <w:rtl/>
        </w:rPr>
      </w:pPr>
      <w:bookmarkStart w:id="40" w:name="show_micrazpumbi"/>
      <w:r w:rsidRPr="00F15BDE">
        <w:rPr>
          <w:rtl/>
        </w:rPr>
        <w:t xml:space="preserve">מכרז זה </w:t>
      </w:r>
      <w:r w:rsidRPr="00F15BDE">
        <w:rPr>
          <w:rFonts w:hint="eastAsia"/>
          <w:rtl/>
        </w:rPr>
        <w:t>הוא</w:t>
      </w:r>
      <w:r w:rsidRPr="00F15BDE">
        <w:rPr>
          <w:rtl/>
        </w:rPr>
        <w:t xml:space="preserve"> מכרז פומבי הנערך בהתאם לחוק חובת המכרזים, התשנ"ב-1992 </w:t>
      </w:r>
      <w:r w:rsidRPr="00A70CA1">
        <w:rPr>
          <w:b/>
          <w:bCs/>
          <w:rtl/>
        </w:rPr>
        <w:t>("</w:t>
      </w:r>
      <w:r w:rsidRPr="00A70CA1">
        <w:rPr>
          <w:rFonts w:hint="eastAsia"/>
          <w:b/>
          <w:bCs/>
          <w:rtl/>
        </w:rPr>
        <w:t>חוק</w:t>
      </w:r>
      <w:r w:rsidRPr="00A70CA1">
        <w:rPr>
          <w:b/>
          <w:bCs/>
          <w:rtl/>
        </w:rPr>
        <w:t xml:space="preserve"> </w:t>
      </w:r>
      <w:r w:rsidRPr="00A70CA1">
        <w:rPr>
          <w:rFonts w:hint="eastAsia"/>
          <w:b/>
          <w:bCs/>
          <w:rtl/>
        </w:rPr>
        <w:t>חובת</w:t>
      </w:r>
      <w:r w:rsidRPr="00A70CA1">
        <w:rPr>
          <w:b/>
          <w:bCs/>
          <w:rtl/>
        </w:rPr>
        <w:t xml:space="preserve"> </w:t>
      </w:r>
      <w:r w:rsidRPr="00A70CA1">
        <w:rPr>
          <w:rFonts w:hint="eastAsia"/>
          <w:b/>
          <w:bCs/>
          <w:rtl/>
        </w:rPr>
        <w:t>המכרזים</w:t>
      </w:r>
      <w:r w:rsidRPr="00A70CA1">
        <w:rPr>
          <w:b/>
          <w:bCs/>
          <w:rtl/>
        </w:rPr>
        <w:t>")</w:t>
      </w:r>
      <w:r w:rsidRPr="00F15BDE">
        <w:rPr>
          <w:rtl/>
        </w:rPr>
        <w:t xml:space="preserve"> ותקנותיו, ובכלל זה תקנות חובת המכרזים, התשנ"ג-1993 </w:t>
      </w:r>
      <w:r w:rsidRPr="00A70CA1">
        <w:rPr>
          <w:b/>
          <w:bCs/>
          <w:rtl/>
        </w:rPr>
        <w:t>("</w:t>
      </w:r>
      <w:r w:rsidRPr="00A70CA1">
        <w:rPr>
          <w:rFonts w:hint="eastAsia"/>
          <w:b/>
          <w:bCs/>
          <w:rtl/>
        </w:rPr>
        <w:t>תקנות</w:t>
      </w:r>
      <w:r w:rsidRPr="00A70CA1">
        <w:rPr>
          <w:b/>
          <w:bCs/>
          <w:rtl/>
        </w:rPr>
        <w:t xml:space="preserve"> </w:t>
      </w:r>
      <w:r w:rsidRPr="00A70CA1">
        <w:rPr>
          <w:rFonts w:hint="eastAsia"/>
          <w:b/>
          <w:bCs/>
          <w:rtl/>
        </w:rPr>
        <w:t>חובת</w:t>
      </w:r>
      <w:r w:rsidRPr="00A70CA1">
        <w:rPr>
          <w:b/>
          <w:bCs/>
          <w:rtl/>
        </w:rPr>
        <w:t xml:space="preserve"> </w:t>
      </w:r>
      <w:r w:rsidRPr="00A70CA1">
        <w:rPr>
          <w:rFonts w:hint="eastAsia"/>
          <w:b/>
          <w:bCs/>
          <w:rtl/>
        </w:rPr>
        <w:t>המכרזים</w:t>
      </w:r>
      <w:r w:rsidRPr="00A70CA1">
        <w:rPr>
          <w:b/>
          <w:bCs/>
          <w:rtl/>
        </w:rPr>
        <w:t>")</w:t>
      </w:r>
      <w:r w:rsidRPr="00F15BDE">
        <w:rPr>
          <w:rtl/>
        </w:rPr>
        <w:t xml:space="preserve">.  </w:t>
      </w:r>
    </w:p>
    <w:bookmarkEnd w:id="40"/>
    <w:p w14:paraId="0F64B36C" w14:textId="77777777" w:rsidR="002658E9" w:rsidRPr="00F15BDE" w:rsidRDefault="00277CBE" w:rsidP="00F152C3">
      <w:pPr>
        <w:pStyle w:val="af4"/>
        <w:numPr>
          <w:ilvl w:val="1"/>
          <w:numId w:val="109"/>
        </w:numPr>
        <w:spacing w:before="240" w:line="360" w:lineRule="auto"/>
        <w:jc w:val="both"/>
        <w:rPr>
          <w:rtl/>
        </w:rPr>
      </w:pPr>
      <w:r w:rsidRPr="00F15BDE">
        <w:rPr>
          <w:rFonts w:hint="cs"/>
          <w:rtl/>
        </w:rPr>
        <w:t>במסגרת הליך המכרז, הצעות אשר יוגשו במכרז</w:t>
      </w:r>
      <w:r w:rsidRPr="00F15BDE">
        <w:rPr>
          <w:rtl/>
        </w:rPr>
        <w:t xml:space="preserve"> </w:t>
      </w:r>
      <w:r w:rsidRPr="00F15BDE">
        <w:rPr>
          <w:rFonts w:hint="cs"/>
          <w:rtl/>
        </w:rPr>
        <w:t xml:space="preserve">יידרשו לעמוד בתנאי </w:t>
      </w:r>
      <w:r w:rsidRPr="00F15BDE">
        <w:rPr>
          <w:rtl/>
        </w:rPr>
        <w:t>הסף</w:t>
      </w:r>
      <w:r w:rsidRPr="00F15BDE">
        <w:rPr>
          <w:rFonts w:hint="cs"/>
          <w:rtl/>
        </w:rPr>
        <w:t xml:space="preserve"> להשתתפות במכרז המפורטים להלן. ההצעות אשר עמדו בתנאי הסף של המכרז, ידורגו בהתאם לאמות המידה המפורטות במכרז. </w:t>
      </w:r>
    </w:p>
    <w:p w14:paraId="2543F88C" w14:textId="77777777" w:rsidR="002658E9" w:rsidRPr="00F15BDE" w:rsidRDefault="00277CBE" w:rsidP="00F152C3">
      <w:pPr>
        <w:pStyle w:val="af4"/>
        <w:numPr>
          <w:ilvl w:val="1"/>
          <w:numId w:val="109"/>
        </w:numPr>
        <w:spacing w:before="240" w:line="360" w:lineRule="auto"/>
        <w:jc w:val="both"/>
        <w:rPr>
          <w:rtl/>
        </w:rPr>
      </w:pPr>
      <w:bookmarkStart w:id="41" w:name="hidden_numZohim_1"/>
      <w:r w:rsidRPr="00F15BDE">
        <w:rPr>
          <w:rFonts w:hint="cs"/>
          <w:rtl/>
        </w:rPr>
        <w:t xml:space="preserve">בתום הליך המכרז, </w:t>
      </w:r>
      <w:r w:rsidRPr="00F15BDE">
        <w:rPr>
          <w:rtl/>
        </w:rPr>
        <w:t>המזמין י</w:t>
      </w:r>
      <w:r w:rsidRPr="00F15BDE">
        <w:rPr>
          <w:rFonts w:hint="cs"/>
          <w:rtl/>
        </w:rPr>
        <w:t>כריז על</w:t>
      </w:r>
      <w:r w:rsidRPr="00F15BDE">
        <w:rPr>
          <w:rtl/>
        </w:rPr>
        <w:t xml:space="preserve"> המדורג ראשון</w:t>
      </w:r>
      <w:r w:rsidRPr="00F15BDE">
        <w:rPr>
          <w:rFonts w:hint="cs"/>
          <w:rtl/>
        </w:rPr>
        <w:t xml:space="preserve"> כזוכה במכרז ויחתום עימו על הסכם התקשרות, </w:t>
      </w:r>
      <w:proofErr w:type="spellStart"/>
      <w:r w:rsidRPr="00F15BDE">
        <w:rPr>
          <w:rFonts w:hint="cs"/>
          <w:rtl/>
        </w:rPr>
        <w:t>הכל</w:t>
      </w:r>
      <w:proofErr w:type="spellEnd"/>
      <w:r w:rsidRPr="00F15BDE">
        <w:rPr>
          <w:rFonts w:hint="cs"/>
          <w:rtl/>
        </w:rPr>
        <w:t xml:space="preserve"> כמפורט להלן.</w:t>
      </w:r>
    </w:p>
    <w:bookmarkEnd w:id="41"/>
    <w:p w14:paraId="3BA2E32F" w14:textId="77777777" w:rsidR="002658E9" w:rsidRPr="00F15BDE" w:rsidRDefault="00277CBE" w:rsidP="00F152C3">
      <w:pPr>
        <w:pStyle w:val="af4"/>
        <w:numPr>
          <w:ilvl w:val="1"/>
          <w:numId w:val="109"/>
        </w:numPr>
        <w:spacing w:before="240" w:line="360" w:lineRule="auto"/>
        <w:jc w:val="both"/>
        <w:rPr>
          <w:rtl/>
        </w:rPr>
      </w:pPr>
      <w:r w:rsidRPr="00F15BDE">
        <w:rPr>
          <w:rFonts w:hint="cs"/>
          <w:rtl/>
        </w:rPr>
        <w:t xml:space="preserve">המכרז יתנהל בהתאם לדין, ולפי כללי המכרז המפורטים במסמכי המכרז. </w:t>
      </w:r>
      <w:bookmarkStart w:id="42" w:name="_Toc32477899"/>
      <w:bookmarkStart w:id="43" w:name="_Toc43400588"/>
      <w:bookmarkStart w:id="44" w:name="_Toc44931897"/>
      <w:bookmarkStart w:id="45" w:name="_Toc44931984"/>
      <w:bookmarkStart w:id="46" w:name="_Toc53331329"/>
      <w:bookmarkEnd w:id="39"/>
    </w:p>
    <w:p w14:paraId="72F2511F" w14:textId="77777777" w:rsidR="008E6C99" w:rsidRPr="00EC5719" w:rsidRDefault="00277CBE" w:rsidP="006E0BCF">
      <w:pPr>
        <w:pStyle w:val="1-0"/>
        <w:ind w:left="357" w:hanging="357"/>
        <w:rPr>
          <w:sz w:val="32"/>
          <w:szCs w:val="32"/>
          <w:rtl/>
        </w:rPr>
      </w:pPr>
      <w:bookmarkStart w:id="47" w:name="_Toc256000004"/>
      <w:bookmarkStart w:id="48" w:name="_Toc173823719"/>
      <w:bookmarkStart w:id="49" w:name="_Toc173825527"/>
      <w:bookmarkStart w:id="50" w:name="_Toc213782848"/>
      <w:r w:rsidRPr="00EC5719">
        <w:rPr>
          <w:sz w:val="32"/>
          <w:szCs w:val="32"/>
          <w:rtl/>
        </w:rPr>
        <w:t>תנאי</w:t>
      </w:r>
      <w:r w:rsidR="00035712" w:rsidRPr="00EC5719">
        <w:rPr>
          <w:rFonts w:hint="cs"/>
          <w:sz w:val="32"/>
          <w:szCs w:val="32"/>
          <w:rtl/>
        </w:rPr>
        <w:t>ם להשתתפות במכרז</w:t>
      </w:r>
      <w:bookmarkEnd w:id="47"/>
      <w:bookmarkEnd w:id="48"/>
      <w:bookmarkEnd w:id="49"/>
      <w:bookmarkEnd w:id="50"/>
      <w:r w:rsidRPr="00EC5719">
        <w:rPr>
          <w:sz w:val="32"/>
          <w:szCs w:val="32"/>
          <w:rtl/>
        </w:rPr>
        <w:t xml:space="preserve"> </w:t>
      </w:r>
      <w:bookmarkEnd w:id="42"/>
      <w:bookmarkEnd w:id="43"/>
      <w:bookmarkEnd w:id="44"/>
      <w:bookmarkEnd w:id="45"/>
      <w:bookmarkEnd w:id="46"/>
    </w:p>
    <w:p w14:paraId="551F044D" w14:textId="63B20510" w:rsidR="00F43C9A" w:rsidRPr="004B4FA2" w:rsidRDefault="00277CBE" w:rsidP="00F152C3">
      <w:pPr>
        <w:pStyle w:val="2-"/>
        <w:numPr>
          <w:ilvl w:val="1"/>
          <w:numId w:val="110"/>
        </w:numPr>
        <w:ind w:left="483" w:hanging="112"/>
        <w:rPr>
          <w:rtl/>
        </w:rPr>
      </w:pPr>
      <w:bookmarkStart w:id="51" w:name="_Toc43400589"/>
      <w:bookmarkStart w:id="52" w:name="_Toc44931898"/>
      <w:bookmarkStart w:id="53" w:name="_Toc44931985"/>
      <w:r w:rsidRPr="004B4FA2">
        <w:rPr>
          <w:rFonts w:hint="eastAsia"/>
          <w:rtl/>
        </w:rPr>
        <w:t>תנאי</w:t>
      </w:r>
      <w:r w:rsidRPr="004B4FA2">
        <w:rPr>
          <w:rtl/>
        </w:rPr>
        <w:t xml:space="preserve"> סף להשתתפות במכרז</w:t>
      </w:r>
      <w:bookmarkEnd w:id="51"/>
      <w:bookmarkEnd w:id="52"/>
      <w:bookmarkEnd w:id="53"/>
    </w:p>
    <w:p w14:paraId="21F4E97F" w14:textId="04B0B1A8" w:rsidR="00A900DD" w:rsidRPr="00E7253A" w:rsidRDefault="00277CBE" w:rsidP="00F152C3">
      <w:pPr>
        <w:pStyle w:val="af4"/>
        <w:numPr>
          <w:ilvl w:val="2"/>
          <w:numId w:val="110"/>
        </w:numPr>
        <w:spacing w:before="120" w:line="408" w:lineRule="auto"/>
        <w:ind w:left="1759"/>
        <w:jc w:val="both"/>
        <w:rPr>
          <w:rtl/>
        </w:rPr>
      </w:pPr>
      <w:r w:rsidRPr="00E7253A">
        <w:rPr>
          <w:rtl/>
        </w:rPr>
        <w:t>רשאי להשתתף במכרז מציע אשר עומד, במועד</w:t>
      </w:r>
      <w:r w:rsidR="008A2C04" w:rsidRPr="00E7253A">
        <w:rPr>
          <w:rtl/>
        </w:rPr>
        <w:t xml:space="preserve"> </w:t>
      </w:r>
      <w:r w:rsidR="00C411C5" w:rsidRPr="00E7253A">
        <w:rPr>
          <w:rFonts w:hint="eastAsia"/>
          <w:rtl/>
        </w:rPr>
        <w:t>ה</w:t>
      </w:r>
      <w:r w:rsidR="008A2C04" w:rsidRPr="00E7253A">
        <w:rPr>
          <w:rFonts w:hint="eastAsia"/>
          <w:rtl/>
        </w:rPr>
        <w:t>אחרון</w:t>
      </w:r>
      <w:r w:rsidR="008A2C04" w:rsidRPr="00E7253A">
        <w:rPr>
          <w:rtl/>
        </w:rPr>
        <w:t xml:space="preserve"> </w:t>
      </w:r>
      <w:r w:rsidR="008A2C04" w:rsidRPr="00E7253A">
        <w:rPr>
          <w:rFonts w:hint="eastAsia"/>
          <w:rtl/>
        </w:rPr>
        <w:t>ל</w:t>
      </w:r>
      <w:r w:rsidRPr="00E7253A">
        <w:rPr>
          <w:rtl/>
        </w:rPr>
        <w:t>הגשת ההצע</w:t>
      </w:r>
      <w:r w:rsidR="008A2C04" w:rsidRPr="00E7253A">
        <w:rPr>
          <w:rFonts w:hint="eastAsia"/>
          <w:rtl/>
        </w:rPr>
        <w:t>ות</w:t>
      </w:r>
      <w:r w:rsidRPr="00E7253A">
        <w:rPr>
          <w:rtl/>
        </w:rPr>
        <w:t xml:space="preserve">, </w:t>
      </w:r>
      <w:r w:rsidR="0047693B" w:rsidRPr="00E7253A">
        <w:rPr>
          <w:rtl/>
        </w:rPr>
        <w:t>ב</w:t>
      </w:r>
      <w:r w:rsidR="0047693B" w:rsidRPr="00E7253A">
        <w:rPr>
          <w:rFonts w:hint="eastAsia"/>
          <w:rtl/>
        </w:rPr>
        <w:t>תנאי</w:t>
      </w:r>
      <w:r w:rsidR="0047693B" w:rsidRPr="00E7253A">
        <w:rPr>
          <w:rtl/>
        </w:rPr>
        <w:t xml:space="preserve"> </w:t>
      </w:r>
      <w:r w:rsidR="0047693B" w:rsidRPr="00E7253A">
        <w:rPr>
          <w:rFonts w:hint="eastAsia"/>
          <w:rtl/>
        </w:rPr>
        <w:t>הסף</w:t>
      </w:r>
      <w:r w:rsidR="0047693B" w:rsidRPr="00E7253A">
        <w:rPr>
          <w:rtl/>
        </w:rPr>
        <w:t xml:space="preserve"> </w:t>
      </w:r>
      <w:r w:rsidR="0047693B" w:rsidRPr="00E7253A">
        <w:rPr>
          <w:rFonts w:hint="eastAsia"/>
          <w:rtl/>
        </w:rPr>
        <w:t>להשתתפות</w:t>
      </w:r>
      <w:r w:rsidR="0047693B" w:rsidRPr="00E7253A">
        <w:rPr>
          <w:rtl/>
        </w:rPr>
        <w:t xml:space="preserve"> </w:t>
      </w:r>
      <w:r w:rsidR="0047693B" w:rsidRPr="00E7253A">
        <w:rPr>
          <w:rFonts w:hint="eastAsia"/>
          <w:rtl/>
        </w:rPr>
        <w:t>במכרז</w:t>
      </w:r>
      <w:r w:rsidR="0047693B" w:rsidRPr="00E7253A">
        <w:rPr>
          <w:rtl/>
        </w:rPr>
        <w:t xml:space="preserve"> </w:t>
      </w:r>
      <w:r w:rsidR="0047693B" w:rsidRPr="00E7253A">
        <w:rPr>
          <w:rFonts w:hint="eastAsia"/>
          <w:rtl/>
        </w:rPr>
        <w:t>המנו</w:t>
      </w:r>
      <w:r w:rsidRPr="00E7253A">
        <w:rPr>
          <w:rFonts w:hint="eastAsia"/>
          <w:rtl/>
        </w:rPr>
        <w:t>י</w:t>
      </w:r>
      <w:r w:rsidR="0047693B" w:rsidRPr="00E7253A">
        <w:rPr>
          <w:rFonts w:hint="eastAsia"/>
          <w:rtl/>
        </w:rPr>
        <w:t>ים</w:t>
      </w:r>
      <w:r w:rsidR="0047693B" w:rsidRPr="00E7253A">
        <w:rPr>
          <w:rtl/>
        </w:rPr>
        <w:t xml:space="preserve"> </w:t>
      </w:r>
      <w:r w:rsidR="0047693B" w:rsidRPr="00E7253A">
        <w:rPr>
          <w:rFonts w:hint="eastAsia"/>
          <w:rtl/>
        </w:rPr>
        <w:t>להלן</w:t>
      </w:r>
      <w:r w:rsidR="00144132" w:rsidRPr="00E7253A">
        <w:rPr>
          <w:rtl/>
        </w:rPr>
        <w:t xml:space="preserve">. </w:t>
      </w:r>
    </w:p>
    <w:p w14:paraId="4BAE79B7" w14:textId="77777777" w:rsidR="00F43C9A" w:rsidRPr="00E7253A" w:rsidRDefault="00277CBE" w:rsidP="00F152C3">
      <w:pPr>
        <w:pStyle w:val="af4"/>
        <w:numPr>
          <w:ilvl w:val="2"/>
          <w:numId w:val="110"/>
        </w:numPr>
        <w:spacing w:before="120" w:line="408" w:lineRule="auto"/>
        <w:ind w:left="1759"/>
        <w:jc w:val="both"/>
        <w:rPr>
          <w:rtl/>
        </w:rPr>
      </w:pPr>
      <w:r w:rsidRPr="00E7253A">
        <w:rPr>
          <w:rFonts w:hint="cs"/>
          <w:rtl/>
        </w:rPr>
        <w:t xml:space="preserve">הוכחת העמידה בתנאי הסף המנויים להלן, תתבצע בהתאם להוראות חוברת ההצעה </w:t>
      </w:r>
      <w:r w:rsidRPr="002B5BC5">
        <w:rPr>
          <w:rFonts w:hint="cs"/>
          <w:b/>
          <w:bCs/>
          <w:rtl/>
        </w:rPr>
        <w:t>(פרק ב)</w:t>
      </w:r>
      <w:r w:rsidR="00A900DD" w:rsidRPr="002B5BC5">
        <w:rPr>
          <w:rFonts w:hint="cs"/>
          <w:rtl/>
        </w:rPr>
        <w:t>.</w:t>
      </w:r>
    </w:p>
    <w:p w14:paraId="7F802D61" w14:textId="77777777" w:rsidR="00390B5E" w:rsidRPr="002A3E64" w:rsidRDefault="00277CBE" w:rsidP="00A70CA1">
      <w:pPr>
        <w:pStyle w:val="1-0"/>
        <w:ind w:left="357" w:hanging="357"/>
        <w:rPr>
          <w:rtl/>
        </w:rPr>
      </w:pPr>
      <w:bookmarkStart w:id="54" w:name="_Toc43400590"/>
      <w:bookmarkStart w:id="55" w:name="_Toc44931899"/>
      <w:bookmarkStart w:id="56" w:name="_Toc44931986"/>
      <w:r w:rsidRPr="00A70CA1">
        <w:rPr>
          <w:rFonts w:hint="eastAsia"/>
          <w:sz w:val="32"/>
          <w:szCs w:val="32"/>
          <w:rtl/>
        </w:rPr>
        <w:t>תנאי</w:t>
      </w:r>
      <w:r w:rsidRPr="00A70CA1">
        <w:rPr>
          <w:sz w:val="32"/>
          <w:szCs w:val="32"/>
          <w:rtl/>
        </w:rPr>
        <w:t xml:space="preserve"> </w:t>
      </w:r>
      <w:r w:rsidRPr="00A70CA1">
        <w:rPr>
          <w:rFonts w:hint="eastAsia"/>
          <w:sz w:val="32"/>
          <w:szCs w:val="32"/>
          <w:rtl/>
        </w:rPr>
        <w:t>סף</w:t>
      </w:r>
      <w:r w:rsidRPr="00A70CA1">
        <w:rPr>
          <w:sz w:val="32"/>
          <w:szCs w:val="32"/>
          <w:rtl/>
        </w:rPr>
        <w:t xml:space="preserve"> </w:t>
      </w:r>
      <w:r w:rsidRPr="00A70CA1">
        <w:rPr>
          <w:rFonts w:hint="eastAsia"/>
          <w:sz w:val="32"/>
          <w:szCs w:val="32"/>
          <w:rtl/>
        </w:rPr>
        <w:t>מנהליים</w:t>
      </w:r>
      <w:r w:rsidRPr="00BC1E1C">
        <w:rPr>
          <w:rtl/>
        </w:rPr>
        <w:t>:</w:t>
      </w:r>
      <w:bookmarkEnd w:id="54"/>
      <w:bookmarkEnd w:id="55"/>
      <w:bookmarkEnd w:id="56"/>
    </w:p>
    <w:p w14:paraId="7359E283" w14:textId="1E15818E" w:rsidR="00F81260" w:rsidRPr="00E7253A" w:rsidRDefault="00277CBE" w:rsidP="00F152C3">
      <w:pPr>
        <w:pStyle w:val="af4"/>
        <w:numPr>
          <w:ilvl w:val="1"/>
          <w:numId w:val="111"/>
        </w:numPr>
        <w:spacing w:before="120" w:line="408" w:lineRule="auto"/>
        <w:jc w:val="both"/>
        <w:rPr>
          <w:rtl/>
        </w:rPr>
      </w:pPr>
      <w:r w:rsidRPr="00E7253A">
        <w:rPr>
          <w:rFonts w:hint="cs"/>
          <w:rtl/>
        </w:rPr>
        <w:t xml:space="preserve">אם </w:t>
      </w:r>
      <w:r w:rsidR="004455F2" w:rsidRPr="00E7253A">
        <w:rPr>
          <w:rtl/>
        </w:rPr>
        <w:t>חלה על המציע חובת רישום</w:t>
      </w:r>
      <w:r w:rsidR="000B70FD" w:rsidRPr="00E7253A">
        <w:rPr>
          <w:rtl/>
        </w:rPr>
        <w:t xml:space="preserve">, </w:t>
      </w:r>
      <w:r w:rsidR="000B70FD" w:rsidRPr="00E7253A">
        <w:rPr>
          <w:rFonts w:hint="eastAsia"/>
          <w:rtl/>
        </w:rPr>
        <w:t>על</w:t>
      </w:r>
      <w:r w:rsidR="000B70FD" w:rsidRPr="00E7253A">
        <w:rPr>
          <w:rtl/>
        </w:rPr>
        <w:t xml:space="preserve"> </w:t>
      </w:r>
      <w:r w:rsidR="000B70FD" w:rsidRPr="00E7253A">
        <w:rPr>
          <w:rFonts w:hint="eastAsia"/>
          <w:rtl/>
        </w:rPr>
        <w:t>פי</w:t>
      </w:r>
      <w:r w:rsidR="000B70FD" w:rsidRPr="00E7253A">
        <w:rPr>
          <w:rtl/>
        </w:rPr>
        <w:t xml:space="preserve"> </w:t>
      </w:r>
      <w:r w:rsidR="000B70FD" w:rsidRPr="00E7253A">
        <w:rPr>
          <w:rFonts w:hint="eastAsia"/>
          <w:rtl/>
        </w:rPr>
        <w:t>דין</w:t>
      </w:r>
      <w:r w:rsidR="000B70FD" w:rsidRPr="00E7253A">
        <w:rPr>
          <w:rtl/>
        </w:rPr>
        <w:t>,</w:t>
      </w:r>
      <w:r w:rsidR="004455F2" w:rsidRPr="00E7253A">
        <w:rPr>
          <w:rtl/>
        </w:rPr>
        <w:t xml:space="preserve"> בישראל, </w:t>
      </w:r>
      <w:r w:rsidR="00652E81" w:rsidRPr="00E7253A">
        <w:rPr>
          <w:rFonts w:hint="eastAsia"/>
          <w:rtl/>
        </w:rPr>
        <w:t>על</w:t>
      </w:r>
      <w:r w:rsidR="004455F2" w:rsidRPr="00E7253A">
        <w:rPr>
          <w:rFonts w:hint="eastAsia"/>
          <w:rtl/>
        </w:rPr>
        <w:t>יו</w:t>
      </w:r>
      <w:r w:rsidR="00652E81" w:rsidRPr="00E7253A">
        <w:rPr>
          <w:rtl/>
        </w:rPr>
        <w:t xml:space="preserve"> להיות</w:t>
      </w:r>
      <w:r w:rsidRPr="00E7253A">
        <w:rPr>
          <w:rtl/>
        </w:rPr>
        <w:t xml:space="preserve"> רשום כדין.</w:t>
      </w:r>
    </w:p>
    <w:p w14:paraId="5A53BA98" w14:textId="77777777" w:rsidR="00F43C9A" w:rsidRPr="00E7253A" w:rsidRDefault="00277CBE" w:rsidP="00F152C3">
      <w:pPr>
        <w:pStyle w:val="af4"/>
        <w:numPr>
          <w:ilvl w:val="1"/>
          <w:numId w:val="111"/>
        </w:numPr>
        <w:spacing w:before="120" w:line="408" w:lineRule="auto"/>
        <w:jc w:val="both"/>
        <w:rPr>
          <w:rtl/>
        </w:rPr>
      </w:pPr>
      <w:r w:rsidRPr="00E7253A">
        <w:rPr>
          <w:rFonts w:hint="cs"/>
          <w:rtl/>
        </w:rPr>
        <w:t>המציע עומד</w:t>
      </w:r>
      <w:r w:rsidR="004F1288" w:rsidRPr="00E7253A">
        <w:rPr>
          <w:rFonts w:hint="cs"/>
          <w:rtl/>
        </w:rPr>
        <w:t xml:space="preserve"> בדרישות </w:t>
      </w:r>
      <w:r w:rsidR="006B64EF" w:rsidRPr="00E7253A">
        <w:rPr>
          <w:rtl/>
        </w:rPr>
        <w:t xml:space="preserve">חוק עסקאות גופים ציבוריים, </w:t>
      </w:r>
      <w:proofErr w:type="spellStart"/>
      <w:r w:rsidR="006B64EF" w:rsidRPr="00E7253A">
        <w:rPr>
          <w:rtl/>
        </w:rPr>
        <w:t>התשל"ו</w:t>
      </w:r>
      <w:proofErr w:type="spellEnd"/>
      <w:r w:rsidR="006B64EF" w:rsidRPr="00E7253A">
        <w:rPr>
          <w:rtl/>
        </w:rPr>
        <w:t>- 1976</w:t>
      </w:r>
      <w:r w:rsidR="006B64EF" w:rsidRPr="00E7253A">
        <w:t xml:space="preserve"> </w:t>
      </w:r>
      <w:r w:rsidR="006B64EF" w:rsidRPr="00E7253A">
        <w:rPr>
          <w:rtl/>
        </w:rPr>
        <w:t>("</w:t>
      </w:r>
      <w:r w:rsidR="006B64EF" w:rsidRPr="00FB4703">
        <w:rPr>
          <w:b/>
          <w:bCs/>
          <w:rtl/>
        </w:rPr>
        <w:t>חוק עסקאות גופים ציבוריים</w:t>
      </w:r>
      <w:r w:rsidR="006B64EF" w:rsidRPr="00E7253A">
        <w:rPr>
          <w:rtl/>
        </w:rPr>
        <w:t>")</w:t>
      </w:r>
      <w:r w:rsidRPr="00E7253A">
        <w:rPr>
          <w:rtl/>
        </w:rPr>
        <w:t>.</w:t>
      </w:r>
    </w:p>
    <w:p w14:paraId="592A2E90" w14:textId="77777777" w:rsidR="00866096" w:rsidRPr="00E7253A" w:rsidRDefault="00277CBE" w:rsidP="00F152C3">
      <w:pPr>
        <w:pStyle w:val="af4"/>
        <w:numPr>
          <w:ilvl w:val="1"/>
          <w:numId w:val="111"/>
        </w:numPr>
        <w:spacing w:before="120" w:line="408" w:lineRule="auto"/>
        <w:jc w:val="both"/>
        <w:rPr>
          <w:rtl/>
        </w:rPr>
      </w:pPr>
      <w:r w:rsidRPr="00E7253A">
        <w:rPr>
          <w:rFonts w:hint="cs"/>
          <w:rtl/>
        </w:rPr>
        <w:t xml:space="preserve">כלל </w:t>
      </w:r>
      <w:bookmarkStart w:id="57" w:name="show_isTovin_1"/>
      <w:r w:rsidRPr="00E7253A">
        <w:rPr>
          <w:rFonts w:hint="cs"/>
          <w:rtl/>
        </w:rPr>
        <w:t>הטובין</w:t>
      </w:r>
      <w:r w:rsidR="006F71FA" w:rsidRPr="00E7253A">
        <w:rPr>
          <w:rFonts w:hint="cs"/>
          <w:rtl/>
        </w:rPr>
        <w:t xml:space="preserve"> </w:t>
      </w:r>
      <w:bookmarkStart w:id="58" w:name="show_IsTovinOrSystemWithSherut_1"/>
      <w:bookmarkEnd w:id="57"/>
      <w:r w:rsidRPr="00E7253A">
        <w:rPr>
          <w:rFonts w:hint="cs"/>
          <w:rtl/>
        </w:rPr>
        <w:t>ו</w:t>
      </w:r>
      <w:bookmarkStart w:id="59" w:name="show_IsSherutOrHR"/>
      <w:bookmarkEnd w:id="58"/>
      <w:r w:rsidRPr="00E7253A">
        <w:rPr>
          <w:rFonts w:hint="cs"/>
          <w:rtl/>
        </w:rPr>
        <w:t xml:space="preserve">השירותים </w:t>
      </w:r>
      <w:bookmarkEnd w:id="59"/>
      <w:r w:rsidRPr="00E7253A">
        <w:rPr>
          <w:rFonts w:hint="cs"/>
          <w:rtl/>
        </w:rPr>
        <w:t xml:space="preserve">המוצעים על ידי המציע עומדים בדרישות הרישוי והתקנים הנדרשים על פי דין לצורך אספקתם, </w:t>
      </w:r>
      <w:r w:rsidR="00DE5C54" w:rsidRPr="00E7253A">
        <w:rPr>
          <w:rFonts w:hint="cs"/>
          <w:rtl/>
        </w:rPr>
        <w:t xml:space="preserve">אם </w:t>
      </w:r>
      <w:r w:rsidRPr="00E7253A">
        <w:rPr>
          <w:rFonts w:hint="cs"/>
          <w:rtl/>
        </w:rPr>
        <w:t>ישנם.</w:t>
      </w:r>
    </w:p>
    <w:p w14:paraId="42491FE1" w14:textId="77777777" w:rsidR="00390B5E" w:rsidRPr="00A70CA1" w:rsidRDefault="00277CBE" w:rsidP="00A70CA1">
      <w:pPr>
        <w:pStyle w:val="1-0"/>
        <w:ind w:left="357" w:hanging="357"/>
        <w:rPr>
          <w:sz w:val="32"/>
          <w:szCs w:val="32"/>
          <w:rtl/>
        </w:rPr>
      </w:pPr>
      <w:bookmarkStart w:id="60" w:name="_Toc32477196"/>
      <w:bookmarkStart w:id="61" w:name="_Toc43400591"/>
      <w:bookmarkStart w:id="62" w:name="_Toc44931900"/>
      <w:bookmarkStart w:id="63" w:name="_Toc44931987"/>
      <w:bookmarkStart w:id="64" w:name="show_professionalConditions"/>
      <w:bookmarkEnd w:id="60"/>
      <w:r w:rsidRPr="00A70CA1">
        <w:rPr>
          <w:rFonts w:hint="eastAsia"/>
          <w:sz w:val="32"/>
          <w:szCs w:val="32"/>
          <w:rtl/>
        </w:rPr>
        <w:t>תנאי</w:t>
      </w:r>
      <w:r w:rsidRPr="00A70CA1">
        <w:rPr>
          <w:sz w:val="32"/>
          <w:szCs w:val="32"/>
          <w:rtl/>
        </w:rPr>
        <w:t xml:space="preserve"> </w:t>
      </w:r>
      <w:r w:rsidRPr="00A70CA1">
        <w:rPr>
          <w:rFonts w:hint="eastAsia"/>
          <w:sz w:val="32"/>
          <w:szCs w:val="32"/>
          <w:rtl/>
        </w:rPr>
        <w:t>סף</w:t>
      </w:r>
      <w:r w:rsidRPr="00A70CA1">
        <w:rPr>
          <w:sz w:val="32"/>
          <w:szCs w:val="32"/>
          <w:rtl/>
        </w:rPr>
        <w:t xml:space="preserve"> </w:t>
      </w:r>
      <w:r w:rsidRPr="00A70CA1">
        <w:rPr>
          <w:rFonts w:hint="eastAsia"/>
          <w:sz w:val="32"/>
          <w:szCs w:val="32"/>
          <w:rtl/>
        </w:rPr>
        <w:t>מקצועיים</w:t>
      </w:r>
      <w:r w:rsidRPr="00A70CA1">
        <w:rPr>
          <w:sz w:val="32"/>
          <w:szCs w:val="32"/>
          <w:rtl/>
        </w:rPr>
        <w:t>:</w:t>
      </w:r>
      <w:bookmarkEnd w:id="61"/>
      <w:bookmarkEnd w:id="62"/>
      <w:bookmarkEnd w:id="63"/>
    </w:p>
    <w:p w14:paraId="5B9C90E3" w14:textId="2B41B2B0" w:rsidR="00A70CA1" w:rsidRPr="00A70CA1" w:rsidRDefault="00277CBE" w:rsidP="00F152C3">
      <w:pPr>
        <w:pStyle w:val="af4"/>
        <w:numPr>
          <w:ilvl w:val="1"/>
          <w:numId w:val="112"/>
        </w:numPr>
        <w:spacing w:before="120" w:after="120" w:line="360" w:lineRule="auto"/>
        <w:jc w:val="both"/>
        <w:outlineLvl w:val="3"/>
        <w:rPr>
          <w:b/>
          <w:bCs/>
          <w:rtl/>
        </w:rPr>
      </w:pPr>
      <w:r w:rsidRPr="00A70CA1">
        <w:rPr>
          <w:b/>
          <w:bCs/>
          <w:rtl/>
        </w:rPr>
        <w:t>המציע</w:t>
      </w:r>
      <w:r w:rsidR="0047693B" w:rsidRPr="00A70CA1">
        <w:rPr>
          <w:b/>
          <w:bCs/>
          <w:rtl/>
        </w:rPr>
        <w:t xml:space="preserve"> עומד בתנאים המפורטים להלן</w:t>
      </w:r>
      <w:r w:rsidRPr="00A70CA1">
        <w:rPr>
          <w:b/>
          <w:bCs/>
          <w:rtl/>
        </w:rPr>
        <w:t>:</w:t>
      </w:r>
    </w:p>
    <w:bookmarkEnd w:id="64"/>
    <w:p w14:paraId="0F5E26BB" w14:textId="6E9FF97D" w:rsidR="00A92235" w:rsidRDefault="00277CBE" w:rsidP="00F152C3">
      <w:pPr>
        <w:pStyle w:val="4-"/>
        <w:numPr>
          <w:ilvl w:val="2"/>
          <w:numId w:val="112"/>
        </w:numPr>
        <w:rPr>
          <w:rtl/>
        </w:rPr>
      </w:pPr>
      <w:r>
        <w:rPr>
          <w:rFonts w:eastAsia="David"/>
          <w:b/>
          <w:bCs/>
          <w:rtl/>
        </w:rPr>
        <w:t xml:space="preserve">יצרן מורשה </w:t>
      </w:r>
      <w:r>
        <w:rPr>
          <w:rFonts w:eastAsia="David"/>
          <w:rtl/>
        </w:rPr>
        <w:t>–</w:t>
      </w:r>
    </w:p>
    <w:p w14:paraId="2A008CCE" w14:textId="77777777" w:rsidR="002B4631" w:rsidRDefault="00277CBE" w:rsidP="005E3499">
      <w:pPr>
        <w:spacing w:before="120" w:after="120" w:line="360" w:lineRule="auto"/>
        <w:ind w:left="1476"/>
        <w:jc w:val="both"/>
        <w:rPr>
          <w:rFonts w:eastAsia="David"/>
        </w:rPr>
      </w:pPr>
      <w:r>
        <w:rPr>
          <w:rFonts w:eastAsia="David"/>
          <w:rtl/>
        </w:rPr>
        <w:t>המציע יידרש להיות נציג מורשה בישראל של יצרן הטובין הנרכש במסגרת מכרז זה.</w:t>
      </w:r>
    </w:p>
    <w:p w14:paraId="72268F81" w14:textId="7A9A7984" w:rsidR="005E3499" w:rsidRDefault="00277CBE" w:rsidP="005E3499">
      <w:pPr>
        <w:spacing w:before="120" w:after="120" w:line="360" w:lineRule="auto"/>
        <w:ind w:left="1476"/>
        <w:jc w:val="both"/>
        <w:rPr>
          <w:rFonts w:eastAsia="David"/>
        </w:rPr>
      </w:pPr>
      <w:r>
        <w:rPr>
          <w:rFonts w:eastAsia="David"/>
          <w:rtl/>
        </w:rPr>
        <w:t>המציע יידרש לצרף אישור מאת היצרן של הטובין המוצע לפיו הינו נציג מורשה בישראל לטובין הנרכש.</w:t>
      </w:r>
    </w:p>
    <w:p w14:paraId="1334AFF9" w14:textId="77777777" w:rsidR="005E3499" w:rsidRDefault="005E3499">
      <w:pPr>
        <w:bidi w:val="0"/>
        <w:spacing w:before="200" w:after="200" w:line="276" w:lineRule="auto"/>
        <w:rPr>
          <w:rFonts w:eastAsia="David"/>
        </w:rPr>
      </w:pPr>
      <w:r>
        <w:rPr>
          <w:rFonts w:eastAsia="David"/>
        </w:rPr>
        <w:br w:type="page"/>
      </w:r>
    </w:p>
    <w:p w14:paraId="4356F8FA" w14:textId="77777777" w:rsidR="002B4631" w:rsidRDefault="002B4631" w:rsidP="005E3499">
      <w:pPr>
        <w:spacing w:before="120" w:after="120" w:line="360" w:lineRule="auto"/>
        <w:ind w:left="1476"/>
        <w:jc w:val="both"/>
        <w:rPr>
          <w:rFonts w:eastAsia="David"/>
        </w:rPr>
      </w:pPr>
    </w:p>
    <w:p w14:paraId="06FB7754" w14:textId="77777777" w:rsidR="003A4E27" w:rsidRPr="004B727D" w:rsidRDefault="00277CBE" w:rsidP="00F152C3">
      <w:pPr>
        <w:pStyle w:val="4-"/>
        <w:numPr>
          <w:ilvl w:val="2"/>
          <w:numId w:val="112"/>
        </w:numPr>
        <w:rPr>
          <w:b/>
          <w:bCs/>
          <w:rtl/>
        </w:rPr>
      </w:pPr>
      <w:bookmarkStart w:id="65" w:name="show_isTovin_7"/>
      <w:r w:rsidRPr="004B727D">
        <w:rPr>
          <w:rFonts w:hint="cs"/>
          <w:b/>
          <w:bCs/>
          <w:rtl/>
        </w:rPr>
        <w:t xml:space="preserve">הטובין </w:t>
      </w:r>
      <w:bookmarkEnd w:id="65"/>
      <w:r w:rsidRPr="004B727D">
        <w:rPr>
          <w:rFonts w:hint="cs"/>
          <w:b/>
          <w:bCs/>
          <w:rtl/>
        </w:rPr>
        <w:t xml:space="preserve">המוצעים מקיימים את הדרישות הבאות: </w:t>
      </w:r>
    </w:p>
    <w:p w14:paraId="781D8CDB" w14:textId="037805ED" w:rsidR="006C2F2E" w:rsidRPr="00C13C2C" w:rsidRDefault="00277CBE" w:rsidP="00F152C3">
      <w:pPr>
        <w:pStyle w:val="4-"/>
        <w:numPr>
          <w:ilvl w:val="3"/>
          <w:numId w:val="112"/>
        </w:numPr>
        <w:tabs>
          <w:tab w:val="clear" w:pos="1890"/>
        </w:tabs>
        <w:ind w:left="2184"/>
        <w:rPr>
          <w:rtl/>
        </w:rPr>
      </w:pPr>
      <w:bookmarkStart w:id="66" w:name="SugTnTo1"/>
      <w:bookmarkStart w:id="67" w:name="show_totzevettnay1"/>
      <w:r w:rsidRPr="00C13C2C">
        <w:rPr>
          <w:rFonts w:hint="eastAsia"/>
          <w:b/>
          <w:bCs/>
          <w:rtl/>
        </w:rPr>
        <w:t>דגם שעון</w:t>
      </w:r>
      <w:bookmarkEnd w:id="66"/>
      <w:r w:rsidRPr="006B6CCE">
        <w:rPr>
          <w:rtl/>
        </w:rPr>
        <w:t xml:space="preserve"> </w:t>
      </w:r>
      <w:r w:rsidRPr="00C13C2C">
        <w:rPr>
          <w:rtl/>
        </w:rPr>
        <w:t>–</w:t>
      </w:r>
      <w:bookmarkStart w:id="68" w:name="TiurTnTo1"/>
      <w:r w:rsidR="002C633E" w:rsidRPr="00C13C2C">
        <w:rPr>
          <w:rtl/>
        </w:rPr>
        <w:t xml:space="preserve">דגם השעון המוצע ע"י המציע, יהיה דגם שנמכר בעולם לפחות למעבדת זמן ותדר לאומית אחת, אשר חברה בארגון ה- </w:t>
      </w:r>
      <w:r w:rsidR="002C633E" w:rsidRPr="00C13C2C">
        <w:t>BIPM</w:t>
      </w:r>
      <w:r w:rsidR="002C633E" w:rsidRPr="00C13C2C">
        <w:rPr>
          <w:rtl/>
        </w:rPr>
        <w:t xml:space="preserve">, בשנתיים האחרונות שקדמו למועד האחרון למכרז זה, ומשמש את המעבדה להשוואות בינלאומיות בהתאם לדרישות ה </w:t>
      </w:r>
      <w:r w:rsidR="002C633E" w:rsidRPr="00C13C2C">
        <w:t>BIPM</w:t>
      </w:r>
      <w:r w:rsidR="002C633E" w:rsidRPr="00C13C2C">
        <w:rPr>
          <w:rtl/>
        </w:rPr>
        <w:t>.</w:t>
      </w:r>
      <w:bookmarkEnd w:id="68"/>
      <w:r w:rsidR="00904D85" w:rsidRPr="00C13C2C">
        <w:rPr>
          <w:rtl/>
        </w:rPr>
        <w:t xml:space="preserve"> </w:t>
      </w:r>
    </w:p>
    <w:p w14:paraId="20B1A85E" w14:textId="77777777" w:rsidR="00506A6A" w:rsidRPr="00082DC9" w:rsidRDefault="00277CBE" w:rsidP="00F152C3">
      <w:pPr>
        <w:pStyle w:val="4-"/>
        <w:numPr>
          <w:ilvl w:val="3"/>
          <w:numId w:val="112"/>
        </w:numPr>
        <w:tabs>
          <w:tab w:val="clear" w:pos="1890"/>
        </w:tabs>
        <w:ind w:left="2184"/>
        <w:rPr>
          <w:rtl/>
        </w:rPr>
      </w:pPr>
      <w:bookmarkStart w:id="69" w:name="SugTnTo2"/>
      <w:bookmarkStart w:id="70" w:name="show_totzevettnay2"/>
      <w:bookmarkEnd w:id="67"/>
      <w:r w:rsidRPr="00082DC9">
        <w:rPr>
          <w:rFonts w:hint="cs"/>
          <w:b/>
          <w:bCs/>
          <w:rtl/>
        </w:rPr>
        <w:t>תנאי סף לשעונים</w:t>
      </w:r>
      <w:bookmarkEnd w:id="69"/>
      <w:r w:rsidRPr="00082DC9">
        <w:rPr>
          <w:rFonts w:hint="cs"/>
          <w:b/>
          <w:bCs/>
          <w:rtl/>
        </w:rPr>
        <w:t xml:space="preserve"> </w:t>
      </w:r>
      <w:r w:rsidRPr="00082DC9">
        <w:rPr>
          <w:rtl/>
        </w:rPr>
        <w:t>–</w:t>
      </w:r>
      <w:bookmarkStart w:id="71" w:name="TiurTnTo2"/>
      <w:r w:rsidR="002C633E" w:rsidRPr="00082DC9">
        <w:rPr>
          <w:rtl/>
        </w:rPr>
        <w:t>כל אחד מהשעונים האטומיים יידרש לעמוד בתנאים המצטברים המפורטים להלן:</w:t>
      </w:r>
    </w:p>
    <w:p w14:paraId="5A94ECE6" w14:textId="2EE3B1FB" w:rsidR="002C633E" w:rsidRPr="00082DC9" w:rsidRDefault="008546EA" w:rsidP="00F152C3">
      <w:pPr>
        <w:pStyle w:val="4-"/>
        <w:numPr>
          <w:ilvl w:val="4"/>
          <w:numId w:val="112"/>
        </w:numPr>
        <w:ind w:left="3318"/>
        <w:rPr>
          <w:rtl/>
        </w:rPr>
      </w:pPr>
      <w:r w:rsidRPr="00082DC9">
        <w:rPr>
          <w:rtl/>
        </w:rPr>
        <w:t xml:space="preserve">השעון יהיה מסוג דיוק גבוה </w:t>
      </w:r>
      <w:r w:rsidRPr="00082DC9">
        <w:t>high-performance</w:t>
      </w:r>
      <w:r w:rsidRPr="00082DC9">
        <w:rPr>
          <w:rtl/>
        </w:rPr>
        <w:t xml:space="preserve">"", עם דיוק של לפחות 1*10-14. טווח דיוק: 10-14 10-15. דיוק זה מתאפשר בשעונים מודרניים מדור חדש המבוססים על התדר הנפלט מאטום צסיום 133. </w:t>
      </w:r>
    </w:p>
    <w:p w14:paraId="1E5109B9" w14:textId="65C0ECE0" w:rsidR="002C633E" w:rsidRPr="00082DC9" w:rsidRDefault="008546EA" w:rsidP="00F152C3">
      <w:pPr>
        <w:pStyle w:val="4-"/>
        <w:numPr>
          <w:ilvl w:val="4"/>
          <w:numId w:val="112"/>
        </w:numPr>
        <w:ind w:left="3318"/>
        <w:rPr>
          <w:rtl/>
        </w:rPr>
      </w:pPr>
      <w:r w:rsidRPr="00082DC9">
        <w:rPr>
          <w:rtl/>
        </w:rPr>
        <w:t xml:space="preserve">השעון עומד בדרישות תקן </w:t>
      </w:r>
      <w:r w:rsidRPr="00082DC9">
        <w:t>RoHS 2015/863/EU(RoHS3</w:t>
      </w:r>
      <w:r w:rsidRPr="00082DC9">
        <w:rPr>
          <w:rtl/>
        </w:rPr>
        <w:t xml:space="preserve">) </w:t>
      </w:r>
    </w:p>
    <w:p w14:paraId="25EED3B4" w14:textId="18384C6A" w:rsidR="002C633E" w:rsidRPr="00082DC9" w:rsidRDefault="00431C8D" w:rsidP="00F152C3">
      <w:pPr>
        <w:pStyle w:val="4-"/>
        <w:numPr>
          <w:ilvl w:val="4"/>
          <w:numId w:val="112"/>
        </w:numPr>
        <w:ind w:left="3318"/>
        <w:rPr>
          <w:rtl/>
        </w:rPr>
      </w:pPr>
      <w:r w:rsidRPr="00082DC9">
        <w:rPr>
          <w:rtl/>
        </w:rPr>
        <w:t xml:space="preserve">לשעון תהינה יציאות בתדרים: </w:t>
      </w:r>
      <w:r w:rsidRPr="00082DC9">
        <w:t>10MHz, 5MHz, 1MHz, 100kHz</w:t>
      </w:r>
      <w:r w:rsidRPr="00082DC9">
        <w:rPr>
          <w:rtl/>
        </w:rPr>
        <w:t xml:space="preserve">.  </w:t>
      </w:r>
    </w:p>
    <w:p w14:paraId="563C5D88" w14:textId="5311307E" w:rsidR="002C633E" w:rsidRPr="00082DC9" w:rsidRDefault="00431C8D" w:rsidP="00F152C3">
      <w:pPr>
        <w:pStyle w:val="4-"/>
        <w:numPr>
          <w:ilvl w:val="4"/>
          <w:numId w:val="112"/>
        </w:numPr>
        <w:ind w:left="3318"/>
        <w:rPr>
          <w:rtl/>
        </w:rPr>
      </w:pPr>
      <w:r w:rsidRPr="00082DC9">
        <w:rPr>
          <w:rtl/>
        </w:rPr>
        <w:t xml:space="preserve">לשעון תהינה לפחות 3 יציאות מסוג 1 </w:t>
      </w:r>
      <w:r w:rsidRPr="00082DC9">
        <w:t>PPS</w:t>
      </w:r>
      <w:r w:rsidRPr="00082DC9">
        <w:rPr>
          <w:rtl/>
        </w:rPr>
        <w:t xml:space="preserve"> </w:t>
      </w:r>
    </w:p>
    <w:p w14:paraId="64DD0CA3" w14:textId="09DB4758" w:rsidR="002C633E" w:rsidRPr="00082DC9" w:rsidRDefault="00431C8D" w:rsidP="00F152C3">
      <w:pPr>
        <w:pStyle w:val="4-"/>
        <w:numPr>
          <w:ilvl w:val="4"/>
          <w:numId w:val="112"/>
        </w:numPr>
        <w:ind w:left="3318"/>
        <w:rPr>
          <w:rtl/>
        </w:rPr>
      </w:pPr>
      <w:r w:rsidRPr="00082DC9">
        <w:rPr>
          <w:rtl/>
        </w:rPr>
        <w:t>סטיית אלן נדרשת להיות בדיוק של לפחות של 1*10-14.</w:t>
      </w:r>
    </w:p>
    <w:p w14:paraId="0F3AA814" w14:textId="77777777" w:rsidR="002C633E" w:rsidRPr="00082DC9" w:rsidRDefault="00277CBE" w:rsidP="00F152C3">
      <w:pPr>
        <w:pStyle w:val="4-"/>
        <w:numPr>
          <w:ilvl w:val="3"/>
          <w:numId w:val="112"/>
        </w:numPr>
        <w:tabs>
          <w:tab w:val="clear" w:pos="1890"/>
        </w:tabs>
        <w:ind w:left="2184"/>
        <w:rPr>
          <w:rtl/>
        </w:rPr>
      </w:pPr>
      <w:r w:rsidRPr="00105E71">
        <w:rPr>
          <w:b/>
          <w:bCs/>
          <w:rtl/>
        </w:rPr>
        <w:t>להוכחת</w:t>
      </w:r>
      <w:r w:rsidRPr="00082DC9">
        <w:rPr>
          <w:rtl/>
        </w:rPr>
        <w:t xml:space="preserve"> תנאי סף זה, יידרש המציע לצרף מפרט טכני של השעון המוצע ולסמן על גביו הוכחת התנאים המפורטים לעיל.</w:t>
      </w:r>
      <w:bookmarkEnd w:id="71"/>
    </w:p>
    <w:p w14:paraId="584EB917" w14:textId="77777777" w:rsidR="00C74AEA" w:rsidRPr="00082DC9" w:rsidRDefault="00277CBE" w:rsidP="00F152C3">
      <w:pPr>
        <w:pStyle w:val="4-"/>
        <w:numPr>
          <w:ilvl w:val="3"/>
          <w:numId w:val="112"/>
        </w:numPr>
        <w:tabs>
          <w:tab w:val="clear" w:pos="1890"/>
        </w:tabs>
        <w:ind w:left="2184"/>
        <w:rPr>
          <w:rtl/>
        </w:rPr>
      </w:pPr>
      <w:bookmarkStart w:id="72" w:name="SugTnTo3"/>
      <w:bookmarkStart w:id="73" w:name="show_totzevettnay3"/>
      <w:bookmarkEnd w:id="70"/>
      <w:r w:rsidRPr="00082DC9">
        <w:rPr>
          <w:rFonts w:hint="cs"/>
          <w:bCs/>
          <w:rtl/>
        </w:rPr>
        <w:t xml:space="preserve">תנאי סף למפצלי האות </w:t>
      </w:r>
      <w:r w:rsidRPr="00082DC9">
        <w:rPr>
          <w:rFonts w:hint="cs"/>
          <w:bCs/>
        </w:rPr>
        <w:t>1PPS</w:t>
      </w:r>
      <w:r w:rsidRPr="00082DC9">
        <w:rPr>
          <w:rFonts w:hint="cs"/>
          <w:bCs/>
          <w:rtl/>
        </w:rPr>
        <w:t xml:space="preserve"> </w:t>
      </w:r>
      <w:bookmarkEnd w:id="72"/>
      <w:r w:rsidRPr="00082DC9">
        <w:rPr>
          <w:rFonts w:hint="cs"/>
          <w:bCs/>
          <w:rtl/>
        </w:rPr>
        <w:t xml:space="preserve"> </w:t>
      </w:r>
      <w:r w:rsidRPr="00082DC9">
        <w:rPr>
          <w:rtl/>
        </w:rPr>
        <w:t>–</w:t>
      </w:r>
      <w:r w:rsidRPr="00082DC9">
        <w:rPr>
          <w:rFonts w:hint="cs"/>
          <w:rtl/>
        </w:rPr>
        <w:t xml:space="preserve"> </w:t>
      </w:r>
      <w:bookmarkStart w:id="74" w:name="TiurTnTo3"/>
      <w:r w:rsidRPr="00082DC9">
        <w:rPr>
          <w:rtl/>
        </w:rPr>
        <w:t xml:space="preserve">כל אחד ממפצלי האות </w:t>
      </w:r>
      <w:r w:rsidRPr="00082DC9">
        <w:t>1PPS</w:t>
      </w:r>
      <w:r w:rsidRPr="00082DC9">
        <w:rPr>
          <w:rtl/>
        </w:rPr>
        <w:t xml:space="preserve"> יידרש לעמוד בתנאים המפורטים להלן:</w:t>
      </w:r>
    </w:p>
    <w:p w14:paraId="5F1F9F8A" w14:textId="6ED1156A" w:rsidR="00C74AEA" w:rsidRPr="00082DC9" w:rsidRDefault="00054830" w:rsidP="00F152C3">
      <w:pPr>
        <w:pStyle w:val="4-"/>
        <w:numPr>
          <w:ilvl w:val="0"/>
          <w:numId w:val="113"/>
        </w:numPr>
        <w:ind w:left="2610" w:hanging="426"/>
        <w:rPr>
          <w:rtl/>
        </w:rPr>
      </w:pPr>
      <w:r w:rsidRPr="00082DC9">
        <w:rPr>
          <w:rtl/>
        </w:rPr>
        <w:t xml:space="preserve">למפצל יהיו לפחות 15 יציאות. </w:t>
      </w:r>
    </w:p>
    <w:p w14:paraId="5B385875" w14:textId="76457CDB" w:rsidR="00C74AEA" w:rsidRPr="00082DC9" w:rsidRDefault="00054830" w:rsidP="00F152C3">
      <w:pPr>
        <w:pStyle w:val="4-"/>
        <w:numPr>
          <w:ilvl w:val="0"/>
          <w:numId w:val="113"/>
        </w:numPr>
        <w:ind w:left="2610" w:hanging="426"/>
        <w:rPr>
          <w:rtl/>
        </w:rPr>
      </w:pPr>
      <w:r w:rsidRPr="00082DC9">
        <w:rPr>
          <w:rtl/>
        </w:rPr>
        <w:t xml:space="preserve">למפצל תהיה כניסת רשת, כניסה מסוג 1 </w:t>
      </w:r>
      <w:r w:rsidRPr="00082DC9">
        <w:t>PPS</w:t>
      </w:r>
      <w:r w:rsidRPr="00082DC9">
        <w:rPr>
          <w:rtl/>
        </w:rPr>
        <w:t xml:space="preserve"> (אליה מתחבר השעון האטומי).</w:t>
      </w:r>
    </w:p>
    <w:p w14:paraId="1BA66CDA" w14:textId="77777777" w:rsidR="00C74AEA" w:rsidRPr="00082DC9" w:rsidRDefault="00277CBE" w:rsidP="00F152C3">
      <w:pPr>
        <w:pStyle w:val="4-"/>
        <w:numPr>
          <w:ilvl w:val="3"/>
          <w:numId w:val="112"/>
        </w:numPr>
        <w:tabs>
          <w:tab w:val="clear" w:pos="1890"/>
        </w:tabs>
        <w:ind w:left="2184"/>
        <w:rPr>
          <w:rtl/>
        </w:rPr>
      </w:pPr>
      <w:r w:rsidRPr="00082DC9">
        <w:rPr>
          <w:rtl/>
        </w:rPr>
        <w:t>להוכחת תנאי סף זה, יידרש המציע לצרף מפרט טכני של השעון המוצע ולסמן על גביו הוכחת התנאים המפורטים לעיל.</w:t>
      </w:r>
      <w:bookmarkEnd w:id="74"/>
    </w:p>
    <w:p w14:paraId="5AAAB3B2" w14:textId="77777777" w:rsidR="00C74AEA" w:rsidRPr="00082DC9" w:rsidRDefault="00277CBE" w:rsidP="00F152C3">
      <w:pPr>
        <w:pStyle w:val="4-"/>
        <w:numPr>
          <w:ilvl w:val="3"/>
          <w:numId w:val="112"/>
        </w:numPr>
        <w:tabs>
          <w:tab w:val="clear" w:pos="1890"/>
        </w:tabs>
        <w:ind w:left="2184"/>
        <w:rPr>
          <w:rtl/>
        </w:rPr>
      </w:pPr>
      <w:bookmarkStart w:id="75" w:name="SugTnTo4"/>
      <w:bookmarkEnd w:id="73"/>
      <w:r w:rsidRPr="004C5D62">
        <w:rPr>
          <w:rFonts w:hint="cs"/>
          <w:bCs/>
          <w:rtl/>
        </w:rPr>
        <w:t>יצרן זהה לשעון ולמפצל</w:t>
      </w:r>
      <w:bookmarkEnd w:id="75"/>
      <w:r w:rsidRPr="004C5D62">
        <w:rPr>
          <w:rFonts w:hint="cs"/>
          <w:bCs/>
          <w:rtl/>
        </w:rPr>
        <w:t xml:space="preserve"> </w:t>
      </w:r>
      <w:r w:rsidRPr="00082DC9">
        <w:rPr>
          <w:rtl/>
        </w:rPr>
        <w:t>–</w:t>
      </w:r>
      <w:r w:rsidRPr="00082DC9">
        <w:rPr>
          <w:rFonts w:hint="cs"/>
          <w:rtl/>
        </w:rPr>
        <w:t xml:space="preserve"> </w:t>
      </w:r>
      <w:bookmarkStart w:id="76" w:name="TiurTnTo4"/>
      <w:r w:rsidRPr="00082DC9">
        <w:rPr>
          <w:rtl/>
        </w:rPr>
        <w:t>השעון המוצע והמפצלים המוצעים, הינם מאותו יצרן.</w:t>
      </w:r>
    </w:p>
    <w:p w14:paraId="61BC9EF6" w14:textId="77777777" w:rsidR="00C74AEA" w:rsidRPr="00082DC9" w:rsidRDefault="00277CBE" w:rsidP="00F152C3">
      <w:pPr>
        <w:pStyle w:val="4-"/>
        <w:numPr>
          <w:ilvl w:val="3"/>
          <w:numId w:val="112"/>
        </w:numPr>
        <w:tabs>
          <w:tab w:val="clear" w:pos="1890"/>
        </w:tabs>
        <w:ind w:left="2184"/>
        <w:rPr>
          <w:rtl/>
        </w:rPr>
        <w:sectPr w:rsidR="00C74AEA" w:rsidRPr="00082DC9" w:rsidSect="00654526">
          <w:pgSz w:w="11906" w:h="16838" w:code="9"/>
          <w:pgMar w:top="1616" w:right="1826" w:bottom="1440" w:left="1800" w:header="709" w:footer="709" w:gutter="0"/>
          <w:cols w:space="708"/>
          <w:titlePg/>
          <w:bidi/>
          <w:rtlGutter/>
          <w:docGrid w:linePitch="360"/>
        </w:sectPr>
      </w:pPr>
      <w:r w:rsidRPr="00082DC9">
        <w:rPr>
          <w:rtl/>
        </w:rPr>
        <w:t>עמידה בתנאי סף זה תיבחן בהתאם למפרט הטכני של השעון המוצע והמפצל המוצע</w:t>
      </w:r>
      <w:bookmarkEnd w:id="76"/>
    </w:p>
    <w:p w14:paraId="1C2B2168" w14:textId="77777777" w:rsidR="00391993" w:rsidRPr="005313BC" w:rsidRDefault="00277CBE" w:rsidP="00105E71">
      <w:pPr>
        <w:pStyle w:val="1-0"/>
        <w:ind w:left="357" w:hanging="357"/>
        <w:rPr>
          <w:sz w:val="32"/>
          <w:szCs w:val="32"/>
          <w:rtl/>
        </w:rPr>
      </w:pPr>
      <w:bookmarkStart w:id="77" w:name="_Toc256000005"/>
      <w:bookmarkStart w:id="78" w:name="_Toc173823720"/>
      <w:bookmarkStart w:id="79" w:name="_Toc173825528"/>
      <w:bookmarkStart w:id="80" w:name="_Toc213782849"/>
      <w:r w:rsidRPr="005313BC">
        <w:rPr>
          <w:rFonts w:hint="cs"/>
          <w:sz w:val="32"/>
          <w:szCs w:val="32"/>
          <w:rtl/>
        </w:rPr>
        <w:lastRenderedPageBreak/>
        <w:t>ניקוד ה</w:t>
      </w:r>
      <w:r w:rsidR="008E27B7" w:rsidRPr="005313BC">
        <w:rPr>
          <w:rFonts w:hint="cs"/>
          <w:sz w:val="32"/>
          <w:szCs w:val="32"/>
          <w:rtl/>
        </w:rPr>
        <w:t>הצעות</w:t>
      </w:r>
      <w:bookmarkEnd w:id="77"/>
      <w:bookmarkEnd w:id="78"/>
      <w:bookmarkEnd w:id="79"/>
      <w:bookmarkEnd w:id="80"/>
    </w:p>
    <w:p w14:paraId="3DAD44AF" w14:textId="3B186D54" w:rsidR="00C10C50" w:rsidRPr="002A3E64" w:rsidRDefault="00277CBE" w:rsidP="00F152C3">
      <w:pPr>
        <w:pStyle w:val="2-"/>
        <w:numPr>
          <w:ilvl w:val="1"/>
          <w:numId w:val="114"/>
        </w:numPr>
        <w:spacing w:before="120" w:after="120"/>
        <w:ind w:left="200" w:firstLine="171"/>
        <w:rPr>
          <w:rtl/>
        </w:rPr>
      </w:pPr>
      <w:bookmarkStart w:id="81" w:name="_Toc43400593"/>
      <w:bookmarkStart w:id="82" w:name="_Toc44931902"/>
      <w:bookmarkStart w:id="83" w:name="_Toc44931989"/>
      <w:bookmarkStart w:id="8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1"/>
      <w:bookmarkEnd w:id="82"/>
      <w:bookmarkEnd w:id="83"/>
    </w:p>
    <w:p w14:paraId="3B30C65D" w14:textId="03F960A3" w:rsidR="0091559C" w:rsidRPr="00BA0101" w:rsidRDefault="00277CBE" w:rsidP="00F152C3">
      <w:pPr>
        <w:pStyle w:val="2-"/>
        <w:numPr>
          <w:ilvl w:val="2"/>
          <w:numId w:val="114"/>
        </w:numPr>
        <w:spacing w:before="120" w:after="120"/>
        <w:ind w:left="1617"/>
        <w:rPr>
          <w:b w:val="0"/>
          <w:bCs w:val="0"/>
          <w:sz w:val="24"/>
          <w:szCs w:val="24"/>
          <w:rtl/>
        </w:rPr>
      </w:pPr>
      <w:r w:rsidRPr="00BA0101">
        <w:rPr>
          <w:rFonts w:hint="eastAsia"/>
          <w:b w:val="0"/>
          <w:bCs w:val="0"/>
          <w:sz w:val="24"/>
          <w:szCs w:val="24"/>
          <w:rtl/>
        </w:rPr>
        <w:t>ה</w:t>
      </w:r>
      <w:r w:rsidR="005A5E72" w:rsidRPr="00BA0101">
        <w:rPr>
          <w:rFonts w:hint="eastAsia"/>
          <w:b w:val="0"/>
          <w:bCs w:val="0"/>
          <w:sz w:val="24"/>
          <w:szCs w:val="24"/>
          <w:rtl/>
        </w:rPr>
        <w:t>ניקוד</w:t>
      </w:r>
      <w:r w:rsidRPr="00BA0101">
        <w:rPr>
          <w:b w:val="0"/>
          <w:bCs w:val="0"/>
          <w:sz w:val="24"/>
          <w:szCs w:val="24"/>
          <w:rtl/>
        </w:rPr>
        <w:t xml:space="preserve"> של כל הצעה</w:t>
      </w:r>
      <w:r w:rsidR="005A5E72" w:rsidRPr="00BA0101">
        <w:rPr>
          <w:b w:val="0"/>
          <w:bCs w:val="0"/>
          <w:sz w:val="24"/>
          <w:szCs w:val="24"/>
          <w:rtl/>
        </w:rPr>
        <w:t xml:space="preserve"> במכרז</w:t>
      </w:r>
      <w:r w:rsidRPr="00BA0101">
        <w:rPr>
          <w:b w:val="0"/>
          <w:bCs w:val="0"/>
          <w:sz w:val="24"/>
          <w:szCs w:val="24"/>
          <w:rtl/>
        </w:rPr>
        <w:t xml:space="preserve"> יהיה בהתאם </w:t>
      </w:r>
      <w:r w:rsidR="005178C0" w:rsidRPr="00BA0101">
        <w:rPr>
          <w:rFonts w:hint="cs"/>
          <w:b w:val="0"/>
          <w:bCs w:val="0"/>
          <w:sz w:val="24"/>
          <w:szCs w:val="24"/>
          <w:rtl/>
        </w:rPr>
        <w:t>להצעת</w:t>
      </w:r>
      <w:r w:rsidR="00164E6A" w:rsidRPr="00BA0101">
        <w:rPr>
          <w:rFonts w:hint="cs"/>
          <w:b w:val="0"/>
          <w:bCs w:val="0"/>
          <w:sz w:val="24"/>
          <w:szCs w:val="24"/>
          <w:rtl/>
        </w:rPr>
        <w:t xml:space="preserve"> המחיר.</w:t>
      </w:r>
      <w:r w:rsidR="005178C0" w:rsidRPr="00BA0101">
        <w:rPr>
          <w:rFonts w:hint="cs"/>
          <w:b w:val="0"/>
          <w:bCs w:val="0"/>
          <w:sz w:val="24"/>
          <w:szCs w:val="24"/>
          <w:rtl/>
        </w:rPr>
        <w:t xml:space="preserve"> </w:t>
      </w:r>
      <w:bookmarkStart w:id="85" w:name="show_isMarkivMechir_1"/>
    </w:p>
    <w:p w14:paraId="5936C0FD" w14:textId="77777777" w:rsidR="0071157D" w:rsidRPr="00BA0101" w:rsidRDefault="00277CBE" w:rsidP="00F152C3">
      <w:pPr>
        <w:pStyle w:val="2-"/>
        <w:numPr>
          <w:ilvl w:val="2"/>
          <w:numId w:val="114"/>
        </w:numPr>
        <w:spacing w:before="120" w:after="120"/>
        <w:ind w:left="1616"/>
        <w:rPr>
          <w:b w:val="0"/>
          <w:bCs w:val="0"/>
          <w:sz w:val="24"/>
          <w:szCs w:val="24"/>
          <w:rtl/>
        </w:rPr>
      </w:pPr>
      <w:r w:rsidRPr="00BA0101">
        <w:rPr>
          <w:rFonts w:hint="cs"/>
          <w:b w:val="0"/>
          <w:bCs w:val="0"/>
          <w:sz w:val="24"/>
          <w:szCs w:val="24"/>
          <w:rtl/>
        </w:rPr>
        <w:t xml:space="preserve">מציע במכרז נדרש לתת הצעת מחיר בהתאם למפורט ב"טופס הצעת המחיר" (ראה נספח 1 בפרק ב' של המכרז). </w:t>
      </w:r>
    </w:p>
    <w:p w14:paraId="249696A2" w14:textId="77777777" w:rsidR="0071157D" w:rsidRPr="00BA0101" w:rsidRDefault="00277CBE" w:rsidP="00F152C3">
      <w:pPr>
        <w:pStyle w:val="2-"/>
        <w:numPr>
          <w:ilvl w:val="2"/>
          <w:numId w:val="114"/>
        </w:numPr>
        <w:spacing w:before="120" w:after="120"/>
        <w:ind w:left="1616"/>
        <w:rPr>
          <w:b w:val="0"/>
          <w:bCs w:val="0"/>
          <w:sz w:val="24"/>
          <w:szCs w:val="24"/>
          <w:rtl/>
        </w:rPr>
      </w:pPr>
      <w:r w:rsidRPr="00BA0101">
        <w:rPr>
          <w:rFonts w:hint="cs"/>
          <w:b w:val="0"/>
          <w:bCs w:val="0"/>
          <w:sz w:val="24"/>
          <w:szCs w:val="24"/>
          <w:rtl/>
        </w:rPr>
        <w:t xml:space="preserve">עבור כל יחידת תמחור שתופיע בטופס הצעת המחיר יחושב ציון, בהתאם לנוסחאות המופרטות מטה. </w:t>
      </w:r>
    </w:p>
    <w:bookmarkEnd w:id="85"/>
    <w:p w14:paraId="401D8DD5" w14:textId="77777777" w:rsidR="00DA0A6E" w:rsidRDefault="00277CBE" w:rsidP="00F152C3">
      <w:pPr>
        <w:pStyle w:val="2-"/>
        <w:numPr>
          <w:ilvl w:val="1"/>
          <w:numId w:val="114"/>
        </w:numPr>
        <w:spacing w:before="120" w:after="120"/>
        <w:ind w:left="200" w:firstLine="171"/>
        <w:rPr>
          <w:rtl/>
        </w:rPr>
      </w:pPr>
      <w:r>
        <w:rPr>
          <w:rFonts w:hint="cs"/>
          <w:rtl/>
        </w:rPr>
        <w:t xml:space="preserve">אופן </w:t>
      </w:r>
      <w:r w:rsidR="002D7FEE">
        <w:rPr>
          <w:rFonts w:hint="cs"/>
          <w:rtl/>
        </w:rPr>
        <w:t>חישוב</w:t>
      </w:r>
      <w:r>
        <w:rPr>
          <w:rFonts w:hint="cs"/>
          <w:rtl/>
        </w:rPr>
        <w:t xml:space="preserve"> הניקוד</w:t>
      </w:r>
    </w:p>
    <w:p w14:paraId="48D6FB12" w14:textId="34443834" w:rsidR="00822845" w:rsidRPr="00573FBE" w:rsidRDefault="00277CBE" w:rsidP="00F152C3">
      <w:pPr>
        <w:pStyle w:val="af4"/>
        <w:numPr>
          <w:ilvl w:val="2"/>
          <w:numId w:val="114"/>
        </w:numPr>
        <w:spacing w:before="120" w:line="360" w:lineRule="auto"/>
        <w:ind w:left="1759"/>
        <w:jc w:val="both"/>
        <w:rPr>
          <w:rtl/>
        </w:rPr>
      </w:pPr>
      <w:bookmarkStart w:id="86" w:name="show_isMarkivMechir_2"/>
      <w:r w:rsidRPr="00BA0101">
        <w:rPr>
          <w:rFonts w:hint="eastAsia"/>
          <w:b/>
          <w:bCs/>
          <w:rtl/>
        </w:rPr>
        <w:t>אופן</w:t>
      </w:r>
      <w:r w:rsidRPr="00BA0101">
        <w:rPr>
          <w:b/>
          <w:bCs/>
          <w:rtl/>
        </w:rPr>
        <w:t xml:space="preserve"> </w:t>
      </w:r>
      <w:r w:rsidRPr="00BA0101">
        <w:rPr>
          <w:rFonts w:hint="eastAsia"/>
          <w:b/>
          <w:bCs/>
          <w:rtl/>
        </w:rPr>
        <w:t>חישוב</w:t>
      </w:r>
      <w:r w:rsidRPr="00BA0101">
        <w:rPr>
          <w:b/>
          <w:bCs/>
          <w:rtl/>
        </w:rPr>
        <w:t xml:space="preserve"> </w:t>
      </w:r>
      <w:r w:rsidR="008439E0" w:rsidRPr="00BA0101">
        <w:rPr>
          <w:rFonts w:hint="cs"/>
          <w:b/>
          <w:bCs/>
          <w:rtl/>
        </w:rPr>
        <w:t xml:space="preserve">ציון </w:t>
      </w:r>
      <w:r w:rsidRPr="00BA0101">
        <w:rPr>
          <w:rFonts w:hint="eastAsia"/>
          <w:b/>
          <w:bCs/>
          <w:rtl/>
        </w:rPr>
        <w:t>המחיר</w:t>
      </w:r>
      <w:r w:rsidRPr="00573FBE">
        <w:rPr>
          <w:rtl/>
        </w:rPr>
        <w:t>:</w:t>
      </w:r>
      <w:r w:rsidR="007E1811" w:rsidRPr="00573FBE">
        <w:rPr>
          <w:rFonts w:hint="cs"/>
          <w:rtl/>
        </w:rPr>
        <w:t xml:space="preserve"> עבור כל מציע</w:t>
      </w:r>
      <w:r w:rsidR="008A37A2" w:rsidRPr="00573FBE">
        <w:rPr>
          <w:rFonts w:hint="cs"/>
          <w:rtl/>
        </w:rPr>
        <w:t>,</w:t>
      </w:r>
      <w:r w:rsidR="007E1811" w:rsidRPr="00573FBE">
        <w:rPr>
          <w:rFonts w:hint="cs"/>
          <w:rtl/>
        </w:rPr>
        <w:t xml:space="preserve"> חישוב ציו</w:t>
      </w:r>
      <w:r w:rsidR="00283BC7" w:rsidRPr="00573FBE">
        <w:rPr>
          <w:rFonts w:hint="cs"/>
          <w:rtl/>
        </w:rPr>
        <w:t xml:space="preserve">ן המחיר ייעשה באופן הבא: </w:t>
      </w:r>
    </w:p>
    <w:p w14:paraId="7A6AC172" w14:textId="4DFE2972" w:rsidR="00822845" w:rsidRPr="00EE0107" w:rsidRDefault="00277CBE" w:rsidP="00F152C3">
      <w:pPr>
        <w:pStyle w:val="4-"/>
        <w:numPr>
          <w:ilvl w:val="3"/>
          <w:numId w:val="114"/>
        </w:numPr>
        <w:ind w:left="289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6C8C1F6F" w14:textId="77777777" w:rsidR="00C91699" w:rsidRDefault="00277CBE" w:rsidP="00F152C3">
      <w:pPr>
        <w:pStyle w:val="4-"/>
        <w:numPr>
          <w:ilvl w:val="3"/>
          <w:numId w:val="114"/>
        </w:numPr>
        <w:ind w:left="2893"/>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7" w:name="show_pricing_by_weight"/>
      <w:r>
        <w:rPr>
          <w:rFonts w:hint="cs"/>
          <w:rtl/>
        </w:rPr>
        <w:t xml:space="preserve"> </w:t>
      </w:r>
      <w:r w:rsidRPr="00375C36">
        <w:rPr>
          <w:rFonts w:hint="eastAsia"/>
          <w:rtl/>
        </w:rPr>
        <w:t>במשקל</w:t>
      </w:r>
      <w:r w:rsidRPr="00375C36">
        <w:rPr>
          <w:rtl/>
        </w:rPr>
        <w:t xml:space="preserve"> היחסי</w:t>
      </w:r>
      <w:bookmarkEnd w:id="8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9ECA40" w14:textId="77777777" w:rsidR="00DD6CED" w:rsidRDefault="00277CBE" w:rsidP="00F152C3">
      <w:pPr>
        <w:pStyle w:val="4-"/>
        <w:numPr>
          <w:ilvl w:val="3"/>
          <w:numId w:val="114"/>
        </w:numPr>
        <w:ind w:left="2893"/>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8" w:name="show_isRelativeComparison"/>
    </w:p>
    <w:p w14:paraId="24C1ECDE" w14:textId="77777777" w:rsidR="00DD6CED" w:rsidRDefault="00C960A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A8BE8A" w14:textId="77777777" w:rsidR="00DD6CED" w:rsidRPr="00925707" w:rsidRDefault="00277CBE" w:rsidP="00F152C3">
      <w:pPr>
        <w:pStyle w:val="4-"/>
        <w:numPr>
          <w:ilvl w:val="3"/>
          <w:numId w:val="114"/>
        </w:numPr>
        <w:ind w:left="2893"/>
        <w:rPr>
          <w:rtl/>
        </w:rPr>
      </w:pPr>
      <w:r w:rsidRPr="00925707">
        <w:rPr>
          <w:rFonts w:hint="eastAsia"/>
          <w:rtl/>
        </w:rPr>
        <w:t>הגדרות</w:t>
      </w:r>
      <w:r w:rsidRPr="00925707">
        <w:rPr>
          <w:rtl/>
        </w:rPr>
        <w:t>:</w:t>
      </w:r>
    </w:p>
    <w:p w14:paraId="6AA28F51" w14:textId="77777777" w:rsidR="0086013E" w:rsidRPr="008500B1" w:rsidRDefault="00277CBE" w:rsidP="000A190D">
      <w:pPr>
        <w:pStyle w:val="7-1"/>
        <w:numPr>
          <w:ilvl w:val="1"/>
          <w:numId w:val="76"/>
        </w:numPr>
        <w:tabs>
          <w:tab w:val="clear" w:pos="1440"/>
        </w:tabs>
        <w:ind w:left="3318" w:hanging="425"/>
        <w:rPr>
          <w:rtl/>
        </w:rPr>
      </w:pPr>
      <w:r>
        <w:rPr>
          <w:rFonts w:hint="cs"/>
          <w:rtl/>
        </w:rPr>
        <w:t>+</w:t>
      </w:r>
      <w:r w:rsidR="00403F93" w:rsidRPr="008E2408">
        <w:rPr>
          <w:rFonts w:hint="eastAsia"/>
          <w:rtl/>
        </w:rPr>
        <w:t>ציון</w:t>
      </w:r>
      <w:r w:rsidR="00403F93" w:rsidRPr="008E2408">
        <w:rPr>
          <w:rtl/>
        </w:rPr>
        <w:t xml:space="preserve"> המחיר של מציע </w:t>
      </w:r>
      <w:r w:rsidR="00403F93" w:rsidRPr="008E2408">
        <w:t>i</w:t>
      </w:r>
      <w:r w:rsidR="00403F93"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96118CC" w14:textId="77777777" w:rsidR="0086013E" w:rsidRPr="00825723" w:rsidRDefault="00277CBE" w:rsidP="000A190D">
      <w:pPr>
        <w:pStyle w:val="7-1"/>
        <w:numPr>
          <w:ilvl w:val="1"/>
          <w:numId w:val="76"/>
        </w:numPr>
        <w:tabs>
          <w:tab w:val="clear" w:pos="1440"/>
        </w:tabs>
        <w:ind w:left="3318" w:hanging="425"/>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D014C6A" w14:textId="77777777" w:rsidR="0086013E" w:rsidRPr="006E33B1" w:rsidRDefault="00277CBE" w:rsidP="000A190D">
      <w:pPr>
        <w:pStyle w:val="7-1"/>
        <w:numPr>
          <w:ilvl w:val="1"/>
          <w:numId w:val="76"/>
        </w:numPr>
        <w:tabs>
          <w:tab w:val="clear" w:pos="1440"/>
        </w:tabs>
        <w:ind w:left="3318" w:hanging="425"/>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5DD2D30" w14:textId="77777777" w:rsidR="0086013E" w:rsidRPr="00A32B2D" w:rsidRDefault="00277CBE" w:rsidP="000A190D">
      <w:pPr>
        <w:pStyle w:val="7-1"/>
        <w:numPr>
          <w:ilvl w:val="1"/>
          <w:numId w:val="76"/>
        </w:numPr>
        <w:tabs>
          <w:tab w:val="clear" w:pos="1440"/>
        </w:tabs>
        <w:ind w:left="3318" w:hanging="425"/>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022C088D" w14:textId="77777777" w:rsidR="00464ACD" w:rsidRPr="00BA0101" w:rsidRDefault="00277CBE" w:rsidP="00BA0101">
      <w:pPr>
        <w:pStyle w:val="1-0"/>
        <w:spacing w:before="120" w:line="360" w:lineRule="auto"/>
        <w:ind w:left="357" w:hanging="357"/>
        <w:rPr>
          <w:sz w:val="32"/>
          <w:szCs w:val="32"/>
          <w:rtl/>
        </w:rPr>
      </w:pPr>
      <w:bookmarkStart w:id="89" w:name="_Toc256000006"/>
      <w:bookmarkStart w:id="90" w:name="_Toc32477901"/>
      <w:bookmarkStart w:id="91" w:name="_Toc43400596"/>
      <w:bookmarkStart w:id="92" w:name="_Toc44931905"/>
      <w:bookmarkStart w:id="93" w:name="_Toc44931992"/>
      <w:bookmarkStart w:id="94" w:name="_Toc53331331"/>
      <w:bookmarkStart w:id="95" w:name="_Toc173823721"/>
      <w:bookmarkStart w:id="96" w:name="_Toc173825529"/>
      <w:bookmarkStart w:id="97" w:name="_Toc213782850"/>
      <w:bookmarkEnd w:id="84"/>
      <w:bookmarkEnd w:id="86"/>
      <w:bookmarkEnd w:id="88"/>
      <w:r w:rsidRPr="00BA0101">
        <w:rPr>
          <w:rFonts w:hint="eastAsia"/>
          <w:sz w:val="32"/>
          <w:szCs w:val="32"/>
          <w:rtl/>
        </w:rPr>
        <w:t>בחירת</w:t>
      </w:r>
      <w:r w:rsidRPr="00BA0101">
        <w:rPr>
          <w:sz w:val="32"/>
          <w:szCs w:val="32"/>
          <w:rtl/>
        </w:rPr>
        <w:t xml:space="preserve"> </w:t>
      </w:r>
      <w:r w:rsidRPr="00BA0101">
        <w:rPr>
          <w:rFonts w:hint="eastAsia"/>
          <w:sz w:val="32"/>
          <w:szCs w:val="32"/>
          <w:rtl/>
        </w:rPr>
        <w:t>זוכה</w:t>
      </w:r>
      <w:bookmarkEnd w:id="89"/>
      <w:bookmarkEnd w:id="90"/>
      <w:bookmarkEnd w:id="91"/>
      <w:bookmarkEnd w:id="92"/>
      <w:bookmarkEnd w:id="93"/>
      <w:bookmarkEnd w:id="94"/>
      <w:bookmarkEnd w:id="95"/>
      <w:bookmarkEnd w:id="96"/>
      <w:bookmarkEnd w:id="97"/>
    </w:p>
    <w:p w14:paraId="6E50A9D0" w14:textId="130C883E" w:rsidR="00B41858" w:rsidRPr="002A3E64" w:rsidRDefault="00277CBE" w:rsidP="00F152C3">
      <w:pPr>
        <w:pStyle w:val="2-"/>
        <w:numPr>
          <w:ilvl w:val="1"/>
          <w:numId w:val="115"/>
        </w:numPr>
        <w:spacing w:before="120" w:after="120"/>
        <w:ind w:left="767"/>
        <w:rPr>
          <w:rtl/>
        </w:rPr>
      </w:pPr>
      <w:bookmarkStart w:id="98" w:name="_Toc43400597"/>
      <w:bookmarkStart w:id="99" w:name="_Toc44931906"/>
      <w:bookmarkStart w:id="100" w:name="_Toc44931993"/>
      <w:r w:rsidRPr="002A3E64">
        <w:rPr>
          <w:rFonts w:hint="eastAsia"/>
          <w:rtl/>
        </w:rPr>
        <w:t>דירוג</w:t>
      </w:r>
      <w:r w:rsidRPr="002A3E64">
        <w:rPr>
          <w:rtl/>
        </w:rPr>
        <w:t xml:space="preserve"> ההצעות</w:t>
      </w:r>
      <w:bookmarkEnd w:id="98"/>
      <w:bookmarkEnd w:id="99"/>
      <w:bookmarkEnd w:id="100"/>
      <w:r w:rsidRPr="002A3E64">
        <w:rPr>
          <w:rtl/>
        </w:rPr>
        <w:t xml:space="preserve"> </w:t>
      </w:r>
    </w:p>
    <w:p w14:paraId="278F914B" w14:textId="1715099A" w:rsidR="00327C31" w:rsidRPr="00B07423" w:rsidRDefault="00277CBE" w:rsidP="00F152C3">
      <w:pPr>
        <w:pStyle w:val="3-"/>
        <w:numPr>
          <w:ilvl w:val="2"/>
          <w:numId w:val="115"/>
        </w:numPr>
        <w:ind w:left="1617"/>
        <w:rPr>
          <w:rtl/>
        </w:rPr>
      </w:pPr>
      <w:r w:rsidRPr="00B07423">
        <w:rPr>
          <w:rtl/>
        </w:rPr>
        <w:t xml:space="preserve">ההצעות ידורגו בהתאם לציון </w:t>
      </w:r>
      <w:r w:rsidR="005A3C01" w:rsidRPr="00B07423">
        <w:rPr>
          <w:rFonts w:hint="cs"/>
          <w:rtl/>
        </w:rPr>
        <w:t>שהתקבל לאחר שקלול אמות המידה</w:t>
      </w:r>
      <w:r w:rsidR="007607D7" w:rsidRPr="00B07423">
        <w:rPr>
          <w:rFonts w:hint="cs"/>
          <w:rtl/>
        </w:rPr>
        <w:t xml:space="preserve"> הקבוע</w:t>
      </w:r>
      <w:r w:rsidR="00BA3488" w:rsidRPr="00B07423">
        <w:rPr>
          <w:rFonts w:hint="cs"/>
          <w:rtl/>
        </w:rPr>
        <w:t>ות</w:t>
      </w:r>
      <w:r w:rsidR="007607D7" w:rsidRPr="00B07423">
        <w:rPr>
          <w:rFonts w:hint="cs"/>
          <w:rtl/>
        </w:rPr>
        <w:t xml:space="preserve"> במכרז,</w:t>
      </w:r>
      <w:r w:rsidRPr="00B07423">
        <w:rPr>
          <w:rtl/>
        </w:rPr>
        <w:t xml:space="preserve"> כאשר ההצעה בעלת הציון הגבוה ביותר תדורג ראשונה</w:t>
      </w:r>
      <w:r w:rsidR="00B56758" w:rsidRPr="00B07423">
        <w:rPr>
          <w:rFonts w:hint="cs"/>
          <w:rtl/>
        </w:rPr>
        <w:t>, לאחר</w:t>
      </w:r>
      <w:r w:rsidR="00CC6A33" w:rsidRPr="00B07423">
        <w:rPr>
          <w:rFonts w:hint="cs"/>
          <w:rtl/>
        </w:rPr>
        <w:t>י</w:t>
      </w:r>
      <w:r w:rsidR="00B56758" w:rsidRPr="00B07423">
        <w:rPr>
          <w:rFonts w:hint="cs"/>
          <w:rtl/>
        </w:rPr>
        <w:t>ה ההצעה עם הניקוד השני בטיבו, וכן הלאה</w:t>
      </w:r>
      <w:r w:rsidR="00125AFD" w:rsidRPr="00B07423">
        <w:rPr>
          <w:rFonts w:hint="cs"/>
          <w:rtl/>
        </w:rPr>
        <w:t>.</w:t>
      </w:r>
    </w:p>
    <w:p w14:paraId="49C5B70C" w14:textId="77777777" w:rsidR="00681022" w:rsidRPr="00B07423" w:rsidRDefault="00277CBE" w:rsidP="00F152C3">
      <w:pPr>
        <w:pStyle w:val="3-"/>
        <w:numPr>
          <w:ilvl w:val="2"/>
          <w:numId w:val="115"/>
        </w:numPr>
        <w:ind w:left="1617"/>
        <w:rPr>
          <w:rtl/>
        </w:rPr>
      </w:pPr>
      <w:bookmarkStart w:id="101" w:name="show_IsTovin_3"/>
      <w:bookmarkStart w:id="102" w:name="hidden_AmotMidaA_1"/>
      <w:r w:rsidRPr="00B07423">
        <w:rPr>
          <w:rFonts w:hint="cs"/>
          <w:rtl/>
        </w:rPr>
        <w:lastRenderedPageBreak/>
        <w:t>במסגרת שקלול הציון ודירוג ההצעות, תינתן העדפה לטובין מתוצרת הארץ, בהתאם לתקנה 3 לתקנות חובת המכרזים (העדפת תוצרת הארץ), התשנ"ה-1995 ("</w:t>
      </w:r>
      <w:r w:rsidRPr="00976C6D">
        <w:rPr>
          <w:rFonts w:hint="eastAsia"/>
          <w:b/>
          <w:bCs/>
          <w:rtl/>
        </w:rPr>
        <w:t>תקנות</w:t>
      </w:r>
      <w:r w:rsidRPr="00976C6D">
        <w:rPr>
          <w:b/>
          <w:bCs/>
          <w:rtl/>
        </w:rPr>
        <w:t xml:space="preserve"> </w:t>
      </w:r>
      <w:r w:rsidRPr="00976C6D">
        <w:rPr>
          <w:rFonts w:hint="eastAsia"/>
          <w:b/>
          <w:bCs/>
          <w:rtl/>
        </w:rPr>
        <w:t>העדפת</w:t>
      </w:r>
      <w:r w:rsidRPr="00976C6D">
        <w:rPr>
          <w:b/>
          <w:bCs/>
          <w:rtl/>
        </w:rPr>
        <w:t xml:space="preserve"> </w:t>
      </w:r>
      <w:r w:rsidRPr="00976C6D">
        <w:rPr>
          <w:rFonts w:hint="eastAsia"/>
          <w:b/>
          <w:bCs/>
          <w:rtl/>
        </w:rPr>
        <w:t>תוצרת</w:t>
      </w:r>
      <w:r w:rsidRPr="00976C6D">
        <w:rPr>
          <w:b/>
          <w:bCs/>
          <w:rtl/>
        </w:rPr>
        <w:t xml:space="preserve"> </w:t>
      </w:r>
      <w:r w:rsidRPr="00976C6D">
        <w:rPr>
          <w:rFonts w:hint="eastAsia"/>
          <w:b/>
          <w:bCs/>
          <w:rtl/>
        </w:rPr>
        <w:t>הארץ</w:t>
      </w:r>
      <w:r w:rsidRPr="00B07423">
        <w:rPr>
          <w:rFonts w:hint="cs"/>
          <w:rtl/>
        </w:rPr>
        <w:t>")</w:t>
      </w:r>
      <w:r w:rsidR="00221167" w:rsidRPr="00B07423">
        <w:rPr>
          <w:rFonts w:hint="cs"/>
          <w:rtl/>
        </w:rPr>
        <w:t xml:space="preserve"> ובכפוף להוראות הדין</w:t>
      </w:r>
      <w:r w:rsidRPr="00B07423">
        <w:rPr>
          <w:rFonts w:hint="cs"/>
          <w:rtl/>
        </w:rPr>
        <w:t>,</w:t>
      </w:r>
      <w:r w:rsidR="00290864" w:rsidRPr="00B07423">
        <w:rPr>
          <w:rFonts w:hint="cs"/>
          <w:rtl/>
        </w:rPr>
        <w:t xml:space="preserve"> וזאת</w:t>
      </w:r>
      <w:r w:rsidRPr="00B07423">
        <w:rPr>
          <w:rFonts w:hint="cs"/>
          <w:rtl/>
        </w:rPr>
        <w:t xml:space="preserve"> </w:t>
      </w:r>
      <w:r w:rsidR="00290864" w:rsidRPr="00B07423">
        <w:rPr>
          <w:rFonts w:hint="cs"/>
          <w:rtl/>
        </w:rPr>
        <w:t>ל</w:t>
      </w:r>
      <w:r w:rsidRPr="00B07423">
        <w:rPr>
          <w:rFonts w:hint="cs"/>
          <w:rtl/>
        </w:rPr>
        <w:t xml:space="preserve">מציע אשר במסגרת הצעתו פירט כי הטובין המוצעים על ידו הם מתוצרת הארץ, בהתאם להנחיות המופיעות בפרק ב' להלן. </w:t>
      </w:r>
    </w:p>
    <w:p w14:paraId="410C282B" w14:textId="77777777" w:rsidR="00C46AF5" w:rsidRPr="00B07423" w:rsidRDefault="00277CBE" w:rsidP="00F152C3">
      <w:pPr>
        <w:pStyle w:val="3-"/>
        <w:numPr>
          <w:ilvl w:val="2"/>
          <w:numId w:val="115"/>
        </w:numPr>
        <w:ind w:left="1617"/>
        <w:rPr>
          <w:rtl/>
        </w:rPr>
      </w:pPr>
      <w:bookmarkStart w:id="103" w:name="show_IsNotHumanResources_1"/>
      <w:bookmarkEnd w:id="101"/>
      <w:bookmarkEnd w:id="102"/>
      <w:r w:rsidRPr="00B07423">
        <w:rPr>
          <w:rtl/>
        </w:rPr>
        <w:t>אם ל</w:t>
      </w:r>
      <w:r w:rsidR="003E255E" w:rsidRPr="00B07423">
        <w:rPr>
          <w:rFonts w:hint="cs"/>
          <w:rtl/>
        </w:rPr>
        <w:t xml:space="preserve">אחר שקלול ההצעות כמפורט לעיל, </w:t>
      </w:r>
      <w:r w:rsidR="00424667" w:rsidRPr="00B07423">
        <w:rPr>
          <w:rFonts w:hint="cs"/>
          <w:rtl/>
        </w:rPr>
        <w:t>ה</w:t>
      </w:r>
      <w:r w:rsidRPr="00B07423">
        <w:rPr>
          <w:rtl/>
        </w:rPr>
        <w:t xml:space="preserve">הצעות </w:t>
      </w:r>
      <w:r w:rsidR="00424667" w:rsidRPr="00B07423">
        <w:rPr>
          <w:rFonts w:hint="cs"/>
          <w:rtl/>
        </w:rPr>
        <w:t>בעלות הציון המשוקלל הגבוה ביותר קיבלו ציון זהה,</w:t>
      </w:r>
      <w:r w:rsidRPr="00B07423">
        <w:rPr>
          <w:rtl/>
        </w:rPr>
        <w:t xml:space="preserve"> יפעל </w:t>
      </w:r>
      <w:r w:rsidR="003E255E" w:rsidRPr="00B07423">
        <w:rPr>
          <w:rtl/>
        </w:rPr>
        <w:t>המזמין</w:t>
      </w:r>
      <w:r w:rsidRPr="00B07423">
        <w:rPr>
          <w:rtl/>
        </w:rPr>
        <w:t xml:space="preserve"> לפי סדר הפעולות הבא עד לבחירת זוכה:</w:t>
      </w:r>
    </w:p>
    <w:p w14:paraId="0A6DC72D" w14:textId="681584A2" w:rsidR="00125AFD" w:rsidRPr="00E35708" w:rsidRDefault="00277CBE" w:rsidP="00F152C3">
      <w:pPr>
        <w:pStyle w:val="4-"/>
        <w:numPr>
          <w:ilvl w:val="3"/>
          <w:numId w:val="115"/>
        </w:numPr>
        <w:tabs>
          <w:tab w:val="clear" w:pos="1890"/>
        </w:tabs>
        <w:ind w:left="2751"/>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07EBCC0" w14:textId="77777777" w:rsidR="00C46AF5" w:rsidRPr="00E35708" w:rsidRDefault="00277CBE" w:rsidP="00F152C3">
      <w:pPr>
        <w:pStyle w:val="4-"/>
        <w:numPr>
          <w:ilvl w:val="3"/>
          <w:numId w:val="115"/>
        </w:numPr>
        <w:tabs>
          <w:tab w:val="clear" w:pos="1890"/>
        </w:tabs>
        <w:ind w:left="2751"/>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3"/>
    </w:p>
    <w:p w14:paraId="091BDC75" w14:textId="77777777" w:rsidR="00B41858" w:rsidRPr="00C229DC" w:rsidRDefault="00277CBE" w:rsidP="00F152C3">
      <w:pPr>
        <w:pStyle w:val="2-"/>
        <w:numPr>
          <w:ilvl w:val="1"/>
          <w:numId w:val="115"/>
        </w:numPr>
        <w:spacing w:before="120" w:after="120"/>
        <w:ind w:left="767"/>
        <w:rPr>
          <w:rtl/>
        </w:rPr>
      </w:pPr>
      <w:bookmarkStart w:id="104" w:name="_Toc43400598"/>
      <w:bookmarkStart w:id="105" w:name="_Toc44931907"/>
      <w:bookmarkStart w:id="106" w:name="_Toc44931994"/>
      <w:r w:rsidRPr="00C229DC">
        <w:rPr>
          <w:rtl/>
        </w:rPr>
        <w:t xml:space="preserve">בחירת </w:t>
      </w:r>
      <w:r w:rsidR="001B092F" w:rsidRPr="00C229DC">
        <w:rPr>
          <w:rFonts w:hint="eastAsia"/>
          <w:rtl/>
        </w:rPr>
        <w:t>זוכה</w:t>
      </w:r>
      <w:bookmarkEnd w:id="104"/>
      <w:bookmarkEnd w:id="105"/>
      <w:bookmarkEnd w:id="106"/>
      <w:r w:rsidR="008669C4" w:rsidRPr="00C229DC">
        <w:rPr>
          <w:rtl/>
        </w:rPr>
        <w:t xml:space="preserve"> </w:t>
      </w:r>
    </w:p>
    <w:p w14:paraId="0CE52BA8" w14:textId="737EE4A2" w:rsidR="00B41858" w:rsidRPr="00923C95" w:rsidRDefault="00277CBE" w:rsidP="00F152C3">
      <w:pPr>
        <w:pStyle w:val="af4"/>
        <w:numPr>
          <w:ilvl w:val="2"/>
          <w:numId w:val="115"/>
        </w:numPr>
        <w:spacing w:before="120" w:line="360" w:lineRule="auto"/>
        <w:ind w:left="1759"/>
        <w:jc w:val="both"/>
        <w:rPr>
          <w:rtl/>
        </w:rPr>
      </w:pPr>
      <w:bookmarkStart w:id="107" w:name="hidden_numZohim_3"/>
      <w:r w:rsidRPr="00923C95">
        <w:rPr>
          <w:rFonts w:hint="cs"/>
          <w:rtl/>
        </w:rPr>
        <w:t xml:space="preserve">בתום </w:t>
      </w:r>
      <w:r w:rsidR="006B05F5" w:rsidRPr="00923C95">
        <w:rPr>
          <w:rFonts w:hint="cs"/>
          <w:rtl/>
        </w:rPr>
        <w:t>דירוג ההצעות כמפורט לעיל</w:t>
      </w:r>
      <w:r w:rsidRPr="00923C95">
        <w:rPr>
          <w:rFonts w:hint="cs"/>
          <w:rtl/>
        </w:rPr>
        <w:t xml:space="preserve">, </w:t>
      </w:r>
      <w:r w:rsidR="00361FDC" w:rsidRPr="00923C95">
        <w:rPr>
          <w:rFonts w:hint="cs"/>
          <w:rtl/>
        </w:rPr>
        <w:t>המזמין</w:t>
      </w:r>
      <w:r w:rsidR="00B56758" w:rsidRPr="00923C95">
        <w:rPr>
          <w:rFonts w:hint="cs"/>
          <w:rtl/>
        </w:rPr>
        <w:t xml:space="preserve"> י</w:t>
      </w:r>
      <w:r w:rsidRPr="00923C95">
        <w:rPr>
          <w:rFonts w:hint="cs"/>
          <w:rtl/>
        </w:rPr>
        <w:t>כריז</w:t>
      </w:r>
      <w:r w:rsidRPr="00923C95">
        <w:rPr>
          <w:rtl/>
        </w:rPr>
        <w:t xml:space="preserve"> על המציע שהצע</w:t>
      </w:r>
      <w:r w:rsidR="00516E44" w:rsidRPr="00923C95">
        <w:rPr>
          <w:rFonts w:hint="cs"/>
          <w:rtl/>
        </w:rPr>
        <w:t>תו דורגה ראשונה</w:t>
      </w:r>
      <w:r w:rsidRPr="00923C95">
        <w:rPr>
          <w:rtl/>
        </w:rPr>
        <w:t xml:space="preserve">, </w:t>
      </w:r>
      <w:r w:rsidR="002171FC" w:rsidRPr="00923C95">
        <w:rPr>
          <w:rFonts w:hint="cs"/>
          <w:rtl/>
        </w:rPr>
        <w:t>כזוכה במכרז, בכפוף לביצוע הפעולות המפורטת להלן</w:t>
      </w:r>
      <w:r w:rsidRPr="00923C95">
        <w:rPr>
          <w:rtl/>
        </w:rPr>
        <w:t xml:space="preserve"> ("</w:t>
      </w:r>
      <w:r w:rsidR="002171FC" w:rsidRPr="00BA0101">
        <w:rPr>
          <w:rFonts w:hint="eastAsia"/>
          <w:b/>
          <w:bCs/>
          <w:rtl/>
        </w:rPr>
        <w:t>זוכה</w:t>
      </w:r>
      <w:r w:rsidRPr="00923C95">
        <w:rPr>
          <w:rtl/>
        </w:rPr>
        <w:t>")</w:t>
      </w:r>
      <w:r w:rsidR="00D6425E" w:rsidRPr="00923C95">
        <w:rPr>
          <w:rFonts w:hint="cs"/>
          <w:rtl/>
        </w:rPr>
        <w:t xml:space="preserve">, וכן </w:t>
      </w:r>
      <w:r w:rsidR="00B35999" w:rsidRPr="00923C95">
        <w:rPr>
          <w:rFonts w:hint="cs"/>
          <w:rtl/>
        </w:rPr>
        <w:t>י</w:t>
      </w:r>
      <w:r w:rsidR="00D6425E" w:rsidRPr="00923C95">
        <w:rPr>
          <w:rFonts w:hint="cs"/>
          <w:rtl/>
        </w:rPr>
        <w:t>ודיע למציעים האחרים על ההכרזה כאמור</w:t>
      </w:r>
      <w:r w:rsidRPr="00923C95">
        <w:rPr>
          <w:rtl/>
        </w:rPr>
        <w:t xml:space="preserve">. </w:t>
      </w:r>
      <w:bookmarkEnd w:id="107"/>
    </w:p>
    <w:p w14:paraId="4EC87385" w14:textId="77777777" w:rsidR="001F7139" w:rsidRPr="002A3E64" w:rsidRDefault="00277CBE" w:rsidP="00F152C3">
      <w:pPr>
        <w:pStyle w:val="2-"/>
        <w:numPr>
          <w:ilvl w:val="1"/>
          <w:numId w:val="115"/>
        </w:numPr>
        <w:spacing w:before="120" w:after="120"/>
        <w:ind w:left="767"/>
        <w:rPr>
          <w:rtl/>
        </w:rPr>
      </w:pPr>
      <w:bookmarkStart w:id="108" w:name="_Toc43400599"/>
      <w:bookmarkStart w:id="109" w:name="_Toc44931908"/>
      <w:bookmarkStart w:id="110" w:name="_Toc44931995"/>
      <w:r w:rsidRPr="002A3E64">
        <w:rPr>
          <w:rFonts w:hint="eastAsia"/>
          <w:rtl/>
        </w:rPr>
        <w:t>כשירים</w:t>
      </w:r>
      <w:r w:rsidRPr="002A3E64">
        <w:rPr>
          <w:rtl/>
        </w:rPr>
        <w:t xml:space="preserve"> </w:t>
      </w:r>
      <w:proofErr w:type="spellStart"/>
      <w:r w:rsidRPr="002A3E64">
        <w:rPr>
          <w:rFonts w:hint="eastAsia"/>
          <w:rtl/>
        </w:rPr>
        <w:t>לזכיה</w:t>
      </w:r>
      <w:bookmarkEnd w:id="108"/>
      <w:bookmarkEnd w:id="109"/>
      <w:bookmarkEnd w:id="110"/>
      <w:proofErr w:type="spellEnd"/>
    </w:p>
    <w:p w14:paraId="7B048496" w14:textId="2A52796D" w:rsidR="001754C3" w:rsidRPr="00923C95" w:rsidRDefault="00277CBE" w:rsidP="00F152C3">
      <w:pPr>
        <w:pStyle w:val="af4"/>
        <w:numPr>
          <w:ilvl w:val="2"/>
          <w:numId w:val="115"/>
        </w:numPr>
        <w:spacing w:before="120" w:line="360" w:lineRule="auto"/>
        <w:ind w:left="1617"/>
        <w:jc w:val="both"/>
        <w:rPr>
          <w:rtl/>
        </w:rPr>
      </w:pPr>
      <w:r w:rsidRPr="00923C95">
        <w:rPr>
          <w:rFonts w:hint="cs"/>
          <w:rtl/>
        </w:rPr>
        <w:t>המזמין יהיה</w:t>
      </w:r>
      <w:r w:rsidRPr="00923C95">
        <w:rPr>
          <w:rtl/>
        </w:rPr>
        <w:t xml:space="preserve"> רשאי לבחור </w:t>
      </w:r>
      <w:r w:rsidR="00A239B9" w:rsidRPr="00923C95">
        <w:rPr>
          <w:rFonts w:hint="cs"/>
          <w:rtl/>
        </w:rPr>
        <w:t>כשירים במכרז ("</w:t>
      </w:r>
      <w:r w:rsidR="00A239B9" w:rsidRPr="00BA0101">
        <w:rPr>
          <w:rFonts w:hint="eastAsia"/>
          <w:b/>
          <w:bCs/>
          <w:rtl/>
        </w:rPr>
        <w:t>הכשיר</w:t>
      </w:r>
      <w:r w:rsidR="00A239B9" w:rsidRPr="00923C95">
        <w:rPr>
          <w:rFonts w:hint="cs"/>
          <w:rtl/>
        </w:rPr>
        <w:t>"), וזאת בהתאם לסדר דירוג</w:t>
      </w:r>
      <w:r w:rsidR="00BB2F40" w:rsidRPr="00923C95">
        <w:rPr>
          <w:rFonts w:hint="cs"/>
          <w:rtl/>
        </w:rPr>
        <w:t xml:space="preserve"> ההצעות</w:t>
      </w:r>
      <w:r w:rsidR="00A239B9" w:rsidRPr="00923C95">
        <w:rPr>
          <w:rFonts w:hint="cs"/>
          <w:rtl/>
        </w:rPr>
        <w:t xml:space="preserve"> במכרז</w:t>
      </w:r>
      <w:r w:rsidRPr="00923C95">
        <w:rPr>
          <w:rtl/>
        </w:rPr>
        <w:t>.</w:t>
      </w:r>
      <w:r w:rsidR="00A239B9" w:rsidRPr="00923C95">
        <w:rPr>
          <w:rFonts w:hint="cs"/>
          <w:rtl/>
        </w:rPr>
        <w:t xml:space="preserve"> </w:t>
      </w:r>
      <w:bookmarkStart w:id="111" w:name="_Ref383951818"/>
      <w:bookmarkStart w:id="112" w:name="_Toc407797385"/>
      <w:bookmarkStart w:id="113" w:name="_Ref514747732"/>
      <w:r w:rsidR="00616026" w:rsidRPr="00923C95">
        <w:rPr>
          <w:rFonts w:hint="cs"/>
          <w:rtl/>
        </w:rPr>
        <w:t xml:space="preserve">אם </w:t>
      </w:r>
      <w:r w:rsidRPr="00923C95">
        <w:rPr>
          <w:rFonts w:hint="cs"/>
          <w:rtl/>
        </w:rPr>
        <w:t>תבוטל זכייתו של זוכה במכרז</w:t>
      </w:r>
      <w:r w:rsidR="00A239B9" w:rsidRPr="00923C95">
        <w:rPr>
          <w:rFonts w:hint="cs"/>
          <w:rtl/>
        </w:rPr>
        <w:t>,</w:t>
      </w:r>
      <w:r w:rsidRPr="00923C95">
        <w:rPr>
          <w:rFonts w:hint="cs"/>
          <w:rtl/>
        </w:rPr>
        <w:t xml:space="preserve"> מכל סיבה שהיא</w:t>
      </w:r>
      <w:r w:rsidR="00A239B9" w:rsidRPr="00923C95">
        <w:rPr>
          <w:rFonts w:hint="cs"/>
          <w:rtl/>
        </w:rPr>
        <w:t>,</w:t>
      </w:r>
      <w:r w:rsidRPr="00923C95">
        <w:rPr>
          <w:rFonts w:hint="cs"/>
          <w:rtl/>
        </w:rPr>
        <w:t xml:space="preserve"> </w:t>
      </w:r>
      <w:r w:rsidRPr="00923C95">
        <w:rPr>
          <w:rtl/>
        </w:rPr>
        <w:t xml:space="preserve">בתקופה שעד תום </w:t>
      </w:r>
      <w:r w:rsidRPr="00923C95">
        <w:rPr>
          <w:rFonts w:hint="cs"/>
          <w:rtl/>
        </w:rPr>
        <w:t>שנה</w:t>
      </w:r>
      <w:r w:rsidRPr="00923C95">
        <w:rPr>
          <w:rtl/>
        </w:rPr>
        <w:t xml:space="preserve"> מיום </w:t>
      </w:r>
      <w:r w:rsidRPr="00923C95">
        <w:rPr>
          <w:rFonts w:hint="cs"/>
          <w:rtl/>
        </w:rPr>
        <w:t>בחירתו כ</w:t>
      </w:r>
      <w:r w:rsidR="002B62A3" w:rsidRPr="00923C95">
        <w:rPr>
          <w:rFonts w:hint="cs"/>
          <w:rtl/>
        </w:rPr>
        <w:t>זוכה</w:t>
      </w:r>
      <w:r w:rsidRPr="00923C95">
        <w:rPr>
          <w:rFonts w:hint="cs"/>
          <w:rtl/>
        </w:rPr>
        <w:t>, רשאי המזמין להכריז על הכשיר הבא אחריו כזוכה בכפוף לעמידה בדרישות המנויות ל</w:t>
      </w:r>
      <w:r w:rsidR="005A5E72" w:rsidRPr="00923C95">
        <w:rPr>
          <w:rFonts w:hint="cs"/>
          <w:rtl/>
        </w:rPr>
        <w:t>הלן</w:t>
      </w:r>
      <w:r w:rsidR="00A239B9" w:rsidRPr="00923C95">
        <w:rPr>
          <w:rFonts w:hint="cs"/>
          <w:rtl/>
        </w:rPr>
        <w:t xml:space="preserve"> בנוגע לזוכה במכרז</w:t>
      </w:r>
      <w:r w:rsidRPr="00923C95">
        <w:rPr>
          <w:rFonts w:hint="cs"/>
          <w:rtl/>
        </w:rPr>
        <w:t xml:space="preserve">. </w:t>
      </w:r>
    </w:p>
    <w:bookmarkEnd w:id="111"/>
    <w:bookmarkEnd w:id="112"/>
    <w:bookmarkEnd w:id="113"/>
    <w:p w14:paraId="775F756F" w14:textId="77777777" w:rsidR="001754C3" w:rsidRPr="002A3E64" w:rsidRDefault="00277CBE" w:rsidP="00F152C3">
      <w:pPr>
        <w:pStyle w:val="2-"/>
        <w:numPr>
          <w:ilvl w:val="1"/>
          <w:numId w:val="115"/>
        </w:numPr>
        <w:spacing w:before="120" w:after="120"/>
        <w:ind w:left="7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42928C6" w14:textId="37B22CE3" w:rsidR="00B56758" w:rsidRPr="00882842" w:rsidRDefault="00277CBE" w:rsidP="00F152C3">
      <w:pPr>
        <w:pStyle w:val="af4"/>
        <w:numPr>
          <w:ilvl w:val="2"/>
          <w:numId w:val="115"/>
        </w:numPr>
        <w:spacing w:before="120" w:line="360" w:lineRule="auto"/>
        <w:ind w:left="1617"/>
        <w:jc w:val="both"/>
        <w:rPr>
          <w:rtl/>
        </w:rPr>
      </w:pPr>
      <w:r w:rsidRPr="00882842">
        <w:rPr>
          <w:rFonts w:hint="cs"/>
          <w:rtl/>
        </w:rPr>
        <w:t xml:space="preserve">כתנאי לחתימת המזמין על הסכם ההתקשרות, על </w:t>
      </w:r>
      <w:r w:rsidR="000977D6" w:rsidRPr="00882842">
        <w:rPr>
          <w:rFonts w:hint="cs"/>
          <w:rtl/>
        </w:rPr>
        <w:t>הזוכה</w:t>
      </w:r>
      <w:r w:rsidRPr="00882842">
        <w:rPr>
          <w:rFonts w:hint="cs"/>
          <w:rtl/>
        </w:rPr>
        <w:t xml:space="preserve"> לבצע את הפעולות הבאות</w:t>
      </w:r>
      <w:r w:rsidR="007C3B87" w:rsidRPr="00882842">
        <w:rPr>
          <w:rFonts w:hint="cs"/>
          <w:rtl/>
        </w:rPr>
        <w:t>, בפרק זמן שיוגדר על ידי המזמין</w:t>
      </w:r>
      <w:r w:rsidRPr="00882842">
        <w:rPr>
          <w:rFonts w:hint="cs"/>
          <w:rtl/>
        </w:rPr>
        <w:t xml:space="preserve">: </w:t>
      </w:r>
    </w:p>
    <w:p w14:paraId="6558F116" w14:textId="4F022972" w:rsidR="00BF725B" w:rsidRPr="00CB24F8" w:rsidRDefault="00277CBE" w:rsidP="00F152C3">
      <w:pPr>
        <w:pStyle w:val="4-"/>
        <w:numPr>
          <w:ilvl w:val="3"/>
          <w:numId w:val="115"/>
        </w:numPr>
        <w:tabs>
          <w:tab w:val="clear" w:pos="1890"/>
          <w:tab w:val="left" w:pos="2043"/>
        </w:tabs>
        <w:ind w:left="2468" w:hanging="851"/>
        <w:contextualSpacing w:val="0"/>
        <w:rPr>
          <w:rtl/>
        </w:rPr>
      </w:pPr>
      <w:r>
        <w:rPr>
          <w:rFonts w:hint="cs"/>
          <w:rtl/>
        </w:rPr>
        <w:t xml:space="preserve"> הסכמה ה</w:t>
      </w:r>
      <w:r w:rsidR="000662C0">
        <w:rPr>
          <w:rFonts w:hint="cs"/>
          <w:rtl/>
        </w:rPr>
        <w:t>זוכה</w:t>
      </w:r>
      <w:r>
        <w:rPr>
          <w:rFonts w:hint="cs"/>
          <w:rtl/>
        </w:rPr>
        <w:t xml:space="preserve"> ואנשי הצוות מטעמו בדבר ב</w:t>
      </w:r>
      <w:r w:rsidRPr="00CB24F8">
        <w:rPr>
          <w:rFonts w:hint="eastAsia"/>
          <w:rtl/>
        </w:rPr>
        <w:t>דיקת</w:t>
      </w:r>
      <w:r w:rsidRPr="00CB24F8">
        <w:rPr>
          <w:rtl/>
        </w:rPr>
        <w:t xml:space="preserve"> </w:t>
      </w:r>
      <w:r w:rsidRPr="00CB24F8">
        <w:rPr>
          <w:rFonts w:hint="eastAsia"/>
          <w:rtl/>
        </w:rPr>
        <w:t>מידע</w:t>
      </w:r>
      <w:r w:rsidRPr="00CB24F8">
        <w:rPr>
          <w:rtl/>
        </w:rPr>
        <w:t xml:space="preserve"> </w:t>
      </w:r>
      <w:r w:rsidRPr="00CB24F8">
        <w:rPr>
          <w:rFonts w:hint="eastAsia"/>
          <w:rtl/>
        </w:rPr>
        <w:t>פלילי</w:t>
      </w:r>
      <w:r w:rsidRPr="00CB24F8">
        <w:rPr>
          <w:rtl/>
        </w:rPr>
        <w:t xml:space="preserve"> </w:t>
      </w:r>
      <w:r w:rsidR="00BA0101">
        <w:rPr>
          <w:rFonts w:hint="cs"/>
          <w:rtl/>
        </w:rPr>
        <w:t>.</w:t>
      </w:r>
    </w:p>
    <w:p w14:paraId="2025BD53" w14:textId="12572619" w:rsidR="00BF725B" w:rsidRPr="006D52F7" w:rsidRDefault="00277CBE" w:rsidP="00F152C3">
      <w:pPr>
        <w:pStyle w:val="4-"/>
        <w:numPr>
          <w:ilvl w:val="3"/>
          <w:numId w:val="115"/>
        </w:numPr>
        <w:tabs>
          <w:tab w:val="clear" w:pos="1890"/>
          <w:tab w:val="left" w:pos="2043"/>
        </w:tabs>
        <w:ind w:left="2468" w:hanging="851"/>
        <w:contextualSpacing w:val="0"/>
        <w:rPr>
          <w:rtl/>
        </w:rPr>
      </w:pPr>
      <w:r w:rsidRPr="006D52F7">
        <w:rPr>
          <w:rtl/>
        </w:rPr>
        <w:t>המשרד שומר לעצמו את הזכות לבדוק מידע פלילי אודות ה</w:t>
      </w:r>
      <w:r w:rsidR="000662C0">
        <w:rPr>
          <w:rFonts w:hint="cs"/>
          <w:rtl/>
        </w:rPr>
        <w:t>זוכה,</w:t>
      </w:r>
      <w:r w:rsidRPr="006D52F7">
        <w:rPr>
          <w:rtl/>
        </w:rPr>
        <w:t xml:space="preserve"> בעלי השליטה בו ו</w:t>
      </w:r>
      <w:r w:rsidR="000662C0">
        <w:rPr>
          <w:rFonts w:hint="cs"/>
          <w:rtl/>
        </w:rPr>
        <w:t>אנשי הצוות</w:t>
      </w:r>
      <w:r w:rsidRPr="006D52F7">
        <w:rPr>
          <w:rtl/>
        </w:rPr>
        <w:t xml:space="preserve"> הרלוונטיים, </w:t>
      </w:r>
      <w:r w:rsidR="000662C0">
        <w:rPr>
          <w:rFonts w:hint="cs"/>
          <w:rtl/>
        </w:rPr>
        <w:t>כתנאי לחתימת המזמין על הסכם ההתקשרות</w:t>
      </w:r>
      <w:r w:rsidRPr="006D52F7">
        <w:rPr>
          <w:rtl/>
        </w:rPr>
        <w:t xml:space="preserve">. בדיקה זו תבוצע בהתאם לסמכויות המוקנות למשרד על פי חוק להסדרת הביטחון בגופים ציבוריים, התשנ"ח-1998, </w:t>
      </w:r>
      <w:r w:rsidRPr="006D52F7">
        <w:rPr>
          <w:rFonts w:hint="eastAsia"/>
          <w:rtl/>
        </w:rPr>
        <w:t>ו</w:t>
      </w:r>
      <w:r w:rsidRPr="006D52F7">
        <w:rPr>
          <w:rtl/>
        </w:rPr>
        <w:t>חוק המידע הפלילי ותקנת השבים, תשע"ט-2019</w:t>
      </w:r>
      <w:r w:rsidR="00BA0101">
        <w:rPr>
          <w:rFonts w:hint="cs"/>
          <w:rtl/>
        </w:rPr>
        <w:t>.</w:t>
      </w:r>
      <w:r w:rsidRPr="006D52F7">
        <w:rPr>
          <w:rtl/>
        </w:rPr>
        <w:t xml:space="preserve"> </w:t>
      </w:r>
    </w:p>
    <w:p w14:paraId="62DCD4F1" w14:textId="5EEB317C" w:rsidR="00BF725B" w:rsidRPr="006D52F7" w:rsidRDefault="00277CBE" w:rsidP="00F152C3">
      <w:pPr>
        <w:pStyle w:val="4-"/>
        <w:numPr>
          <w:ilvl w:val="3"/>
          <w:numId w:val="115"/>
        </w:numPr>
        <w:tabs>
          <w:tab w:val="clear" w:pos="1890"/>
        </w:tabs>
        <w:ind w:left="2468" w:hanging="851"/>
        <w:contextualSpacing w:val="0"/>
      </w:pPr>
      <w:r w:rsidRPr="006D52F7">
        <w:rPr>
          <w:rtl/>
        </w:rPr>
        <w:lastRenderedPageBreak/>
        <w:t xml:space="preserve">הסכמה כתנאי </w:t>
      </w:r>
      <w:r w:rsidR="000662C0">
        <w:rPr>
          <w:rFonts w:hint="cs"/>
          <w:rtl/>
        </w:rPr>
        <w:t xml:space="preserve">לחתימה על החוזה: החתימה על החוזה </w:t>
      </w:r>
      <w:r w:rsidRPr="006D52F7">
        <w:rPr>
          <w:rtl/>
        </w:rPr>
        <w:t xml:space="preserve"> מותנית בהסכמה מפורשת וכתובה של המציע ו</w:t>
      </w:r>
      <w:r w:rsidR="000662C0">
        <w:rPr>
          <w:rFonts w:hint="cs"/>
          <w:rtl/>
        </w:rPr>
        <w:t xml:space="preserve">אנשי הצוות </w:t>
      </w:r>
      <w:r w:rsidRPr="006D52F7">
        <w:rPr>
          <w:rtl/>
        </w:rPr>
        <w:t xml:space="preserve">הרלוונטיים מטעמו לבדיקת הרישום הפלילי. לשם כך, יש לצרף להצעה את </w:t>
      </w:r>
      <w:r w:rsidRPr="006D52F7">
        <w:t>"</w:t>
      </w:r>
      <w:r w:rsidRPr="006D52F7">
        <w:rPr>
          <w:rtl/>
        </w:rPr>
        <w:t>טופס הסכמה לבדיקת רישום פלילי</w:t>
      </w:r>
      <w:r w:rsidRPr="006D52F7">
        <w:t xml:space="preserve">" </w:t>
      </w:r>
      <w:r w:rsidRPr="006D52F7">
        <w:rPr>
          <w:rtl/>
        </w:rPr>
        <w:t xml:space="preserve">המופיע כנספח </w:t>
      </w:r>
      <w:r w:rsidR="00E5567B">
        <w:rPr>
          <w:rFonts w:hint="cs"/>
          <w:rtl/>
        </w:rPr>
        <w:t>ז</w:t>
      </w:r>
      <w:r w:rsidRPr="006D52F7">
        <w:rPr>
          <w:rtl/>
        </w:rPr>
        <w:t xml:space="preserve"> למסמכי המכרז, כשהוא חתום וממולא כנדרש. </w:t>
      </w:r>
      <w:r w:rsidR="000662C0">
        <w:rPr>
          <w:rFonts w:hint="cs"/>
          <w:rtl/>
        </w:rPr>
        <w:t xml:space="preserve">זוכה שלא יעביר, תוך 5 ימים מיום דרישת המשרד בכתב, את הטופס חתום כדבעי רשאי המשרד לבטל את זכייתו ולהעבירה לכשיר הבאה אחריו או לבטל את המכרז ולפרסם מכרז חדש תחתיו. </w:t>
      </w:r>
    </w:p>
    <w:p w14:paraId="4CE21FCE" w14:textId="77777777" w:rsidR="00BF725B" w:rsidRPr="006D52F7" w:rsidRDefault="00277CBE" w:rsidP="00F152C3">
      <w:pPr>
        <w:pStyle w:val="4-"/>
        <w:numPr>
          <w:ilvl w:val="3"/>
          <w:numId w:val="115"/>
        </w:numPr>
        <w:tabs>
          <w:tab w:val="clear" w:pos="1890"/>
        </w:tabs>
        <w:ind w:left="2468" w:hanging="851"/>
        <w:contextualSpacing w:val="0"/>
      </w:pPr>
      <w:r w:rsidRPr="006D52F7">
        <w:rPr>
          <w:rtl/>
        </w:rPr>
        <w:t>היקף המידע</w:t>
      </w:r>
      <w:r w:rsidRPr="006D52F7">
        <w:t xml:space="preserve">: </w:t>
      </w:r>
      <w:r w:rsidRPr="006D52F7">
        <w:rPr>
          <w:rtl/>
        </w:rPr>
        <w:t xml:space="preserve">לצורך קבלת ההחלטה המשרד ישקול אך ורק עבירות לפי החיקוקים </w:t>
      </w:r>
      <w:r w:rsidRPr="006D52F7">
        <w:rPr>
          <w:rFonts w:hint="eastAsia"/>
          <w:rtl/>
        </w:rPr>
        <w:t>הבאות</w:t>
      </w:r>
      <w:r w:rsidRPr="006D52F7">
        <w:rPr>
          <w:rtl/>
        </w:rPr>
        <w:t>:</w:t>
      </w:r>
    </w:p>
    <w:p w14:paraId="19EAFE26" w14:textId="30974FBE" w:rsidR="00BF725B" w:rsidRPr="006D52F7" w:rsidRDefault="00277CBE" w:rsidP="00F152C3">
      <w:pPr>
        <w:pStyle w:val="4-"/>
        <w:numPr>
          <w:ilvl w:val="4"/>
          <w:numId w:val="115"/>
        </w:numPr>
        <w:tabs>
          <w:tab w:val="clear" w:pos="1890"/>
        </w:tabs>
        <w:ind w:left="3602"/>
      </w:pPr>
      <w:r w:rsidRPr="006D52F7">
        <w:rPr>
          <w:rtl/>
        </w:rPr>
        <w:t>עבירות גניבה – סעיפים 290 עד 297 ל</w:t>
      </w:r>
      <w:hyperlink r:id="rId16" w:tooltip="קובץ PDF של חוק העונשין, התשל&quot;ז-1977 בנושא עבירות גניבה" w:history="1">
        <w:r w:rsidR="00BF725B" w:rsidRPr="006D52F7">
          <w:rPr>
            <w:rtl/>
          </w:rPr>
          <w:t>חוק העונשין, התשל"ז-1977</w:t>
        </w:r>
      </w:hyperlink>
      <w:r w:rsidRPr="006D52F7">
        <w:rPr>
          <w:rtl/>
        </w:rPr>
        <w:t xml:space="preserve"> (להלן: "חוק העונשין").</w:t>
      </w:r>
    </w:p>
    <w:p w14:paraId="6724C940" w14:textId="77777777" w:rsidR="00BF725B" w:rsidRPr="006D52F7" w:rsidRDefault="00277CBE" w:rsidP="00F152C3">
      <w:pPr>
        <w:pStyle w:val="4-"/>
        <w:numPr>
          <w:ilvl w:val="4"/>
          <w:numId w:val="115"/>
        </w:numPr>
        <w:tabs>
          <w:tab w:val="clear" w:pos="1890"/>
        </w:tabs>
        <w:ind w:left="3602"/>
      </w:pPr>
      <w:r w:rsidRPr="006D52F7">
        <w:rPr>
          <w:rtl/>
        </w:rPr>
        <w:t>עבירות שוחד – סעיפים 383 עד 393 ל</w:t>
      </w:r>
      <w:hyperlink r:id="rId17" w:tooltip="חוק העונשין, סעיפים 383 עד 393 בנושא עבירות שוחד" w:history="1">
        <w:r w:rsidR="00BF725B" w:rsidRPr="006D52F7">
          <w:rPr>
            <w:rtl/>
          </w:rPr>
          <w:t>חוק העונשין</w:t>
        </w:r>
      </w:hyperlink>
      <w:r w:rsidRPr="006D52F7">
        <w:rPr>
          <w:rtl/>
        </w:rPr>
        <w:t>.</w:t>
      </w:r>
    </w:p>
    <w:p w14:paraId="0949871A" w14:textId="25CF5147" w:rsidR="00BF725B" w:rsidRDefault="00277CBE" w:rsidP="00F152C3">
      <w:pPr>
        <w:pStyle w:val="4-"/>
        <w:numPr>
          <w:ilvl w:val="4"/>
          <w:numId w:val="115"/>
        </w:numPr>
        <w:tabs>
          <w:tab w:val="clear" w:pos="1890"/>
        </w:tabs>
        <w:ind w:left="3602"/>
      </w:pPr>
      <w:r w:rsidRPr="006D52F7">
        <w:rPr>
          <w:rtl/>
        </w:rPr>
        <w:t>עבירות מרמה – סעיפים 414 עד 438 ל</w:t>
      </w:r>
      <w:hyperlink r:id="rId18" w:tooltip="מסמך PDF של חוק העונשין, סעיפים 414 עד 438, העוסקים בעבירות מרמה" w:history="1">
        <w:r w:rsidR="00BF725B" w:rsidRPr="006D52F7">
          <w:rPr>
            <w:rtl/>
          </w:rPr>
          <w:t>חוק העונשין</w:t>
        </w:r>
      </w:hyperlink>
      <w:r w:rsidRPr="006D52F7">
        <w:rPr>
          <w:rtl/>
        </w:rPr>
        <w:t>.</w:t>
      </w:r>
    </w:p>
    <w:bookmarkStart w:id="114" w:name="_Hlk214181463"/>
    <w:p w14:paraId="304C19A6" w14:textId="77777777" w:rsidR="0009137E" w:rsidRDefault="00F55F7F" w:rsidP="00F152C3">
      <w:pPr>
        <w:pStyle w:val="4-"/>
        <w:numPr>
          <w:ilvl w:val="4"/>
          <w:numId w:val="115"/>
        </w:numPr>
        <w:tabs>
          <w:tab w:val="clear" w:pos="1890"/>
        </w:tabs>
        <w:ind w:left="3602"/>
      </w:pPr>
      <w:r w:rsidRPr="0009137E">
        <w:rPr>
          <w:color w:val="548DD4" w:themeColor="text2" w:themeTint="99"/>
          <w:u w:val="single"/>
          <w:rtl/>
        </w:rPr>
        <w:fldChar w:fldCharType="begin"/>
      </w:r>
      <w:r w:rsidRPr="0009137E">
        <w:rPr>
          <w:color w:val="548DD4" w:themeColor="text2" w:themeTint="99"/>
          <w:u w:val="single"/>
        </w:rPr>
        <w:instrText>HYPERLINK "https://fs.knesset.gov.il/16/law/16_lsr_299781.pdf" \o "</w:instrText>
      </w:r>
      <w:r w:rsidRPr="0009137E">
        <w:rPr>
          <w:color w:val="548DD4" w:themeColor="text2" w:themeTint="99"/>
          <w:u w:val="single"/>
          <w:rtl/>
        </w:rPr>
        <w:instrText>מסמך החוק בנושא מאבק בארגוני פשיעה משנת 2003</w:instrText>
      </w:r>
      <w:r w:rsidRPr="0009137E">
        <w:rPr>
          <w:color w:val="548DD4" w:themeColor="text2" w:themeTint="99"/>
          <w:u w:val="single"/>
        </w:rPr>
        <w:instrText>"</w:instrText>
      </w:r>
      <w:r w:rsidRPr="0009137E">
        <w:rPr>
          <w:color w:val="548DD4" w:themeColor="text2" w:themeTint="99"/>
          <w:u w:val="single"/>
          <w:rtl/>
        </w:rPr>
        <w:fldChar w:fldCharType="separate"/>
      </w:r>
      <w:r w:rsidRPr="0009137E">
        <w:rPr>
          <w:color w:val="548DD4" w:themeColor="text2" w:themeTint="99"/>
          <w:u w:val="single"/>
          <w:rtl/>
        </w:rPr>
        <w:t>חוק מאבק בארגוני פשיעה, התשס"ג-2003.</w:t>
      </w:r>
      <w:r w:rsidRPr="0009137E">
        <w:rPr>
          <w:color w:val="548DD4" w:themeColor="text2" w:themeTint="99"/>
          <w:u w:val="single"/>
          <w:rtl/>
        </w:rPr>
        <w:fldChar w:fldCharType="end"/>
      </w:r>
      <w:bookmarkEnd w:id="114"/>
    </w:p>
    <w:p w14:paraId="334A251D" w14:textId="6981B6BB" w:rsidR="00BF725B" w:rsidRDefault="00277CBE" w:rsidP="00F152C3">
      <w:pPr>
        <w:pStyle w:val="4-"/>
        <w:numPr>
          <w:ilvl w:val="4"/>
          <w:numId w:val="115"/>
        </w:numPr>
        <w:tabs>
          <w:tab w:val="clear" w:pos="1890"/>
        </w:tabs>
        <w:ind w:left="3602"/>
      </w:pPr>
      <w:r w:rsidRPr="006D52F7">
        <w:rPr>
          <w:rtl/>
        </w:rPr>
        <w:t>חיסיון המידע</w:t>
      </w:r>
      <w:r w:rsidRPr="006D52F7">
        <w:t xml:space="preserve">: </w:t>
      </w:r>
      <w:r w:rsidRPr="006D52F7">
        <w:rPr>
          <w:rtl/>
        </w:rPr>
        <w:t>מובהר כי מידע פלילי שנמסר למשרד יישמר בסודיות מוחלטת וישמש אך ורק לצורך קבלת החלטה ב</w:t>
      </w:r>
      <w:r w:rsidR="000662C0">
        <w:rPr>
          <w:rFonts w:hint="cs"/>
          <w:rtl/>
        </w:rPr>
        <w:t>התקשרות</w:t>
      </w:r>
      <w:r w:rsidRPr="006D52F7">
        <w:rPr>
          <w:rtl/>
        </w:rPr>
        <w:t xml:space="preserve"> ז</w:t>
      </w:r>
      <w:r w:rsidR="000662C0">
        <w:rPr>
          <w:rFonts w:hint="cs"/>
          <w:rtl/>
        </w:rPr>
        <w:t>ו</w:t>
      </w:r>
      <w:r w:rsidRPr="006D52F7">
        <w:rPr>
          <w:rtl/>
        </w:rPr>
        <w:t xml:space="preserve">. </w:t>
      </w:r>
      <w:r w:rsidR="000662C0">
        <w:rPr>
          <w:rFonts w:hint="cs"/>
          <w:rtl/>
        </w:rPr>
        <w:t xml:space="preserve">יובהר ויוסבר כי </w:t>
      </w:r>
      <w:r w:rsidRPr="006D52F7">
        <w:rPr>
          <w:rtl/>
        </w:rPr>
        <w:t>למציעים לא תהיה זכות לעיין במידע פלילי הנוגע למציעים אחרים במכרז</w:t>
      </w:r>
      <w:r w:rsidRPr="006D52F7">
        <w:t>.</w:t>
      </w:r>
    </w:p>
    <w:p w14:paraId="36668010" w14:textId="77777777" w:rsidR="00280F8B" w:rsidRPr="000C2347" w:rsidRDefault="00277CBE" w:rsidP="00F152C3">
      <w:pPr>
        <w:pStyle w:val="4-"/>
        <w:numPr>
          <w:ilvl w:val="4"/>
          <w:numId w:val="115"/>
        </w:numPr>
        <w:tabs>
          <w:tab w:val="clear" w:pos="1890"/>
        </w:tabs>
        <w:ind w:left="3602"/>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סטטוס חברות" w:history="1">
        <w:r w:rsidR="00280F8B" w:rsidRPr="003B0FE8">
          <w:rPr>
            <w:rFonts w:hint="cs"/>
            <w:rtl/>
          </w:rPr>
          <w:t>אתר הגיידסטאר</w:t>
        </w:r>
      </w:hyperlink>
      <w:r w:rsidRPr="000C2347">
        <w:rPr>
          <w:rFonts w:hint="cs"/>
          <w:rtl/>
        </w:rPr>
        <w:t xml:space="preserve">. </w:t>
      </w:r>
      <w:r w:rsidRPr="000C2347">
        <w:rPr>
          <w:rtl/>
        </w:rPr>
        <w:t xml:space="preserve"> </w:t>
      </w:r>
    </w:p>
    <w:p w14:paraId="154BA38E" w14:textId="77777777" w:rsidR="00A1050C" w:rsidRDefault="00277CBE" w:rsidP="00F152C3">
      <w:pPr>
        <w:pStyle w:val="4-"/>
        <w:numPr>
          <w:ilvl w:val="3"/>
          <w:numId w:val="115"/>
        </w:numPr>
        <w:tabs>
          <w:tab w:val="clear" w:pos="1890"/>
        </w:tabs>
        <w:ind w:left="2468" w:hanging="851"/>
        <w:contextualSpacing w:val="0"/>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08B8383" w14:textId="71F7E60E" w:rsidR="00105E71" w:rsidRDefault="00105E71" w:rsidP="00F152C3">
      <w:pPr>
        <w:pStyle w:val="af4"/>
        <w:numPr>
          <w:ilvl w:val="4"/>
          <w:numId w:val="115"/>
        </w:numPr>
        <w:spacing w:before="120" w:after="120" w:line="360" w:lineRule="auto"/>
        <w:ind w:left="3460"/>
      </w:pPr>
      <w:r w:rsidRPr="001C7B0D">
        <w:rPr>
          <w:rFonts w:hint="cs"/>
          <w:rtl/>
        </w:rPr>
        <w:t xml:space="preserve">הגשת אישור ניהול תקין </w:t>
      </w:r>
      <w:r w:rsidRPr="001C7B0D">
        <w:rPr>
          <w:rFonts w:hint="eastAsia"/>
          <w:rtl/>
        </w:rPr>
        <w:t>מאת</w:t>
      </w:r>
      <w:r w:rsidRPr="001C7B0D">
        <w:rPr>
          <w:rtl/>
        </w:rPr>
        <w:t xml:space="preserve"> </w:t>
      </w:r>
      <w:r w:rsidRPr="001C7B0D">
        <w:rPr>
          <w:rFonts w:hint="eastAsia"/>
          <w:rtl/>
        </w:rPr>
        <w:t>רשם</w:t>
      </w:r>
      <w:r w:rsidRPr="001C7B0D">
        <w:rPr>
          <w:rtl/>
        </w:rPr>
        <w:t xml:space="preserve"> </w:t>
      </w:r>
      <w:r w:rsidRPr="001C7B0D">
        <w:rPr>
          <w:rFonts w:hint="eastAsia"/>
          <w:rtl/>
        </w:rPr>
        <w:t>העמותות</w:t>
      </w:r>
      <w:r w:rsidRPr="001C7B0D">
        <w:rPr>
          <w:rtl/>
        </w:rPr>
        <w:t xml:space="preserve"> </w:t>
      </w:r>
      <w:r w:rsidRPr="001C7B0D">
        <w:rPr>
          <w:rFonts w:hint="eastAsia"/>
          <w:rtl/>
        </w:rPr>
        <w:t>או</w:t>
      </w:r>
      <w:r w:rsidRPr="001C7B0D">
        <w:rPr>
          <w:rtl/>
        </w:rPr>
        <w:t xml:space="preserve"> </w:t>
      </w:r>
      <w:r w:rsidRPr="001C7B0D">
        <w:rPr>
          <w:rFonts w:hint="eastAsia"/>
          <w:rtl/>
        </w:rPr>
        <w:t>רשם</w:t>
      </w:r>
      <w:r w:rsidRPr="001C7B0D">
        <w:rPr>
          <w:rtl/>
        </w:rPr>
        <w:t xml:space="preserve"> </w:t>
      </w:r>
      <w:r w:rsidRPr="001C7B0D">
        <w:rPr>
          <w:rFonts w:hint="eastAsia"/>
          <w:rtl/>
        </w:rPr>
        <w:t>ההקדשות</w:t>
      </w:r>
      <w:r w:rsidRPr="001C7B0D">
        <w:rPr>
          <w:rFonts w:hint="cs"/>
          <w:rtl/>
        </w:rPr>
        <w:t>,</w:t>
      </w:r>
      <w:r w:rsidRPr="001C7B0D">
        <w:rPr>
          <w:rtl/>
        </w:rPr>
        <w:t xml:space="preserve"> </w:t>
      </w:r>
      <w:r w:rsidRPr="001C7B0D">
        <w:rPr>
          <w:rFonts w:hint="eastAsia"/>
          <w:rtl/>
        </w:rPr>
        <w:t>לפי</w:t>
      </w:r>
      <w:r w:rsidRPr="001C7B0D">
        <w:rPr>
          <w:rtl/>
        </w:rPr>
        <w:t xml:space="preserve"> </w:t>
      </w:r>
      <w:r w:rsidRPr="001C7B0D">
        <w:rPr>
          <w:rFonts w:hint="eastAsia"/>
          <w:rtl/>
        </w:rPr>
        <w:t>העניין</w:t>
      </w:r>
      <w:r w:rsidRPr="001C7B0D">
        <w:rPr>
          <w:rtl/>
        </w:rPr>
        <w:t xml:space="preserve">, </w:t>
      </w:r>
      <w:r w:rsidRPr="001C7B0D">
        <w:rPr>
          <w:rFonts w:hint="eastAsia"/>
          <w:rtl/>
        </w:rPr>
        <w:t>המעיד</w:t>
      </w:r>
      <w:r w:rsidRPr="001C7B0D">
        <w:rPr>
          <w:rtl/>
        </w:rPr>
        <w:t xml:space="preserve"> </w:t>
      </w:r>
      <w:r w:rsidRPr="001C7B0D">
        <w:rPr>
          <w:rFonts w:hint="eastAsia"/>
          <w:rtl/>
        </w:rPr>
        <w:t>כי</w:t>
      </w:r>
      <w:r w:rsidRPr="001C7B0D">
        <w:rPr>
          <w:rtl/>
        </w:rPr>
        <w:t xml:space="preserve"> </w:t>
      </w:r>
      <w:r w:rsidRPr="001C7B0D">
        <w:rPr>
          <w:rFonts w:hint="eastAsia"/>
          <w:rtl/>
        </w:rPr>
        <w:t>הגוף</w:t>
      </w:r>
      <w:r w:rsidRPr="001C7B0D">
        <w:rPr>
          <w:rtl/>
        </w:rPr>
        <w:t xml:space="preserve"> </w:t>
      </w:r>
      <w:r w:rsidRPr="001C7B0D">
        <w:rPr>
          <w:rFonts w:hint="eastAsia"/>
          <w:rtl/>
        </w:rPr>
        <w:t>מקיים</w:t>
      </w:r>
      <w:r w:rsidRPr="001C7B0D">
        <w:rPr>
          <w:rtl/>
        </w:rPr>
        <w:t xml:space="preserve"> </w:t>
      </w:r>
      <w:r w:rsidRPr="001C7B0D">
        <w:rPr>
          <w:rFonts w:hint="eastAsia"/>
          <w:rtl/>
        </w:rPr>
        <w:t>את</w:t>
      </w:r>
      <w:r w:rsidRPr="001C7B0D">
        <w:rPr>
          <w:rtl/>
        </w:rPr>
        <w:t xml:space="preserve"> </w:t>
      </w:r>
      <w:r w:rsidRPr="001C7B0D">
        <w:rPr>
          <w:rFonts w:hint="eastAsia"/>
          <w:rtl/>
        </w:rPr>
        <w:t>דרישות</w:t>
      </w:r>
      <w:r w:rsidRPr="001C7B0D">
        <w:rPr>
          <w:rtl/>
        </w:rPr>
        <w:t xml:space="preserve"> </w:t>
      </w:r>
      <w:hyperlink r:id="rId20" w:history="1">
        <w:r w:rsidRPr="00D3159B">
          <w:rPr>
            <w:rFonts w:ascii="Times New Roman" w:hAnsi="Times New Roman" w:cs="Times New Roman"/>
            <w:color w:val="0000FF"/>
            <w:u w:val="single"/>
          </w:rPr>
          <w:t>https://www.nevo.co.il/law_html/law00/4496.htm</w:t>
        </w:r>
      </w:hyperlink>
      <w:r w:rsidRPr="001C7B0D">
        <w:rPr>
          <w:rFonts w:hint="cs"/>
          <w:rtl/>
        </w:rPr>
        <w:t xml:space="preserve"> - חוק העמותות, </w:t>
      </w:r>
      <w:hyperlink r:id="rId21" w:tgtFrame="_blank" w:tooltip="https://www.nevo.co.il/law_html/law01/139_002.htm" w:history="1">
        <w:r w:rsidRPr="00D3159B">
          <w:rPr>
            <w:rFonts w:ascii="Times New Roman" w:hAnsi="Times New Roman" w:cs="Times New Roman"/>
            <w:color w:val="0000FF"/>
            <w:u w:val="single"/>
          </w:rPr>
          <w:t>https://www.nevo.co.il/law_html/law01/139_002.htm</w:t>
        </w:r>
      </w:hyperlink>
      <w:r w:rsidRPr="001C7B0D">
        <w:rPr>
          <w:rtl/>
        </w:rPr>
        <w:t xml:space="preserve"> –</w:t>
      </w:r>
      <w:r w:rsidRPr="001C7B0D">
        <w:rPr>
          <w:rFonts w:hint="cs"/>
          <w:rtl/>
        </w:rPr>
        <w:t xml:space="preserve"> חוק החברות או הנאמנות </w:t>
      </w:r>
      <w:hyperlink r:id="rId22" w:history="1">
        <w:r w:rsidRPr="00D3159B">
          <w:rPr>
            <w:rFonts w:ascii="Times New Roman" w:hAnsi="Times New Roman" w:cs="Times New Roman"/>
            <w:color w:val="0000FF"/>
            <w:u w:val="single"/>
          </w:rPr>
          <w:t>https://www.nevo.co.il/law_html/law00/72996.htm</w:t>
        </w:r>
      </w:hyperlink>
      <w:r w:rsidRPr="001C7B0D">
        <w:rPr>
          <w:rFonts w:hint="cs"/>
          <w:rtl/>
        </w:rPr>
        <w:t>או החוק העותומני על האגודות (1909),</w:t>
      </w:r>
      <w:r w:rsidRPr="001C7B0D">
        <w:rPr>
          <w:rtl/>
        </w:rPr>
        <w:t xml:space="preserve"> </w:t>
      </w:r>
      <w:r w:rsidRPr="001C7B0D">
        <w:rPr>
          <w:rFonts w:hint="eastAsia"/>
          <w:rtl/>
        </w:rPr>
        <w:t>לפי</w:t>
      </w:r>
      <w:r w:rsidRPr="001C7B0D">
        <w:rPr>
          <w:rtl/>
        </w:rPr>
        <w:t xml:space="preserve"> </w:t>
      </w:r>
      <w:r w:rsidRPr="001C7B0D">
        <w:rPr>
          <w:rFonts w:hint="eastAsia"/>
          <w:rtl/>
        </w:rPr>
        <w:t>העניין</w:t>
      </w:r>
      <w:r w:rsidRPr="001C7B0D">
        <w:rPr>
          <w:rFonts w:hint="cs"/>
          <w:rtl/>
        </w:rPr>
        <w:t>,</w:t>
      </w:r>
      <w:r w:rsidRPr="001C7B0D">
        <w:rPr>
          <w:rtl/>
        </w:rPr>
        <w:t xml:space="preserve"> </w:t>
      </w:r>
      <w:r w:rsidRPr="001C7B0D">
        <w:rPr>
          <w:rFonts w:hint="eastAsia"/>
          <w:rtl/>
        </w:rPr>
        <w:t>והנחיות</w:t>
      </w:r>
      <w:r w:rsidRPr="001C7B0D">
        <w:rPr>
          <w:rtl/>
        </w:rPr>
        <w:t xml:space="preserve"> </w:t>
      </w:r>
      <w:r w:rsidRPr="001C7B0D">
        <w:rPr>
          <w:rFonts w:hint="cs"/>
          <w:rtl/>
        </w:rPr>
        <w:t>רשם העמותות/רשם ההקדשות, לפי העניין,</w:t>
      </w:r>
      <w:r w:rsidRPr="001C7B0D">
        <w:rPr>
          <w:rtl/>
        </w:rPr>
        <w:t xml:space="preserve"> </w:t>
      </w:r>
      <w:r w:rsidRPr="001C7B0D">
        <w:rPr>
          <w:rFonts w:hint="eastAsia"/>
          <w:rtl/>
        </w:rPr>
        <w:lastRenderedPageBreak/>
        <w:t>לאופן</w:t>
      </w:r>
      <w:r w:rsidRPr="001C7B0D">
        <w:rPr>
          <w:rtl/>
        </w:rPr>
        <w:t xml:space="preserve"> </w:t>
      </w:r>
      <w:r w:rsidRPr="001C7B0D">
        <w:rPr>
          <w:rFonts w:hint="eastAsia"/>
          <w:rtl/>
        </w:rPr>
        <w:t>ניהולו</w:t>
      </w:r>
      <w:r w:rsidRPr="001C7B0D">
        <w:rPr>
          <w:rtl/>
        </w:rPr>
        <w:t xml:space="preserve"> </w:t>
      </w:r>
      <w:r w:rsidRPr="001C7B0D">
        <w:rPr>
          <w:rFonts w:hint="eastAsia"/>
          <w:rtl/>
        </w:rPr>
        <w:t>התקין</w:t>
      </w:r>
      <w:r w:rsidRPr="001C7B0D">
        <w:rPr>
          <w:rtl/>
        </w:rPr>
        <w:t xml:space="preserve"> </w:t>
      </w:r>
      <w:r w:rsidRPr="001C7B0D">
        <w:rPr>
          <w:rFonts w:hint="eastAsia"/>
          <w:rtl/>
        </w:rPr>
        <w:t>לצורך</w:t>
      </w:r>
      <w:r w:rsidRPr="001C7B0D">
        <w:rPr>
          <w:rtl/>
        </w:rPr>
        <w:t xml:space="preserve"> </w:t>
      </w:r>
      <w:r w:rsidRPr="001C7B0D">
        <w:rPr>
          <w:rFonts w:hint="eastAsia"/>
          <w:rtl/>
        </w:rPr>
        <w:t>קבלת</w:t>
      </w:r>
      <w:r w:rsidRPr="001C7B0D">
        <w:rPr>
          <w:rtl/>
        </w:rPr>
        <w:t xml:space="preserve"> </w:t>
      </w:r>
      <w:r w:rsidRPr="001C7B0D">
        <w:rPr>
          <w:rFonts w:hint="eastAsia"/>
          <w:rtl/>
        </w:rPr>
        <w:t>האישור</w:t>
      </w:r>
      <w:r w:rsidRPr="001C7B0D">
        <w:rPr>
          <w:rFonts w:hint="cs"/>
          <w:rtl/>
        </w:rPr>
        <w:t xml:space="preserve">, למעט החריגים הבאים, בהם ניתן יהיה להסתפק </w:t>
      </w:r>
    </w:p>
    <w:p w14:paraId="11CE4BD7" w14:textId="4CCA1B70" w:rsidR="006F782B" w:rsidRPr="006F782B" w:rsidRDefault="00277CBE" w:rsidP="00D3159B">
      <w:pPr>
        <w:pStyle w:val="5-0"/>
        <w:numPr>
          <w:ilvl w:val="0"/>
          <w:numId w:val="0"/>
        </w:numPr>
        <w:ind w:left="2232" w:firstLine="1228"/>
        <w:rPr>
          <w:rtl/>
        </w:rPr>
      </w:pPr>
      <w:r w:rsidRPr="006F782B">
        <w:rPr>
          <w:rFonts w:hint="cs"/>
          <w:rtl/>
        </w:rPr>
        <w:t xml:space="preserve">ב"אישור הגשת מסמכים" מאת הרשם הרלוונטי: </w:t>
      </w:r>
    </w:p>
    <w:p w14:paraId="324034FF" w14:textId="4E54D3C9" w:rsidR="006F782B" w:rsidRPr="000C2347" w:rsidRDefault="00277CBE" w:rsidP="00F152C3">
      <w:pPr>
        <w:pStyle w:val="6-0"/>
        <w:numPr>
          <w:ilvl w:val="5"/>
          <w:numId w:val="115"/>
        </w:numPr>
        <w:ind w:left="4878"/>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43DF5D3" w14:textId="77777777" w:rsidR="00376312" w:rsidRDefault="00277CBE" w:rsidP="00F152C3">
      <w:pPr>
        <w:pStyle w:val="6-0"/>
        <w:numPr>
          <w:ilvl w:val="5"/>
          <w:numId w:val="115"/>
        </w:numPr>
        <w:ind w:left="4878"/>
        <w:rPr>
          <w:rtl/>
        </w:rPr>
      </w:pPr>
      <w:r w:rsidRPr="006F782B">
        <w:rPr>
          <w:rFonts w:hint="cs"/>
          <w:rtl/>
        </w:rPr>
        <w:t>התקשרות עם אגודה עותומאנית.</w:t>
      </w:r>
      <w:r>
        <w:rPr>
          <w:rFonts w:hint="cs"/>
          <w:rtl/>
        </w:rPr>
        <w:t xml:space="preserve"> </w:t>
      </w:r>
    </w:p>
    <w:p w14:paraId="380C7BAA" w14:textId="77777777" w:rsidR="00A1050C" w:rsidRPr="000D594D" w:rsidRDefault="00277CBE" w:rsidP="00F152C3">
      <w:pPr>
        <w:pStyle w:val="4-"/>
        <w:numPr>
          <w:ilvl w:val="3"/>
          <w:numId w:val="115"/>
        </w:numPr>
        <w:tabs>
          <w:tab w:val="clear" w:pos="1890"/>
        </w:tabs>
        <w:ind w:left="2468" w:hanging="851"/>
        <w:contextualSpacing w:val="0"/>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51F104B2" w14:textId="77777777" w:rsidR="00903EFB" w:rsidRPr="00393B34" w:rsidRDefault="00277CBE" w:rsidP="00F152C3">
      <w:pPr>
        <w:pStyle w:val="2-"/>
        <w:numPr>
          <w:ilvl w:val="1"/>
          <w:numId w:val="115"/>
        </w:numPr>
        <w:spacing w:before="120" w:after="120"/>
        <w:ind w:left="767"/>
        <w:rPr>
          <w:b w:val="0"/>
          <w:bCs w:val="0"/>
          <w:sz w:val="24"/>
          <w:szCs w:val="24"/>
          <w:rtl/>
        </w:rPr>
      </w:pPr>
      <w:r w:rsidRPr="00393B34">
        <w:rPr>
          <w:rFonts w:hint="eastAsia"/>
          <w:b w:val="0"/>
          <w:bCs w:val="0"/>
          <w:sz w:val="24"/>
          <w:szCs w:val="24"/>
          <w:rtl/>
        </w:rPr>
        <w:t>לה</w:t>
      </w:r>
      <w:r w:rsidRPr="00393B34">
        <w:rPr>
          <w:b w:val="0"/>
          <w:bCs w:val="0"/>
          <w:sz w:val="24"/>
          <w:szCs w:val="24"/>
          <w:rtl/>
        </w:rPr>
        <w:t xml:space="preserve">גיש את הסכם ההתקשרות שבפרק </w:t>
      </w:r>
      <w:r w:rsidR="008F737D" w:rsidRPr="00393B34">
        <w:rPr>
          <w:rFonts w:hint="cs"/>
          <w:b w:val="0"/>
          <w:bCs w:val="0"/>
          <w:sz w:val="24"/>
          <w:szCs w:val="24"/>
          <w:rtl/>
        </w:rPr>
        <w:t>ג</w:t>
      </w:r>
      <w:r w:rsidRPr="00393B34">
        <w:rPr>
          <w:b w:val="0"/>
          <w:bCs w:val="0"/>
          <w:sz w:val="24"/>
          <w:szCs w:val="24"/>
          <w:rtl/>
        </w:rPr>
        <w:t xml:space="preserve">, על נספחיו </w:t>
      </w:r>
      <w:r w:rsidR="00B34678" w:rsidRPr="00393B34">
        <w:rPr>
          <w:rFonts w:hint="cs"/>
          <w:b w:val="0"/>
          <w:bCs w:val="0"/>
          <w:sz w:val="24"/>
          <w:szCs w:val="24"/>
          <w:rtl/>
        </w:rPr>
        <w:t>(לדוג'</w:t>
      </w:r>
      <w:r w:rsidR="00785F5F" w:rsidRPr="00393B34">
        <w:rPr>
          <w:rFonts w:hint="cs"/>
          <w:b w:val="0"/>
          <w:bCs w:val="0"/>
          <w:sz w:val="24"/>
          <w:szCs w:val="24"/>
          <w:rtl/>
        </w:rPr>
        <w:t xml:space="preserve"> </w:t>
      </w:r>
      <w:bookmarkStart w:id="115" w:name="show_IsBituach_1"/>
      <w:r w:rsidR="00785F5F" w:rsidRPr="00393B34">
        <w:rPr>
          <w:rFonts w:hint="cs"/>
          <w:b w:val="0"/>
          <w:bCs w:val="0"/>
          <w:sz w:val="24"/>
          <w:szCs w:val="24"/>
          <w:rtl/>
        </w:rPr>
        <w:t>נספח</w:t>
      </w:r>
      <w:r w:rsidR="00515DAC" w:rsidRPr="00393B34">
        <w:rPr>
          <w:b w:val="0"/>
          <w:bCs w:val="0"/>
          <w:sz w:val="24"/>
          <w:szCs w:val="24"/>
          <w:rtl/>
        </w:rPr>
        <w:t xml:space="preserve"> </w:t>
      </w:r>
      <w:r w:rsidR="006C79AD" w:rsidRPr="00393B34">
        <w:rPr>
          <w:b w:val="0"/>
          <w:bCs w:val="0"/>
          <w:sz w:val="24"/>
          <w:szCs w:val="24"/>
          <w:rtl/>
        </w:rPr>
        <w:t>ביטוח</w:t>
      </w:r>
      <w:r w:rsidR="000C29FE" w:rsidRPr="00393B34">
        <w:rPr>
          <w:b w:val="0"/>
          <w:bCs w:val="0"/>
          <w:sz w:val="24"/>
          <w:szCs w:val="24"/>
          <w:rtl/>
        </w:rPr>
        <w:t>,</w:t>
      </w:r>
      <w:bookmarkEnd w:id="115"/>
      <w:r w:rsidR="000C29FE" w:rsidRPr="00393B34">
        <w:rPr>
          <w:b w:val="0"/>
          <w:bCs w:val="0"/>
          <w:sz w:val="24"/>
          <w:szCs w:val="24"/>
          <w:rtl/>
        </w:rPr>
        <w:t xml:space="preserve"> </w:t>
      </w:r>
      <w:bookmarkStart w:id="116" w:name="show_sachArvutBitzua"/>
      <w:r w:rsidR="00785F5F" w:rsidRPr="00393B34">
        <w:rPr>
          <w:rFonts w:hint="cs"/>
          <w:b w:val="0"/>
          <w:bCs w:val="0"/>
          <w:sz w:val="24"/>
          <w:szCs w:val="24"/>
          <w:rtl/>
        </w:rPr>
        <w:t xml:space="preserve">נספח </w:t>
      </w:r>
      <w:r w:rsidR="006C79AD" w:rsidRPr="00393B34">
        <w:rPr>
          <w:rFonts w:hint="eastAsia"/>
          <w:b w:val="0"/>
          <w:bCs w:val="0"/>
          <w:sz w:val="24"/>
          <w:szCs w:val="24"/>
          <w:rtl/>
        </w:rPr>
        <w:t>ערבות</w:t>
      </w:r>
      <w:r w:rsidR="006C79AD" w:rsidRPr="00393B34">
        <w:rPr>
          <w:b w:val="0"/>
          <w:bCs w:val="0"/>
          <w:sz w:val="24"/>
          <w:szCs w:val="24"/>
          <w:rtl/>
        </w:rPr>
        <w:t xml:space="preserve"> </w:t>
      </w:r>
      <w:r w:rsidR="006C79AD" w:rsidRPr="00393B34">
        <w:rPr>
          <w:rFonts w:hint="eastAsia"/>
          <w:b w:val="0"/>
          <w:bCs w:val="0"/>
          <w:sz w:val="24"/>
          <w:szCs w:val="24"/>
          <w:rtl/>
        </w:rPr>
        <w:t>בנקאית</w:t>
      </w:r>
      <w:r w:rsidR="006C79AD" w:rsidRPr="00393B34">
        <w:rPr>
          <w:b w:val="0"/>
          <w:bCs w:val="0"/>
          <w:sz w:val="24"/>
          <w:szCs w:val="24"/>
          <w:rtl/>
        </w:rPr>
        <w:t xml:space="preserve"> </w:t>
      </w:r>
      <w:r w:rsidR="006C79AD" w:rsidRPr="00393B34">
        <w:rPr>
          <w:rFonts w:hint="eastAsia"/>
          <w:b w:val="0"/>
          <w:bCs w:val="0"/>
          <w:sz w:val="24"/>
          <w:szCs w:val="24"/>
          <w:rtl/>
        </w:rPr>
        <w:t>לטובת</w:t>
      </w:r>
      <w:r w:rsidR="006C79AD" w:rsidRPr="00393B34">
        <w:rPr>
          <w:b w:val="0"/>
          <w:bCs w:val="0"/>
          <w:sz w:val="24"/>
          <w:szCs w:val="24"/>
          <w:rtl/>
        </w:rPr>
        <w:t xml:space="preserve"> </w:t>
      </w:r>
      <w:r w:rsidR="006C79AD" w:rsidRPr="00393B34">
        <w:rPr>
          <w:rFonts w:hint="eastAsia"/>
          <w:b w:val="0"/>
          <w:bCs w:val="0"/>
          <w:sz w:val="24"/>
          <w:szCs w:val="24"/>
          <w:rtl/>
        </w:rPr>
        <w:t>ביצוע</w:t>
      </w:r>
      <w:r w:rsidR="006C79AD" w:rsidRPr="00393B34">
        <w:rPr>
          <w:b w:val="0"/>
          <w:bCs w:val="0"/>
          <w:sz w:val="24"/>
          <w:szCs w:val="24"/>
          <w:rtl/>
        </w:rPr>
        <w:t xml:space="preserve"> </w:t>
      </w:r>
      <w:r w:rsidR="006C79AD" w:rsidRPr="00393B34">
        <w:rPr>
          <w:rFonts w:hint="eastAsia"/>
          <w:b w:val="0"/>
          <w:bCs w:val="0"/>
          <w:sz w:val="24"/>
          <w:szCs w:val="24"/>
          <w:rtl/>
        </w:rPr>
        <w:t>ההתקשרות</w:t>
      </w:r>
      <w:r w:rsidR="006C79AD" w:rsidRPr="00393B34">
        <w:rPr>
          <w:b w:val="0"/>
          <w:bCs w:val="0"/>
          <w:sz w:val="24"/>
          <w:szCs w:val="24"/>
          <w:rtl/>
        </w:rPr>
        <w:t xml:space="preserve"> ("</w:t>
      </w:r>
      <w:r w:rsidR="006C79AD" w:rsidRPr="00393B34">
        <w:rPr>
          <w:rFonts w:hint="eastAsia"/>
          <w:b w:val="0"/>
          <w:bCs w:val="0"/>
          <w:sz w:val="24"/>
          <w:szCs w:val="24"/>
          <w:rtl/>
        </w:rPr>
        <w:t>ערבות</w:t>
      </w:r>
      <w:r w:rsidR="006C79AD" w:rsidRPr="00393B34">
        <w:rPr>
          <w:b w:val="0"/>
          <w:bCs w:val="0"/>
          <w:sz w:val="24"/>
          <w:szCs w:val="24"/>
          <w:rtl/>
        </w:rPr>
        <w:t xml:space="preserve"> </w:t>
      </w:r>
      <w:r w:rsidR="006C79AD" w:rsidRPr="00393B34">
        <w:rPr>
          <w:rFonts w:hint="eastAsia"/>
          <w:b w:val="0"/>
          <w:bCs w:val="0"/>
          <w:sz w:val="24"/>
          <w:szCs w:val="24"/>
          <w:rtl/>
        </w:rPr>
        <w:t>ביצוע</w:t>
      </w:r>
      <w:r w:rsidR="006C79AD" w:rsidRPr="00393B34">
        <w:rPr>
          <w:b w:val="0"/>
          <w:bCs w:val="0"/>
          <w:sz w:val="24"/>
          <w:szCs w:val="24"/>
          <w:rtl/>
        </w:rPr>
        <w:t>")</w:t>
      </w:r>
      <w:r w:rsidR="000C29FE" w:rsidRPr="00393B34">
        <w:rPr>
          <w:b w:val="0"/>
          <w:bCs w:val="0"/>
          <w:sz w:val="24"/>
          <w:szCs w:val="24"/>
          <w:rtl/>
        </w:rPr>
        <w:t>,</w:t>
      </w:r>
      <w:r w:rsidR="00515DAC" w:rsidRPr="00393B34">
        <w:rPr>
          <w:b w:val="0"/>
          <w:bCs w:val="0"/>
          <w:sz w:val="24"/>
          <w:szCs w:val="24"/>
          <w:rtl/>
        </w:rPr>
        <w:t xml:space="preserve"> </w:t>
      </w:r>
      <w:bookmarkEnd w:id="116"/>
      <w:r w:rsidR="00B34678" w:rsidRPr="00393B34">
        <w:rPr>
          <w:rFonts w:hint="cs"/>
          <w:b w:val="0"/>
          <w:bCs w:val="0"/>
          <w:sz w:val="24"/>
          <w:szCs w:val="24"/>
          <w:rtl/>
        </w:rPr>
        <w:t>נספח סודיות והיעדר ניגוד עניינים וכדו')</w:t>
      </w:r>
      <w:r w:rsidR="006016DC" w:rsidRPr="00393B34">
        <w:rPr>
          <w:rFonts w:hint="cs"/>
          <w:b w:val="0"/>
          <w:bCs w:val="0"/>
          <w:sz w:val="24"/>
          <w:szCs w:val="24"/>
          <w:rtl/>
        </w:rPr>
        <w:t xml:space="preserve"> </w:t>
      </w:r>
      <w:r w:rsidR="006016DC" w:rsidRPr="00393B34">
        <w:rPr>
          <w:b w:val="0"/>
          <w:bCs w:val="0"/>
          <w:sz w:val="24"/>
          <w:szCs w:val="24"/>
          <w:rtl/>
        </w:rPr>
        <w:t xml:space="preserve">כשהוא חתום על ידי </w:t>
      </w:r>
      <w:r w:rsidR="00E45ACE" w:rsidRPr="00393B34">
        <w:rPr>
          <w:rFonts w:hint="cs"/>
          <w:b w:val="0"/>
          <w:bCs w:val="0"/>
          <w:sz w:val="24"/>
          <w:szCs w:val="24"/>
          <w:rtl/>
        </w:rPr>
        <w:t xml:space="preserve"> </w:t>
      </w:r>
      <w:r w:rsidR="00D0423F" w:rsidRPr="00393B34">
        <w:rPr>
          <w:b w:val="0"/>
          <w:bCs w:val="0"/>
          <w:sz w:val="24"/>
          <w:szCs w:val="24"/>
          <w:rtl/>
        </w:rPr>
        <w:t>ה</w:t>
      </w:r>
      <w:r w:rsidR="00D0423F" w:rsidRPr="00393B34">
        <w:rPr>
          <w:rFonts w:hint="cs"/>
          <w:b w:val="0"/>
          <w:bCs w:val="0"/>
          <w:sz w:val="24"/>
          <w:szCs w:val="24"/>
          <w:rtl/>
        </w:rPr>
        <w:t>זוכה</w:t>
      </w:r>
      <w:r w:rsidRPr="00393B34">
        <w:rPr>
          <w:b w:val="0"/>
          <w:bCs w:val="0"/>
          <w:sz w:val="24"/>
          <w:szCs w:val="24"/>
          <w:rtl/>
        </w:rPr>
        <w:t>.</w:t>
      </w:r>
    </w:p>
    <w:p w14:paraId="264DF5A2" w14:textId="71FBD5CA" w:rsidR="00322FCF" w:rsidRPr="00393B34" w:rsidRDefault="00277CBE" w:rsidP="00F152C3">
      <w:pPr>
        <w:pStyle w:val="2-"/>
        <w:numPr>
          <w:ilvl w:val="1"/>
          <w:numId w:val="115"/>
        </w:numPr>
        <w:spacing w:before="120" w:after="120"/>
        <w:ind w:left="767"/>
        <w:rPr>
          <w:b w:val="0"/>
          <w:bCs w:val="0"/>
          <w:sz w:val="24"/>
          <w:szCs w:val="24"/>
          <w:rtl/>
        </w:rPr>
      </w:pPr>
      <w:r w:rsidRPr="00393B34">
        <w:rPr>
          <w:rFonts w:hint="cs"/>
          <w:b w:val="0"/>
          <w:bCs w:val="0"/>
          <w:sz w:val="24"/>
          <w:szCs w:val="24"/>
          <w:rtl/>
        </w:rPr>
        <w:t>על הזוכה להירשם כספק (</w:t>
      </w:r>
      <w:r w:rsidR="00C051AA" w:rsidRPr="00393B34">
        <w:rPr>
          <w:rFonts w:hint="cs"/>
          <w:b w:val="0"/>
          <w:bCs w:val="0"/>
          <w:sz w:val="24"/>
          <w:szCs w:val="24"/>
          <w:rtl/>
        </w:rPr>
        <w:t xml:space="preserve">אם </w:t>
      </w:r>
      <w:r w:rsidRPr="00393B34">
        <w:rPr>
          <w:rFonts w:hint="cs"/>
          <w:b w:val="0"/>
          <w:bCs w:val="0"/>
          <w:sz w:val="24"/>
          <w:szCs w:val="24"/>
          <w:rtl/>
        </w:rPr>
        <w:t xml:space="preserve">אינו רשום) בפורטל הספקים הממשלתי לשם הגשת דיווחים וחשבוניות. לצורך כך, הזוכה יידרש לשאת בכל העלויות, </w:t>
      </w:r>
      <w:r w:rsidR="00C051AA" w:rsidRPr="00393B34">
        <w:rPr>
          <w:rFonts w:hint="cs"/>
          <w:b w:val="0"/>
          <w:bCs w:val="0"/>
          <w:sz w:val="24"/>
          <w:szCs w:val="24"/>
          <w:rtl/>
        </w:rPr>
        <w:t xml:space="preserve">אם </w:t>
      </w:r>
      <w:r w:rsidRPr="00393B34">
        <w:rPr>
          <w:rFonts w:hint="cs"/>
          <w:b w:val="0"/>
          <w:bCs w:val="0"/>
          <w:sz w:val="24"/>
          <w:szCs w:val="24"/>
          <w:rtl/>
        </w:rPr>
        <w:t>ישנן, ולאשר את תנאי השימוש בפורטל</w:t>
      </w:r>
      <w:r w:rsidR="00F70D9A" w:rsidRPr="00393B34">
        <w:rPr>
          <w:rFonts w:hint="cs"/>
          <w:b w:val="0"/>
          <w:bCs w:val="0"/>
          <w:sz w:val="24"/>
          <w:szCs w:val="24"/>
          <w:rtl/>
        </w:rPr>
        <w:t xml:space="preserve"> </w:t>
      </w:r>
      <w:r w:rsidRPr="00393B34">
        <w:rPr>
          <w:rFonts w:hint="cs"/>
          <w:b w:val="0"/>
          <w:bCs w:val="0"/>
          <w:sz w:val="24"/>
          <w:szCs w:val="24"/>
          <w:rtl/>
        </w:rPr>
        <w:t xml:space="preserve">(ראה </w:t>
      </w:r>
      <w:hyperlink r:id="rId23" w:tooltip="מידע על הוראת תכ&quot;ם 7.12.5 פורטל הספקים הממשלתי" w:history="1">
        <w:r w:rsidR="00322FCF" w:rsidRPr="00393B34">
          <w:rPr>
            <w:b w:val="0"/>
            <w:bCs w:val="0"/>
            <w:color w:val="0000FF"/>
            <w:sz w:val="24"/>
            <w:szCs w:val="24"/>
            <w:u w:val="single"/>
            <w:rtl/>
          </w:rPr>
          <w:t xml:space="preserve">הוראת </w:t>
        </w:r>
        <w:proofErr w:type="spellStart"/>
        <w:r w:rsidR="00322FCF" w:rsidRPr="00393B34">
          <w:rPr>
            <w:b w:val="0"/>
            <w:bCs w:val="0"/>
            <w:color w:val="0000FF"/>
            <w:sz w:val="24"/>
            <w:szCs w:val="24"/>
            <w:u w:val="single"/>
            <w:rtl/>
          </w:rPr>
          <w:t>תכ</w:t>
        </w:r>
        <w:r w:rsidR="00322FCF" w:rsidRPr="00393B34">
          <w:rPr>
            <w:rFonts w:hint="cs"/>
            <w:b w:val="0"/>
            <w:bCs w:val="0"/>
            <w:color w:val="0000FF"/>
            <w:sz w:val="24"/>
            <w:szCs w:val="24"/>
            <w:u w:val="single"/>
            <w:rtl/>
          </w:rPr>
          <w:t>"</w:t>
        </w:r>
        <w:r w:rsidR="00322FCF" w:rsidRPr="00393B34">
          <w:rPr>
            <w:b w:val="0"/>
            <w:bCs w:val="0"/>
            <w:color w:val="0000FF"/>
            <w:sz w:val="24"/>
            <w:szCs w:val="24"/>
            <w:u w:val="single"/>
            <w:rtl/>
          </w:rPr>
          <w:t>ם</w:t>
        </w:r>
        <w:proofErr w:type="spellEnd"/>
        <w:r w:rsidR="00322FCF" w:rsidRPr="00393B34">
          <w:rPr>
            <w:b w:val="0"/>
            <w:bCs w:val="0"/>
            <w:color w:val="0000FF"/>
            <w:sz w:val="24"/>
            <w:szCs w:val="24"/>
            <w:u w:val="single"/>
            <w:rtl/>
          </w:rPr>
          <w:t xml:space="preserve"> 7</w:t>
        </w:r>
        <w:r w:rsidR="00322FCF" w:rsidRPr="00393B34">
          <w:rPr>
            <w:rFonts w:hint="cs"/>
            <w:b w:val="0"/>
            <w:bCs w:val="0"/>
            <w:color w:val="0000FF"/>
            <w:sz w:val="24"/>
            <w:szCs w:val="24"/>
            <w:u w:val="single"/>
            <w:rtl/>
          </w:rPr>
          <w:t>.12.5</w:t>
        </w:r>
        <w:r w:rsidR="00322FCF" w:rsidRPr="00393B34">
          <w:rPr>
            <w:b w:val="0"/>
            <w:bCs w:val="0"/>
            <w:color w:val="0000FF"/>
            <w:sz w:val="24"/>
            <w:szCs w:val="24"/>
            <w:u w:val="single"/>
            <w:rtl/>
          </w:rPr>
          <w:t xml:space="preserve"> "פורטל הספקים</w:t>
        </w:r>
        <w:r w:rsidR="00322FCF" w:rsidRPr="00393B34">
          <w:rPr>
            <w:rFonts w:hint="cs"/>
            <w:b w:val="0"/>
            <w:bCs w:val="0"/>
            <w:color w:val="0000FF"/>
            <w:sz w:val="24"/>
            <w:szCs w:val="24"/>
            <w:u w:val="single"/>
            <w:rtl/>
          </w:rPr>
          <w:t>"</w:t>
        </w:r>
      </w:hyperlink>
      <w:r w:rsidRPr="00393B34">
        <w:rPr>
          <w:rFonts w:hint="cs"/>
          <w:b w:val="0"/>
          <w:bCs w:val="0"/>
          <w:sz w:val="24"/>
          <w:szCs w:val="24"/>
          <w:rtl/>
        </w:rPr>
        <w:t xml:space="preserve">). </w:t>
      </w:r>
    </w:p>
    <w:p w14:paraId="17D520F2" w14:textId="0A8FD2D2" w:rsidR="00686BA2" w:rsidRPr="00393B34" w:rsidRDefault="00277CBE" w:rsidP="00F152C3">
      <w:pPr>
        <w:pStyle w:val="2-"/>
        <w:numPr>
          <w:ilvl w:val="1"/>
          <w:numId w:val="115"/>
        </w:numPr>
        <w:spacing w:before="120" w:after="120"/>
        <w:ind w:left="767"/>
        <w:rPr>
          <w:b w:val="0"/>
          <w:bCs w:val="0"/>
          <w:sz w:val="24"/>
          <w:szCs w:val="24"/>
          <w:rtl/>
        </w:rPr>
      </w:pPr>
      <w:bookmarkStart w:id="117" w:name="show_isTovin_14"/>
      <w:r w:rsidRPr="00393B34">
        <w:rPr>
          <w:rFonts w:hint="cs"/>
          <w:b w:val="0"/>
          <w:bCs w:val="0"/>
          <w:sz w:val="24"/>
          <w:szCs w:val="24"/>
          <w:rtl/>
        </w:rPr>
        <w:t xml:space="preserve">אם הזוכה </w:t>
      </w:r>
      <w:r w:rsidRPr="00393B34">
        <w:rPr>
          <w:b w:val="0"/>
          <w:bCs w:val="0"/>
          <w:sz w:val="24"/>
          <w:szCs w:val="24"/>
          <w:rtl/>
        </w:rPr>
        <w:t xml:space="preserve">הצהיר במסגרת הצעתו, כי הצעתו היא של טובין מתוצרת הארץ, יגיש הזוכה אישור רו"ח להוכחת זכאותו (נספח ב – הצהרות ואישור </w:t>
      </w:r>
      <w:proofErr w:type="spellStart"/>
      <w:r w:rsidRPr="00393B34">
        <w:rPr>
          <w:b w:val="0"/>
          <w:bCs w:val="0"/>
          <w:sz w:val="24"/>
          <w:szCs w:val="24"/>
          <w:rtl/>
        </w:rPr>
        <w:t>רו</w:t>
      </w:r>
      <w:proofErr w:type="spellEnd"/>
      <w:r w:rsidRPr="00393B34">
        <w:rPr>
          <w:b w:val="0"/>
          <w:bCs w:val="0"/>
          <w:sz w:val="24"/>
          <w:szCs w:val="24"/>
          <w:rtl/>
        </w:rPr>
        <w:t xml:space="preserve">''ח – העדפת תוצרת הארץ </w:t>
      </w:r>
      <w:hyperlink r:id="rId24" w:tooltip="הוראת תכ&quot;ם 7.11.4 העדפת תוצרת הארץ באתר תכ&quot;ם" w:history="1">
        <w:r w:rsidR="00686BA2" w:rsidRPr="00393B34">
          <w:rPr>
            <w:b w:val="0"/>
            <w:bCs w:val="0"/>
            <w:color w:val="0000FF"/>
            <w:sz w:val="24"/>
            <w:szCs w:val="24"/>
            <w:u w:val="single"/>
            <w:rtl/>
          </w:rPr>
          <w:t xml:space="preserve">להוראת </w:t>
        </w:r>
        <w:proofErr w:type="spellStart"/>
        <w:r w:rsidR="00686BA2" w:rsidRPr="00393B34">
          <w:rPr>
            <w:b w:val="0"/>
            <w:bCs w:val="0"/>
            <w:color w:val="0000FF"/>
            <w:sz w:val="24"/>
            <w:szCs w:val="24"/>
            <w:u w:val="single"/>
            <w:rtl/>
          </w:rPr>
          <w:t>תכ"ם</w:t>
        </w:r>
        <w:proofErr w:type="spellEnd"/>
        <w:r w:rsidR="00686BA2" w:rsidRPr="00393B34">
          <w:rPr>
            <w:b w:val="0"/>
            <w:bCs w:val="0"/>
            <w:color w:val="0000FF"/>
            <w:sz w:val="24"/>
            <w:szCs w:val="24"/>
            <w:u w:val="single"/>
            <w:rtl/>
          </w:rPr>
          <w:t xml:space="preserve"> 7.11.4 "העדפת תוצרת הארץ"</w:t>
        </w:r>
      </w:hyperlink>
      <w:r w:rsidRPr="00393B34">
        <w:rPr>
          <w:b w:val="0"/>
          <w:bCs w:val="0"/>
          <w:sz w:val="24"/>
          <w:szCs w:val="24"/>
          <w:rtl/>
        </w:rPr>
        <w:t>).</w:t>
      </w:r>
      <w:bookmarkEnd w:id="117"/>
    </w:p>
    <w:p w14:paraId="665D9644" w14:textId="77777777" w:rsidR="001A7586" w:rsidRPr="00393B34" w:rsidRDefault="00277CBE" w:rsidP="00F152C3">
      <w:pPr>
        <w:pStyle w:val="2-"/>
        <w:numPr>
          <w:ilvl w:val="1"/>
          <w:numId w:val="115"/>
        </w:numPr>
        <w:spacing w:before="120" w:after="120"/>
        <w:ind w:left="767"/>
        <w:rPr>
          <w:b w:val="0"/>
          <w:bCs w:val="0"/>
          <w:sz w:val="24"/>
          <w:szCs w:val="24"/>
          <w:rtl/>
        </w:rPr>
      </w:pPr>
      <w:r w:rsidRPr="00393B34">
        <w:rPr>
          <w:b w:val="0"/>
          <w:bCs w:val="0"/>
          <w:sz w:val="24"/>
          <w:szCs w:val="24"/>
          <w:rtl/>
        </w:rPr>
        <w:t>אם</w:t>
      </w:r>
      <w:r w:rsidR="001253F2" w:rsidRPr="00393B34">
        <w:rPr>
          <w:b w:val="0"/>
          <w:bCs w:val="0"/>
          <w:sz w:val="24"/>
          <w:szCs w:val="24"/>
          <w:rtl/>
        </w:rPr>
        <w:t xml:space="preserve"> </w:t>
      </w:r>
      <w:r w:rsidR="00901284" w:rsidRPr="00393B34">
        <w:rPr>
          <w:b w:val="0"/>
          <w:bCs w:val="0"/>
          <w:sz w:val="24"/>
          <w:szCs w:val="24"/>
          <w:rtl/>
        </w:rPr>
        <w:t>הזוכה</w:t>
      </w:r>
      <w:r w:rsidRPr="00393B34">
        <w:rPr>
          <w:b w:val="0"/>
          <w:bCs w:val="0"/>
          <w:sz w:val="24"/>
          <w:szCs w:val="24"/>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93B34">
        <w:rPr>
          <w:b w:val="0"/>
          <w:bCs w:val="0"/>
          <w:sz w:val="24"/>
          <w:szCs w:val="24"/>
          <w:rtl/>
        </w:rPr>
        <w:t xml:space="preserve"> ולבטל את המכרז</w:t>
      </w:r>
      <w:r w:rsidRPr="00393B34">
        <w:rPr>
          <w:b w:val="0"/>
          <w:bCs w:val="0"/>
          <w:sz w:val="24"/>
          <w:szCs w:val="24"/>
          <w:rtl/>
        </w:rPr>
        <w:t>, או להכריז על המדורג הבא כ</w:t>
      </w:r>
      <w:r w:rsidR="005A5E72" w:rsidRPr="00393B34">
        <w:rPr>
          <w:b w:val="0"/>
          <w:bCs w:val="0"/>
          <w:sz w:val="24"/>
          <w:szCs w:val="24"/>
          <w:rtl/>
        </w:rPr>
        <w:t>זוכה במכרז</w:t>
      </w:r>
      <w:r w:rsidRPr="00393B34">
        <w:rPr>
          <w:b w:val="0"/>
          <w:bCs w:val="0"/>
          <w:sz w:val="24"/>
          <w:szCs w:val="24"/>
          <w:rtl/>
        </w:rPr>
        <w:t>.</w:t>
      </w:r>
      <w:r w:rsidR="00783C9D" w:rsidRPr="00393B34">
        <w:rPr>
          <w:b w:val="0"/>
          <w:bCs w:val="0"/>
          <w:sz w:val="24"/>
          <w:szCs w:val="24"/>
          <w:rtl/>
        </w:rPr>
        <w:t xml:space="preserve"> </w:t>
      </w:r>
    </w:p>
    <w:p w14:paraId="2F5A8AF1" w14:textId="77777777" w:rsidR="00AA027F" w:rsidRPr="00A37637" w:rsidRDefault="00277CBE" w:rsidP="00A37637">
      <w:pPr>
        <w:pStyle w:val="1-0"/>
        <w:spacing w:before="120" w:line="360" w:lineRule="auto"/>
        <w:ind w:left="357" w:hanging="357"/>
        <w:rPr>
          <w:sz w:val="32"/>
          <w:szCs w:val="32"/>
          <w:rtl/>
        </w:rPr>
      </w:pPr>
      <w:bookmarkStart w:id="118" w:name="_Toc43400601"/>
      <w:bookmarkStart w:id="119" w:name="_Toc44931910"/>
      <w:bookmarkStart w:id="120" w:name="_Toc44931997"/>
      <w:bookmarkStart w:id="121" w:name="_Toc516503356"/>
      <w:r w:rsidRPr="00A37637">
        <w:rPr>
          <w:rFonts w:hint="eastAsia"/>
          <w:sz w:val="32"/>
          <w:szCs w:val="32"/>
          <w:rtl/>
        </w:rPr>
        <w:t>תחילת</w:t>
      </w:r>
      <w:r w:rsidRPr="00A37637">
        <w:rPr>
          <w:sz w:val="32"/>
          <w:szCs w:val="32"/>
          <w:rtl/>
        </w:rPr>
        <w:t xml:space="preserve"> </w:t>
      </w:r>
      <w:r w:rsidRPr="00A37637">
        <w:rPr>
          <w:rFonts w:hint="eastAsia"/>
          <w:sz w:val="32"/>
          <w:szCs w:val="32"/>
          <w:rtl/>
        </w:rPr>
        <w:t>מתן</w:t>
      </w:r>
      <w:r w:rsidRPr="00A37637">
        <w:rPr>
          <w:sz w:val="32"/>
          <w:szCs w:val="32"/>
          <w:rtl/>
        </w:rPr>
        <w:t xml:space="preserve"> </w:t>
      </w:r>
      <w:r w:rsidRPr="00A37637">
        <w:rPr>
          <w:rFonts w:hint="eastAsia"/>
          <w:sz w:val="32"/>
          <w:szCs w:val="32"/>
          <w:rtl/>
        </w:rPr>
        <w:t>השירותים</w:t>
      </w:r>
      <w:bookmarkEnd w:id="118"/>
      <w:bookmarkEnd w:id="119"/>
      <w:bookmarkEnd w:id="120"/>
    </w:p>
    <w:p w14:paraId="3F910A08" w14:textId="085B2A66" w:rsidR="00A921E5" w:rsidRPr="00882842" w:rsidRDefault="00277CBE" w:rsidP="00F152C3">
      <w:pPr>
        <w:pStyle w:val="af4"/>
        <w:numPr>
          <w:ilvl w:val="1"/>
          <w:numId w:val="116"/>
        </w:numPr>
        <w:spacing w:line="360" w:lineRule="auto"/>
        <w:jc w:val="both"/>
        <w:rPr>
          <w:rtl/>
        </w:rPr>
      </w:pPr>
      <w:r w:rsidRPr="00882842">
        <w:rPr>
          <w:rtl/>
        </w:rPr>
        <w:t>לאחר שימלא ה</w:t>
      </w:r>
      <w:r w:rsidR="002B62A3" w:rsidRPr="00882842">
        <w:rPr>
          <w:rFonts w:hint="cs"/>
          <w:rtl/>
        </w:rPr>
        <w:t>זוכה</w:t>
      </w:r>
      <w:r w:rsidRPr="00882842">
        <w:rPr>
          <w:rtl/>
        </w:rPr>
        <w:t xml:space="preserve"> את כל התנאים הנקובים</w:t>
      </w:r>
      <w:r w:rsidR="00F33C88" w:rsidRPr="00882842">
        <w:rPr>
          <w:rFonts w:hint="cs"/>
          <w:rtl/>
        </w:rPr>
        <w:t xml:space="preserve"> </w:t>
      </w:r>
      <w:bookmarkStart w:id="122" w:name="_Toc407797419"/>
      <w:r w:rsidRPr="00882842">
        <w:rPr>
          <w:rtl/>
        </w:rPr>
        <w:t xml:space="preserve">יוסיף </w:t>
      </w:r>
      <w:r w:rsidR="00361FDC" w:rsidRPr="00882842">
        <w:rPr>
          <w:rtl/>
        </w:rPr>
        <w:t>המזמין</w:t>
      </w:r>
      <w:r w:rsidRPr="00882842">
        <w:rPr>
          <w:rtl/>
        </w:rPr>
        <w:t xml:space="preserve"> את חתימת</w:t>
      </w:r>
      <w:r w:rsidRPr="00882842">
        <w:rPr>
          <w:rFonts w:hint="cs"/>
          <w:rtl/>
        </w:rPr>
        <w:t xml:space="preserve"> </w:t>
      </w:r>
      <w:proofErr w:type="spellStart"/>
      <w:r w:rsidRPr="00882842">
        <w:rPr>
          <w:rFonts w:hint="cs"/>
          <w:rtl/>
        </w:rPr>
        <w:t>מורשי</w:t>
      </w:r>
      <w:proofErr w:type="spellEnd"/>
      <w:r w:rsidRPr="00882842">
        <w:rPr>
          <w:rFonts w:hint="cs"/>
          <w:rtl/>
        </w:rPr>
        <w:t xml:space="preserve"> החתימה מטעמו</w:t>
      </w:r>
      <w:r w:rsidRPr="00882842">
        <w:rPr>
          <w:rtl/>
        </w:rPr>
        <w:t xml:space="preserve"> על גבי</w:t>
      </w:r>
      <w:r w:rsidRPr="00882842">
        <w:rPr>
          <w:rFonts w:hint="cs"/>
          <w:rtl/>
        </w:rPr>
        <w:t xml:space="preserve"> </w:t>
      </w:r>
      <w:r w:rsidR="001E023B" w:rsidRPr="00882842">
        <w:rPr>
          <w:rFonts w:hint="cs"/>
          <w:rtl/>
        </w:rPr>
        <w:t xml:space="preserve">הסכם </w:t>
      </w:r>
      <w:r w:rsidRPr="00882842">
        <w:rPr>
          <w:rFonts w:hint="cs"/>
          <w:rtl/>
        </w:rPr>
        <w:t>ההתקשרות</w:t>
      </w:r>
      <w:r w:rsidR="0088430B" w:rsidRPr="00882842">
        <w:rPr>
          <w:rFonts w:hint="cs"/>
          <w:rtl/>
        </w:rPr>
        <w:t xml:space="preserve"> ("</w:t>
      </w:r>
      <w:r w:rsidR="0088430B" w:rsidRPr="00A37637">
        <w:rPr>
          <w:rFonts w:hint="eastAsia"/>
          <w:b/>
          <w:bCs/>
          <w:rtl/>
        </w:rPr>
        <w:t>מועד</w:t>
      </w:r>
      <w:r w:rsidR="0088430B" w:rsidRPr="00A37637">
        <w:rPr>
          <w:b/>
          <w:bCs/>
          <w:rtl/>
        </w:rPr>
        <w:t xml:space="preserve"> </w:t>
      </w:r>
      <w:r w:rsidR="0088430B" w:rsidRPr="00A37637">
        <w:rPr>
          <w:rFonts w:hint="eastAsia"/>
          <w:b/>
          <w:bCs/>
          <w:rtl/>
        </w:rPr>
        <w:t>החתימה</w:t>
      </w:r>
      <w:r w:rsidR="0088430B" w:rsidRPr="00A37637">
        <w:rPr>
          <w:b/>
          <w:bCs/>
          <w:rtl/>
        </w:rPr>
        <w:t xml:space="preserve"> </w:t>
      </w:r>
      <w:r w:rsidR="0088430B" w:rsidRPr="00A37637">
        <w:rPr>
          <w:rFonts w:hint="eastAsia"/>
          <w:b/>
          <w:bCs/>
          <w:rtl/>
        </w:rPr>
        <w:t>על</w:t>
      </w:r>
      <w:r w:rsidR="0088430B" w:rsidRPr="00A37637">
        <w:rPr>
          <w:b/>
          <w:bCs/>
          <w:rtl/>
        </w:rPr>
        <w:t xml:space="preserve"> </w:t>
      </w:r>
      <w:r w:rsidR="001E023B" w:rsidRPr="00A37637">
        <w:rPr>
          <w:rFonts w:hint="cs"/>
          <w:b/>
          <w:bCs/>
          <w:rtl/>
        </w:rPr>
        <w:t>הסכם</w:t>
      </w:r>
      <w:r w:rsidR="001E023B" w:rsidRPr="00A37637">
        <w:rPr>
          <w:b/>
          <w:bCs/>
          <w:rtl/>
        </w:rPr>
        <w:t xml:space="preserve"> </w:t>
      </w:r>
      <w:r w:rsidR="0088430B" w:rsidRPr="00A37637">
        <w:rPr>
          <w:rFonts w:hint="eastAsia"/>
          <w:b/>
          <w:bCs/>
          <w:rtl/>
        </w:rPr>
        <w:t>ההתקשרות</w:t>
      </w:r>
      <w:r w:rsidR="0088430B" w:rsidRPr="00882842">
        <w:rPr>
          <w:rFonts w:hint="cs"/>
          <w:rtl/>
        </w:rPr>
        <w:t>")</w:t>
      </w:r>
      <w:r w:rsidRPr="00882842">
        <w:rPr>
          <w:rFonts w:hint="cs"/>
          <w:rtl/>
        </w:rPr>
        <w:t>.</w:t>
      </w:r>
      <w:r w:rsidRPr="00882842">
        <w:rPr>
          <w:rtl/>
        </w:rPr>
        <w:t xml:space="preserve"> </w:t>
      </w:r>
      <w:bookmarkEnd w:id="122"/>
    </w:p>
    <w:p w14:paraId="3A3A9D83" w14:textId="77777777" w:rsidR="00AA027F" w:rsidRPr="00882842" w:rsidRDefault="00277CBE" w:rsidP="00F152C3">
      <w:pPr>
        <w:pStyle w:val="af4"/>
        <w:numPr>
          <w:ilvl w:val="1"/>
          <w:numId w:val="116"/>
        </w:numPr>
        <w:spacing w:line="360" w:lineRule="auto"/>
        <w:jc w:val="both"/>
        <w:rPr>
          <w:rtl/>
        </w:rPr>
      </w:pPr>
      <w:r w:rsidRPr="00882842">
        <w:rPr>
          <w:rtl/>
        </w:rPr>
        <w:t>על ה</w:t>
      </w:r>
      <w:r w:rsidRPr="00882842">
        <w:rPr>
          <w:rFonts w:hint="cs"/>
          <w:rtl/>
        </w:rPr>
        <w:t>זוכה</w:t>
      </w:r>
      <w:r w:rsidRPr="00882842">
        <w:rPr>
          <w:rtl/>
        </w:rPr>
        <w:t xml:space="preserve"> ל</w:t>
      </w:r>
      <w:r w:rsidRPr="00882842">
        <w:rPr>
          <w:rFonts w:hint="cs"/>
          <w:rtl/>
        </w:rPr>
        <w:t>היות מוכן ל</w:t>
      </w:r>
      <w:r w:rsidR="0062039A" w:rsidRPr="00882842">
        <w:rPr>
          <w:rFonts w:hint="cs"/>
          <w:rtl/>
        </w:rPr>
        <w:t>תחילת העבודה, וזאת תוך</w:t>
      </w:r>
      <w:bookmarkStart w:id="123" w:name="show_expected_time_by_customer"/>
      <w:r w:rsidR="0062039A" w:rsidRPr="00882842">
        <w:rPr>
          <w:rFonts w:hint="cs"/>
          <w:rtl/>
        </w:rPr>
        <w:t xml:space="preserve"> פרק הזמן שיוגדר על ידי המזמין</w:t>
      </w:r>
      <w:bookmarkEnd w:id="123"/>
      <w:r w:rsidRPr="00882842">
        <w:rPr>
          <w:rtl/>
        </w:rPr>
        <w:t xml:space="preserve">. </w:t>
      </w:r>
    </w:p>
    <w:p w14:paraId="75B984C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928A0FC" w14:textId="77777777" w:rsidR="00721BE1" w:rsidRPr="00A37637" w:rsidRDefault="00277CBE" w:rsidP="002B3339">
      <w:pPr>
        <w:pStyle w:val="1-0"/>
        <w:spacing w:before="120" w:line="360" w:lineRule="auto"/>
        <w:ind w:left="357" w:hanging="357"/>
        <w:rPr>
          <w:sz w:val="32"/>
          <w:szCs w:val="32"/>
          <w:rtl/>
        </w:rPr>
      </w:pPr>
      <w:bookmarkStart w:id="124" w:name="_Toc256000007"/>
      <w:bookmarkStart w:id="125" w:name="_Toc32477902"/>
      <w:bookmarkStart w:id="126" w:name="_Toc43400602"/>
      <w:bookmarkStart w:id="127" w:name="_Toc44931911"/>
      <w:bookmarkStart w:id="128" w:name="_Toc44931998"/>
      <w:bookmarkStart w:id="129" w:name="_Toc53331332"/>
      <w:bookmarkStart w:id="130" w:name="_Toc173823722"/>
      <w:bookmarkStart w:id="131" w:name="_Toc173825530"/>
      <w:bookmarkStart w:id="132" w:name="_Toc213782851"/>
      <w:r w:rsidRPr="00A37637">
        <w:rPr>
          <w:rFonts w:hint="cs"/>
          <w:sz w:val="32"/>
          <w:szCs w:val="32"/>
          <w:rtl/>
        </w:rPr>
        <w:lastRenderedPageBreak/>
        <w:t>מופעים ומועדים במכרז</w:t>
      </w:r>
      <w:bookmarkEnd w:id="124"/>
      <w:bookmarkEnd w:id="125"/>
      <w:bookmarkEnd w:id="126"/>
      <w:bookmarkEnd w:id="127"/>
      <w:bookmarkEnd w:id="128"/>
      <w:bookmarkEnd w:id="129"/>
      <w:bookmarkEnd w:id="130"/>
      <w:bookmarkEnd w:id="131"/>
      <w:bookmarkEnd w:id="132"/>
    </w:p>
    <w:p w14:paraId="56B4CEC5" w14:textId="7C80DE08" w:rsidR="00721BE1" w:rsidRPr="002A3E64" w:rsidRDefault="00277CBE" w:rsidP="00F152C3">
      <w:pPr>
        <w:pStyle w:val="2-"/>
        <w:numPr>
          <w:ilvl w:val="1"/>
          <w:numId w:val="117"/>
        </w:numPr>
        <w:spacing w:before="120" w:after="120"/>
        <w:ind w:left="909"/>
        <w:rPr>
          <w:rtl/>
        </w:rPr>
      </w:pPr>
      <w:bookmarkStart w:id="133" w:name="_Toc43400603"/>
      <w:bookmarkStart w:id="134" w:name="_Toc44931912"/>
      <w:bookmarkStart w:id="135" w:name="_Toc44931999"/>
      <w:bookmarkStart w:id="136" w:name="_Toc516503358"/>
      <w:bookmarkEnd w:id="121"/>
      <w:r w:rsidRPr="002A3E64">
        <w:rPr>
          <w:rFonts w:hint="eastAsia"/>
          <w:rtl/>
        </w:rPr>
        <w:t>מועדי</w:t>
      </w:r>
      <w:r w:rsidRPr="002A3E64">
        <w:rPr>
          <w:rtl/>
        </w:rPr>
        <w:t xml:space="preserve"> </w:t>
      </w:r>
      <w:r w:rsidRPr="002A3E64">
        <w:rPr>
          <w:rFonts w:hint="eastAsia"/>
          <w:rtl/>
        </w:rPr>
        <w:t>המכרז</w:t>
      </w:r>
      <w:bookmarkEnd w:id="133"/>
      <w:bookmarkEnd w:id="134"/>
      <w:bookmarkEnd w:id="135"/>
    </w:p>
    <w:p w14:paraId="716D32A1" w14:textId="6EE2FC63" w:rsidR="00721BE1" w:rsidRPr="00BB36EC" w:rsidRDefault="00277CBE" w:rsidP="00F152C3">
      <w:pPr>
        <w:pStyle w:val="af4"/>
        <w:numPr>
          <w:ilvl w:val="2"/>
          <w:numId w:val="117"/>
        </w:numPr>
        <w:spacing w:before="120" w:after="240"/>
        <w:ind w:left="1901"/>
        <w:jc w:val="both"/>
        <w:rPr>
          <w:rtl/>
        </w:rPr>
      </w:pPr>
      <w:r w:rsidRPr="00BB36EC">
        <w:rPr>
          <w:rFonts w:hint="cs"/>
          <w:rtl/>
        </w:rPr>
        <w:t>הליך המכרז יתבצע</w:t>
      </w:r>
      <w:r w:rsidRPr="00BB36EC">
        <w:rPr>
          <w:rtl/>
        </w:rPr>
        <w:t>, בהתאם ללוח הזמנים</w:t>
      </w:r>
      <w:r w:rsidRPr="00BB36EC">
        <w:rPr>
          <w:rFonts w:hint="cs"/>
          <w:rtl/>
        </w:rPr>
        <w:t xml:space="preserve"> המפורט להלן:</w:t>
      </w:r>
      <w:r w:rsidRPr="00BB36EC">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Description w:val="לוח זמנים של הליך המכרז"/>
      </w:tblPr>
      <w:tblGrid>
        <w:gridCol w:w="4251"/>
        <w:gridCol w:w="3685"/>
      </w:tblGrid>
      <w:tr w:rsidR="00AE6809" w14:paraId="49BBCF00" w14:textId="77777777" w:rsidTr="00B35F02">
        <w:trPr>
          <w:tblHeader/>
          <w:jc w:val="right"/>
        </w:trPr>
        <w:tc>
          <w:tcPr>
            <w:tcW w:w="4251" w:type="dxa"/>
            <w:shd w:val="clear" w:color="auto" w:fill="E6E6E6"/>
            <w:vAlign w:val="center"/>
          </w:tcPr>
          <w:p w14:paraId="053C4D3E" w14:textId="77777777" w:rsidR="0057313F" w:rsidRPr="00B63569" w:rsidRDefault="00277CBE" w:rsidP="00334236">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56BF5A6" w14:textId="77777777" w:rsidR="0057313F" w:rsidRPr="00B63569" w:rsidRDefault="00277CBE" w:rsidP="00334236">
            <w:pPr>
              <w:pStyle w:val="af7"/>
              <w:spacing w:line="360" w:lineRule="auto"/>
              <w:ind w:right="52"/>
              <w:rPr>
                <w:rFonts w:cs="David"/>
                <w:rtl/>
              </w:rPr>
            </w:pPr>
            <w:r w:rsidRPr="00B63569">
              <w:rPr>
                <w:rFonts w:cs="David"/>
                <w:rtl/>
              </w:rPr>
              <w:t>תאריך</w:t>
            </w:r>
          </w:p>
        </w:tc>
      </w:tr>
      <w:tr w:rsidR="00AE6809" w14:paraId="568AD10E" w14:textId="77777777" w:rsidTr="00B35F02">
        <w:trPr>
          <w:jc w:val="right"/>
        </w:trPr>
        <w:tc>
          <w:tcPr>
            <w:tcW w:w="4251" w:type="dxa"/>
            <w:vAlign w:val="center"/>
          </w:tcPr>
          <w:p w14:paraId="450109D8" w14:textId="77777777" w:rsidR="00164E6A" w:rsidRPr="00B63569" w:rsidRDefault="00277CBE"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53E36AF3" w14:textId="73B481CF" w:rsidR="00164E6A" w:rsidRDefault="00A71703" w:rsidP="00547003">
            <w:pPr>
              <w:pStyle w:val="af7"/>
              <w:spacing w:line="360" w:lineRule="auto"/>
              <w:ind w:right="52"/>
              <w:jc w:val="center"/>
              <w:rPr>
                <w:rFonts w:cs="David"/>
                <w:rtl/>
              </w:rPr>
            </w:pPr>
            <w:r>
              <w:rPr>
                <w:rFonts w:cs="David" w:hint="cs"/>
                <w:rtl/>
              </w:rPr>
              <w:t>18/11/2025</w:t>
            </w:r>
          </w:p>
        </w:tc>
      </w:tr>
      <w:tr w:rsidR="00AE6809" w14:paraId="05EA47CB" w14:textId="77777777" w:rsidTr="00A71703">
        <w:trPr>
          <w:trHeight w:val="746"/>
          <w:jc w:val="right"/>
        </w:trPr>
        <w:tc>
          <w:tcPr>
            <w:tcW w:w="4251" w:type="dxa"/>
            <w:vAlign w:val="center"/>
          </w:tcPr>
          <w:p w14:paraId="2682EBB1" w14:textId="77777777" w:rsidR="0057313F" w:rsidRPr="00B63569" w:rsidRDefault="00277CBE"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798A478" w14:textId="7712470F" w:rsidR="0057313F" w:rsidRPr="001F1620" w:rsidRDefault="00A71703" w:rsidP="00547003">
            <w:pPr>
              <w:pStyle w:val="af7"/>
              <w:spacing w:line="360" w:lineRule="auto"/>
              <w:ind w:right="52"/>
              <w:jc w:val="center"/>
              <w:rPr>
                <w:rFonts w:cs="David"/>
                <w:rtl/>
              </w:rPr>
            </w:pPr>
            <w:r>
              <w:rPr>
                <w:rFonts w:cs="David" w:hint="cs"/>
                <w:rtl/>
              </w:rPr>
              <w:t xml:space="preserve">ביום שני, י"ח כסלו </w:t>
            </w:r>
            <w:proofErr w:type="spellStart"/>
            <w:r>
              <w:rPr>
                <w:rFonts w:cs="David" w:hint="cs"/>
                <w:rtl/>
              </w:rPr>
              <w:t>התשפ"ו</w:t>
            </w:r>
            <w:proofErr w:type="spellEnd"/>
            <w:r>
              <w:rPr>
                <w:rFonts w:cs="David" w:hint="cs"/>
                <w:rtl/>
              </w:rPr>
              <w:t>, 8.12.2025  עד השעה 12:00</w:t>
            </w:r>
          </w:p>
        </w:tc>
      </w:tr>
      <w:tr w:rsidR="00AE6809" w14:paraId="67C457B9" w14:textId="77777777" w:rsidTr="00B35F02">
        <w:trPr>
          <w:jc w:val="right"/>
        </w:trPr>
        <w:tc>
          <w:tcPr>
            <w:tcW w:w="4251" w:type="dxa"/>
            <w:vAlign w:val="center"/>
          </w:tcPr>
          <w:p w14:paraId="07D0F311" w14:textId="77777777" w:rsidR="0037464D" w:rsidRPr="00B63569" w:rsidRDefault="00277CBE" w:rsidP="000011C8">
            <w:pPr>
              <w:pStyle w:val="af7"/>
              <w:spacing w:line="360" w:lineRule="auto"/>
              <w:ind w:right="108"/>
              <w:jc w:val="center"/>
              <w:rPr>
                <w:rFonts w:cs="David"/>
                <w:rtl/>
              </w:rPr>
            </w:pPr>
            <w:bookmarkStart w:id="137" w:name="show_SugTevatMichrazimDigital_2" w:colFirst="0" w:colLast="1"/>
            <w:r>
              <w:rPr>
                <w:rFonts w:cs="David" w:hint="cs"/>
                <w:rtl/>
              </w:rPr>
              <w:t>מועד פרסום מענה לשאלות ו</w:t>
            </w:r>
            <w:r w:rsidR="00403F93">
              <w:rPr>
                <w:rFonts w:cs="David" w:hint="cs"/>
                <w:rtl/>
              </w:rPr>
              <w:t xml:space="preserve"> </w:t>
            </w:r>
            <w:r w:rsidR="00107FB3">
              <w:rPr>
                <w:rFonts w:cs="David" w:hint="cs"/>
                <w:rtl/>
              </w:rPr>
              <w:t>תחילת הגשת הצעות</w:t>
            </w:r>
          </w:p>
        </w:tc>
        <w:tc>
          <w:tcPr>
            <w:tcW w:w="3685" w:type="dxa"/>
            <w:vAlign w:val="center"/>
          </w:tcPr>
          <w:p w14:paraId="76098F1E" w14:textId="45E24016" w:rsidR="0037464D" w:rsidRDefault="00C960AC" w:rsidP="00065D4C">
            <w:pPr>
              <w:pStyle w:val="af7"/>
              <w:spacing w:line="360" w:lineRule="auto"/>
              <w:ind w:right="52"/>
              <w:jc w:val="center"/>
              <w:rPr>
                <w:rFonts w:cs="David"/>
                <w:rtl/>
              </w:rPr>
            </w:pPr>
            <w:r>
              <w:rPr>
                <w:rFonts w:cs="David" w:hint="cs"/>
                <w:rtl/>
              </w:rPr>
              <w:t xml:space="preserve">ביום שני, ב' טבת </w:t>
            </w:r>
            <w:proofErr w:type="spellStart"/>
            <w:r>
              <w:rPr>
                <w:rFonts w:cs="David" w:hint="cs"/>
                <w:rtl/>
              </w:rPr>
              <w:t>התשפ"ו</w:t>
            </w:r>
            <w:proofErr w:type="spellEnd"/>
            <w:r>
              <w:rPr>
                <w:rFonts w:cs="David" w:hint="cs"/>
                <w:rtl/>
              </w:rPr>
              <w:t>, 22.12.2025</w:t>
            </w:r>
          </w:p>
        </w:tc>
      </w:tr>
      <w:bookmarkEnd w:id="137"/>
      <w:tr w:rsidR="00AE6809" w14:paraId="7EEDE8C5" w14:textId="77777777" w:rsidTr="00B35F02">
        <w:trPr>
          <w:jc w:val="right"/>
        </w:trPr>
        <w:tc>
          <w:tcPr>
            <w:tcW w:w="4251" w:type="dxa"/>
            <w:vAlign w:val="center"/>
          </w:tcPr>
          <w:p w14:paraId="72664EB6" w14:textId="77777777" w:rsidR="0057313F" w:rsidRPr="00B63569" w:rsidRDefault="00277CBE"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E69BA5" w14:textId="1850328F" w:rsidR="0057313F" w:rsidRPr="001F1620" w:rsidRDefault="00C960AC" w:rsidP="00065D4C">
            <w:pPr>
              <w:pStyle w:val="af7"/>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 עד השעה 12:00</w:t>
            </w:r>
          </w:p>
        </w:tc>
      </w:tr>
    </w:tbl>
    <w:p w14:paraId="0807D9FC" w14:textId="77777777" w:rsidR="00B35C2C" w:rsidRPr="00BB36EC" w:rsidRDefault="00277CBE" w:rsidP="00F152C3">
      <w:pPr>
        <w:pStyle w:val="af4"/>
        <w:numPr>
          <w:ilvl w:val="2"/>
          <w:numId w:val="117"/>
        </w:numPr>
        <w:spacing w:before="120" w:after="120" w:line="360" w:lineRule="auto"/>
        <w:ind w:left="1899"/>
        <w:jc w:val="both"/>
        <w:rPr>
          <w:rtl/>
        </w:rPr>
      </w:pPr>
      <w:r w:rsidRPr="00BB36EC">
        <w:rPr>
          <w:rFonts w:hint="cs"/>
          <w:rtl/>
        </w:rPr>
        <w:t xml:space="preserve">הזמנים המפורטים </w:t>
      </w:r>
      <w:r w:rsidR="006B05F5" w:rsidRPr="00BB36EC">
        <w:rPr>
          <w:rFonts w:hint="cs"/>
          <w:rtl/>
        </w:rPr>
        <w:t>בטבלה</w:t>
      </w:r>
      <w:r w:rsidRPr="00BB36EC">
        <w:rPr>
          <w:rFonts w:hint="cs"/>
          <w:rtl/>
        </w:rPr>
        <w:t xml:space="preserve"> מחייבים את כל מי שמעוניין להתמודד במכרז</w:t>
      </w:r>
      <w:r w:rsidR="006B05F5" w:rsidRPr="00BB36EC">
        <w:rPr>
          <w:rFonts w:hint="cs"/>
          <w:rtl/>
        </w:rPr>
        <w:t>.</w:t>
      </w:r>
      <w:r w:rsidRPr="00BB36EC">
        <w:rPr>
          <w:rFonts w:hint="cs"/>
          <w:rtl/>
        </w:rPr>
        <w:t xml:space="preserve"> שינוי לוחות </w:t>
      </w:r>
      <w:r w:rsidR="00FE7E8F" w:rsidRPr="00BB36EC">
        <w:rPr>
          <w:rFonts w:hint="cs"/>
          <w:rtl/>
        </w:rPr>
        <w:t xml:space="preserve">הזמנים </w:t>
      </w:r>
      <w:r w:rsidRPr="00BB36EC">
        <w:rPr>
          <w:rFonts w:hint="cs"/>
          <w:rtl/>
        </w:rPr>
        <w:t>יתבצע על ידי המזמין בלבד, ובהתאם לשיקול דעתו הבלעדי.</w:t>
      </w:r>
      <w:r w:rsidRPr="00BB36EC">
        <w:rPr>
          <w:rtl/>
        </w:rPr>
        <w:t xml:space="preserve"> </w:t>
      </w:r>
    </w:p>
    <w:p w14:paraId="30425B4F" w14:textId="01BBE028" w:rsidR="00476E94" w:rsidRPr="00BB36EC" w:rsidRDefault="00277CBE" w:rsidP="00F152C3">
      <w:pPr>
        <w:pStyle w:val="af4"/>
        <w:numPr>
          <w:ilvl w:val="2"/>
          <w:numId w:val="117"/>
        </w:numPr>
        <w:spacing w:before="120" w:after="120" w:line="360" w:lineRule="auto"/>
        <w:ind w:left="1899"/>
        <w:jc w:val="both"/>
      </w:pPr>
      <w:r w:rsidRPr="00BB36EC">
        <w:rPr>
          <w:rFonts w:hint="eastAsia"/>
          <w:rtl/>
        </w:rPr>
        <w:t>כל</w:t>
      </w:r>
      <w:r w:rsidRPr="00BB36EC">
        <w:rPr>
          <w:rtl/>
        </w:rPr>
        <w:t xml:space="preserve"> שינוי </w:t>
      </w:r>
      <w:r w:rsidRPr="00BB36EC">
        <w:rPr>
          <w:rFonts w:hint="eastAsia"/>
          <w:rtl/>
        </w:rPr>
        <w:t>במועדי</w:t>
      </w:r>
      <w:r w:rsidRPr="00BB36EC">
        <w:rPr>
          <w:rtl/>
        </w:rPr>
        <w:t xml:space="preserve"> </w:t>
      </w:r>
      <w:r w:rsidRPr="00BB36EC">
        <w:rPr>
          <w:rFonts w:hint="eastAsia"/>
          <w:rtl/>
        </w:rPr>
        <w:t>המכרז</w:t>
      </w:r>
      <w:r w:rsidRPr="00BB36EC">
        <w:rPr>
          <w:rtl/>
        </w:rPr>
        <w:t xml:space="preserve"> </w:t>
      </w:r>
      <w:r w:rsidRPr="00BB36EC">
        <w:rPr>
          <w:rFonts w:hint="eastAsia"/>
          <w:rtl/>
        </w:rPr>
        <w:t>או</w:t>
      </w:r>
      <w:r w:rsidRPr="00BB36EC">
        <w:rPr>
          <w:rtl/>
        </w:rPr>
        <w:t xml:space="preserve"> </w:t>
      </w:r>
      <w:r w:rsidRPr="00BB36EC">
        <w:rPr>
          <w:rFonts w:hint="eastAsia"/>
          <w:rtl/>
        </w:rPr>
        <w:t>עדכונים</w:t>
      </w:r>
      <w:r w:rsidRPr="00BB36EC">
        <w:rPr>
          <w:rtl/>
        </w:rPr>
        <w:t xml:space="preserve"> </w:t>
      </w:r>
      <w:r w:rsidRPr="00BB36EC">
        <w:rPr>
          <w:rFonts w:hint="eastAsia"/>
          <w:rtl/>
        </w:rPr>
        <w:t>הנוגעים</w:t>
      </w:r>
      <w:r w:rsidRPr="00BB36EC">
        <w:rPr>
          <w:rtl/>
        </w:rPr>
        <w:t xml:space="preserve"> </w:t>
      </w:r>
      <w:r w:rsidRPr="00BB36EC">
        <w:rPr>
          <w:rFonts w:hint="eastAsia"/>
          <w:rtl/>
        </w:rPr>
        <w:t>להם</w:t>
      </w:r>
      <w:bookmarkStart w:id="138" w:name="show_micrazpumbi_8"/>
      <w:r w:rsidRPr="00BB36EC">
        <w:rPr>
          <w:rtl/>
        </w:rPr>
        <w:t xml:space="preserve"> </w:t>
      </w:r>
      <w:r w:rsidRPr="00BB36EC">
        <w:rPr>
          <w:rFonts w:hint="eastAsia"/>
          <w:rtl/>
        </w:rPr>
        <w:t>יפורסמו</w:t>
      </w:r>
      <w:r w:rsidRPr="00BB36EC">
        <w:rPr>
          <w:rtl/>
        </w:rPr>
        <w:t xml:space="preserve"> </w:t>
      </w:r>
      <w:r w:rsidRPr="00BB36EC">
        <w:rPr>
          <w:rFonts w:hint="eastAsia"/>
          <w:rtl/>
        </w:rPr>
        <w:t>באתר</w:t>
      </w:r>
      <w:r w:rsidRPr="00BB36EC">
        <w:rPr>
          <w:rtl/>
        </w:rPr>
        <w:t xml:space="preserve"> האינטרנט של </w:t>
      </w:r>
      <w:proofErr w:type="spellStart"/>
      <w:r w:rsidRPr="00BB36EC">
        <w:rPr>
          <w:rtl/>
        </w:rPr>
        <w:t>מינהל</w:t>
      </w:r>
      <w:proofErr w:type="spellEnd"/>
      <w:r w:rsidRPr="00BB36EC">
        <w:rPr>
          <w:rtl/>
        </w:rPr>
        <w:t xml:space="preserve"> הרכש הממשלתי בכתובת: </w:t>
      </w:r>
      <w:r w:rsidRPr="00BB36EC">
        <w:t>www.mr.gov.il</w:t>
      </w:r>
      <w:r w:rsidRPr="00BB36EC">
        <w:rPr>
          <w:rtl/>
        </w:rPr>
        <w:t xml:space="preserve"> תחת </w:t>
      </w:r>
      <w:r w:rsidRPr="00BB36EC">
        <w:rPr>
          <w:rFonts w:hint="eastAsia"/>
          <w:rtl/>
        </w:rPr>
        <w:t>שם</w:t>
      </w:r>
      <w:r w:rsidRPr="00BB36EC">
        <w:rPr>
          <w:rtl/>
        </w:rPr>
        <w:t xml:space="preserve"> </w:t>
      </w:r>
      <w:r w:rsidRPr="00BB36EC">
        <w:rPr>
          <w:rFonts w:hint="eastAsia"/>
          <w:rtl/>
        </w:rPr>
        <w:t>המכרז</w:t>
      </w:r>
      <w:r w:rsidRPr="00BB36EC">
        <w:rPr>
          <w:rtl/>
        </w:rPr>
        <w:t xml:space="preserve"> – מכרז </w:t>
      </w:r>
      <w:r w:rsidR="00187BF4">
        <w:rPr>
          <w:rFonts w:hint="cs"/>
          <w:rtl/>
        </w:rPr>
        <w:t>16/2025</w:t>
      </w:r>
      <w:r w:rsidRPr="00BB36EC">
        <w:rPr>
          <w:rtl/>
        </w:rPr>
        <w:t xml:space="preserve"> – </w:t>
      </w:r>
      <w:r w:rsidRPr="00BB36EC">
        <w:rPr>
          <w:rFonts w:hint="eastAsia"/>
          <w:rtl/>
        </w:rPr>
        <w:t>ל</w:t>
      </w:r>
      <w:bookmarkStart w:id="139" w:name="TenderDesc_11"/>
      <w:r w:rsidRPr="00BB36EC">
        <w:rPr>
          <w:rtl/>
        </w:rPr>
        <w:t>רכישת שעונים אטומיים למעבדה הלאומית לפיסיקה</w:t>
      </w:r>
      <w:bookmarkEnd w:id="139"/>
      <w:r w:rsidR="00E15716" w:rsidRPr="00BB36EC">
        <w:rPr>
          <w:rtl/>
        </w:rPr>
        <w:t xml:space="preserve"> ("</w:t>
      </w:r>
      <w:r w:rsidR="00E15716" w:rsidRPr="006814C5">
        <w:rPr>
          <w:rFonts w:hint="eastAsia"/>
          <w:b/>
          <w:bCs/>
          <w:rtl/>
        </w:rPr>
        <w:t>דף</w:t>
      </w:r>
      <w:r w:rsidR="00E15716" w:rsidRPr="006814C5">
        <w:rPr>
          <w:b/>
          <w:bCs/>
          <w:rtl/>
        </w:rPr>
        <w:t xml:space="preserve"> </w:t>
      </w:r>
      <w:r w:rsidR="00E15716" w:rsidRPr="006814C5">
        <w:rPr>
          <w:rFonts w:hint="eastAsia"/>
          <w:b/>
          <w:bCs/>
          <w:rtl/>
        </w:rPr>
        <w:t>המכרז</w:t>
      </w:r>
      <w:r w:rsidR="00E15716" w:rsidRPr="00BB36EC">
        <w:rPr>
          <w:rtl/>
        </w:rPr>
        <w:t>")</w:t>
      </w:r>
      <w:bookmarkEnd w:id="138"/>
      <w:r w:rsidRPr="00BB36EC">
        <w:rPr>
          <w:rFonts w:hint="cs"/>
          <w:rtl/>
        </w:rPr>
        <w:t>.</w:t>
      </w:r>
      <w:r w:rsidRPr="00BB36EC">
        <w:rPr>
          <w:rtl/>
        </w:rPr>
        <w:t xml:space="preserve"> </w:t>
      </w:r>
    </w:p>
    <w:p w14:paraId="7CB5B977" w14:textId="77777777" w:rsidR="003D6B71" w:rsidRDefault="00277CBE" w:rsidP="00F152C3">
      <w:pPr>
        <w:pStyle w:val="2-"/>
        <w:numPr>
          <w:ilvl w:val="1"/>
          <w:numId w:val="117"/>
        </w:numPr>
        <w:spacing w:before="120" w:after="120"/>
        <w:ind w:left="909"/>
        <w:rPr>
          <w:rtl/>
        </w:rPr>
      </w:pPr>
      <w:bookmarkStart w:id="140" w:name="_Toc43400605"/>
      <w:bookmarkStart w:id="141" w:name="_Toc44931914"/>
      <w:bookmarkStart w:id="14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0"/>
      <w:bookmarkEnd w:id="141"/>
      <w:bookmarkEnd w:id="142"/>
    </w:p>
    <w:p w14:paraId="62990D47" w14:textId="13865D0F" w:rsidR="00721BE1" w:rsidRPr="00BB36EC" w:rsidRDefault="00277CBE" w:rsidP="00F152C3">
      <w:pPr>
        <w:pStyle w:val="af4"/>
        <w:numPr>
          <w:ilvl w:val="2"/>
          <w:numId w:val="117"/>
        </w:numPr>
        <w:spacing w:before="120" w:line="408" w:lineRule="auto"/>
        <w:ind w:left="1901"/>
        <w:jc w:val="both"/>
        <w:rPr>
          <w:rtl/>
        </w:rPr>
      </w:pPr>
      <w:r w:rsidRPr="00BB36EC">
        <w:rPr>
          <w:rFonts w:hint="cs"/>
          <w:rtl/>
        </w:rPr>
        <w:t>בכל מקרה של אי בהירות או הערות בנוגע למכרז</w:t>
      </w:r>
      <w:r w:rsidR="00F92904" w:rsidRPr="00BB36EC">
        <w:rPr>
          <w:rFonts w:hint="cs"/>
          <w:rtl/>
        </w:rPr>
        <w:t>, מועדיו</w:t>
      </w:r>
      <w:r w:rsidRPr="00BB36EC">
        <w:rPr>
          <w:rFonts w:hint="cs"/>
          <w:rtl/>
        </w:rPr>
        <w:t xml:space="preserve"> או לתנאיו ניתן לפנות </w:t>
      </w:r>
      <w:r w:rsidR="0042795F" w:rsidRPr="00BB36EC">
        <w:rPr>
          <w:rFonts w:hint="cs"/>
          <w:rtl/>
        </w:rPr>
        <w:t>למזמין</w:t>
      </w:r>
      <w:r w:rsidRPr="00BB36EC">
        <w:rPr>
          <w:rFonts w:hint="cs"/>
          <w:rtl/>
        </w:rPr>
        <w:t xml:space="preserve"> בשאלות הבהרה, וזאת עד למועד האחרון להגשת שאלות הבהרה הנקוב לעיל</w:t>
      </w:r>
      <w:r w:rsidRPr="00BB36EC">
        <w:rPr>
          <w:rtl/>
        </w:rPr>
        <w:t>.</w:t>
      </w:r>
      <w:r w:rsidR="00ED5238" w:rsidRPr="00BB36EC">
        <w:rPr>
          <w:rFonts w:hint="cs"/>
          <w:rtl/>
        </w:rPr>
        <w:t xml:space="preserve"> </w:t>
      </w:r>
    </w:p>
    <w:p w14:paraId="249F5129" w14:textId="77777777" w:rsidR="005A3059" w:rsidRPr="00BB36EC" w:rsidRDefault="00277CBE" w:rsidP="00F152C3">
      <w:pPr>
        <w:pStyle w:val="af4"/>
        <w:numPr>
          <w:ilvl w:val="2"/>
          <w:numId w:val="117"/>
        </w:numPr>
        <w:spacing w:before="120" w:line="408" w:lineRule="auto"/>
        <w:ind w:left="1901"/>
        <w:jc w:val="both"/>
        <w:rPr>
          <w:rtl/>
        </w:rPr>
      </w:pPr>
      <w:bookmarkStart w:id="143" w:name="show_SugTevatMichrazimDigital_3"/>
      <w:r w:rsidRPr="00BB36EC">
        <w:rPr>
          <w:rFonts w:hint="cs"/>
          <w:rtl/>
        </w:rPr>
        <w:t xml:space="preserve">שאלות הבהרה יוגשו באמצעות מערכת יהלום. </w:t>
      </w:r>
      <w:bookmarkStart w:id="144" w:name="show_micrazpumbi_1"/>
      <w:r w:rsidRPr="00BB36EC">
        <w:rPr>
          <w:rFonts w:hint="cs"/>
          <w:rtl/>
        </w:rPr>
        <w:t xml:space="preserve">מציע אשר מעוניין לשאול שאלות הבהרה, נדרש ללחוץ על הקישור המתאים בדף המכרז ולפעול בהתאם להנחיות במערכת. </w:t>
      </w:r>
      <w:bookmarkEnd w:id="144"/>
      <w:r w:rsidR="004F339A" w:rsidRPr="00BB36EC">
        <w:rPr>
          <w:rtl/>
        </w:rPr>
        <w:t xml:space="preserve"> </w:t>
      </w:r>
      <w:r w:rsidRPr="00BB36EC">
        <w:rPr>
          <w:rFonts w:hint="cs"/>
          <w:rtl/>
        </w:rPr>
        <w:t xml:space="preserve">שאלות שיועברו לאחר המועד הנקוב לעיל, או שיועברו שלא באמצעות מערכת יהלום, לא יחייבו מענה מאת המזמין. </w:t>
      </w:r>
    </w:p>
    <w:bookmarkEnd w:id="143"/>
    <w:p w14:paraId="0EF948BF" w14:textId="77777777" w:rsidR="00721BE1" w:rsidRPr="00BB36EC" w:rsidRDefault="00277CBE" w:rsidP="00F152C3">
      <w:pPr>
        <w:pStyle w:val="af4"/>
        <w:numPr>
          <w:ilvl w:val="2"/>
          <w:numId w:val="117"/>
        </w:numPr>
        <w:spacing w:before="120" w:line="408" w:lineRule="auto"/>
        <w:ind w:left="1901"/>
        <w:jc w:val="both"/>
        <w:rPr>
          <w:rtl/>
        </w:rPr>
      </w:pPr>
      <w:r w:rsidRPr="00BB36EC">
        <w:rPr>
          <w:rtl/>
        </w:rPr>
        <w:t>המזמין רשאי לאפשר סבבים נוספים של שאלות הבהרה, בהודעה שתפורסם</w:t>
      </w:r>
      <w:bookmarkStart w:id="145" w:name="show_micrazpumbi_2"/>
      <w:r w:rsidRPr="00BB36EC">
        <w:rPr>
          <w:rtl/>
        </w:rPr>
        <w:t xml:space="preserve"> ב</w:t>
      </w:r>
      <w:r w:rsidR="00E15716" w:rsidRPr="00BB36EC">
        <w:rPr>
          <w:rFonts w:hint="cs"/>
          <w:rtl/>
        </w:rPr>
        <w:t>דף המכרז</w:t>
      </w:r>
      <w:bookmarkEnd w:id="145"/>
      <w:r w:rsidR="0062039A" w:rsidRPr="00BB36EC">
        <w:rPr>
          <w:rFonts w:hint="cs"/>
          <w:rtl/>
        </w:rPr>
        <w:t>, וזאת בהתאם לשיקול דעתו הבלעדי</w:t>
      </w:r>
      <w:r w:rsidRPr="00BB36EC">
        <w:rPr>
          <w:rtl/>
        </w:rPr>
        <w:t>.</w:t>
      </w:r>
    </w:p>
    <w:p w14:paraId="0C68795E" w14:textId="77777777" w:rsidR="00236E1B" w:rsidRPr="00BB36EC" w:rsidRDefault="00277CBE" w:rsidP="00F152C3">
      <w:pPr>
        <w:pStyle w:val="af4"/>
        <w:numPr>
          <w:ilvl w:val="2"/>
          <w:numId w:val="117"/>
        </w:numPr>
        <w:spacing w:before="120" w:line="408" w:lineRule="auto"/>
        <w:ind w:left="1901"/>
        <w:jc w:val="both"/>
        <w:rPr>
          <w:rtl/>
        </w:rPr>
      </w:pPr>
      <w:r w:rsidRPr="00BB36EC">
        <w:rPr>
          <w:rtl/>
        </w:rPr>
        <w:t>מציע שלא יפנ</w:t>
      </w:r>
      <w:r w:rsidRPr="00BB36EC">
        <w:rPr>
          <w:rFonts w:hint="cs"/>
          <w:rtl/>
        </w:rPr>
        <w:t>ה ל</w:t>
      </w:r>
      <w:r w:rsidR="003E255E" w:rsidRPr="00BB36EC">
        <w:rPr>
          <w:rFonts w:hint="cs"/>
          <w:rtl/>
        </w:rPr>
        <w:t>מזמין</w:t>
      </w:r>
      <w:r w:rsidR="0044315B" w:rsidRPr="00BB36EC">
        <w:rPr>
          <w:rFonts w:hint="cs"/>
          <w:rtl/>
        </w:rPr>
        <w:t xml:space="preserve"> בשאלות הבהרה על המכרז</w:t>
      </w:r>
      <w:r w:rsidR="00E965DB" w:rsidRPr="00BB36EC">
        <w:rPr>
          <w:rFonts w:hint="cs"/>
          <w:rtl/>
        </w:rPr>
        <w:t>, בהתאם לכללי המכרז,</w:t>
      </w:r>
      <w:r w:rsidRPr="00BB36EC">
        <w:rPr>
          <w:rtl/>
        </w:rPr>
        <w:t xml:space="preserve"> יהיה מנוע מלהעלות בעתיד כל טענה, דרישה או תביעה </w:t>
      </w:r>
      <w:r w:rsidR="0044315B" w:rsidRPr="00BB36EC">
        <w:rPr>
          <w:rFonts w:hint="cs"/>
          <w:rtl/>
        </w:rPr>
        <w:t>כנגד</w:t>
      </w:r>
      <w:r w:rsidRPr="00BB36EC">
        <w:rPr>
          <w:rtl/>
        </w:rPr>
        <w:t xml:space="preserve"> המכרז</w:t>
      </w:r>
      <w:r w:rsidRPr="00BB36EC">
        <w:rPr>
          <w:rFonts w:hint="cs"/>
          <w:rtl/>
        </w:rPr>
        <w:t>.</w:t>
      </w:r>
    </w:p>
    <w:p w14:paraId="1F04C48C" w14:textId="77777777" w:rsidR="00721BE1" w:rsidRPr="002A3E64" w:rsidRDefault="00277CBE" w:rsidP="00F152C3">
      <w:pPr>
        <w:pStyle w:val="2-"/>
        <w:numPr>
          <w:ilvl w:val="1"/>
          <w:numId w:val="117"/>
        </w:numPr>
        <w:spacing w:before="120" w:after="120"/>
        <w:ind w:left="909"/>
        <w:rPr>
          <w:rtl/>
        </w:rPr>
      </w:pPr>
      <w:bookmarkStart w:id="146" w:name="_Toc43400606"/>
      <w:bookmarkStart w:id="147" w:name="_Toc44931915"/>
      <w:bookmarkStart w:id="148" w:name="_Toc44932002"/>
      <w:r w:rsidRPr="002A3E64">
        <w:rPr>
          <w:rtl/>
        </w:rPr>
        <w:lastRenderedPageBreak/>
        <w:t>מענה המזמין לשאלות ההבהרה</w:t>
      </w:r>
      <w:bookmarkEnd w:id="146"/>
      <w:bookmarkEnd w:id="147"/>
      <w:bookmarkEnd w:id="148"/>
    </w:p>
    <w:p w14:paraId="14F4E795" w14:textId="3AC78F45" w:rsidR="00ED5238" w:rsidRPr="00BB36EC" w:rsidRDefault="00277CBE" w:rsidP="00F152C3">
      <w:pPr>
        <w:pStyle w:val="af4"/>
        <w:numPr>
          <w:ilvl w:val="2"/>
          <w:numId w:val="117"/>
        </w:numPr>
        <w:spacing w:before="120" w:after="120" w:line="360" w:lineRule="auto"/>
        <w:ind w:left="1899"/>
        <w:jc w:val="both"/>
        <w:rPr>
          <w:rtl/>
        </w:rPr>
      </w:pPr>
      <w:r w:rsidRPr="00BB36EC">
        <w:rPr>
          <w:rFonts w:hint="cs"/>
          <w:rtl/>
        </w:rPr>
        <w:t>תשובות והבהרות תינתנה בכתב בלבד, נוסחן הוא הנוסח המחייב והן יהיו חלק בלתי נפרד ממסמכי המכרז.</w:t>
      </w:r>
    </w:p>
    <w:p w14:paraId="126505DD" w14:textId="77777777" w:rsidR="00ED5238" w:rsidRPr="00BB36EC" w:rsidRDefault="00277CBE" w:rsidP="00F152C3">
      <w:pPr>
        <w:pStyle w:val="af4"/>
        <w:numPr>
          <w:ilvl w:val="2"/>
          <w:numId w:val="117"/>
        </w:numPr>
        <w:spacing w:before="120" w:after="120" w:line="360" w:lineRule="auto"/>
        <w:ind w:left="1899"/>
        <w:jc w:val="both"/>
        <w:rPr>
          <w:rtl/>
        </w:rPr>
      </w:pPr>
      <w:r w:rsidRPr="00BB36EC">
        <w:rPr>
          <w:rFonts w:hint="cs"/>
          <w:rtl/>
        </w:rPr>
        <w:t>תשובות והבהרות של המזמין, יפורסמו</w:t>
      </w:r>
      <w:bookmarkStart w:id="149" w:name="show_micrazpumbi_3"/>
      <w:r w:rsidRPr="00BB36EC">
        <w:rPr>
          <w:rFonts w:hint="cs"/>
          <w:rtl/>
        </w:rPr>
        <w:t xml:space="preserve"> בדף המכרז</w:t>
      </w:r>
      <w:bookmarkEnd w:id="149"/>
      <w:r w:rsidRPr="00BB36EC">
        <w:rPr>
          <w:rFonts w:hint="cs"/>
          <w:rtl/>
        </w:rPr>
        <w:t>. באחריות מציע במכרז להתעדכן בתשובות המזמין וכן בעדכונים שוטפים אשר יפורסמו בנוגע למכרז זה.</w:t>
      </w:r>
    </w:p>
    <w:p w14:paraId="489EB4BE" w14:textId="77777777" w:rsidR="00ED5238" w:rsidRPr="00BB36EC" w:rsidRDefault="00277CBE" w:rsidP="00F152C3">
      <w:pPr>
        <w:pStyle w:val="af4"/>
        <w:numPr>
          <w:ilvl w:val="2"/>
          <w:numId w:val="117"/>
        </w:numPr>
        <w:spacing w:before="120" w:after="120" w:line="360" w:lineRule="auto"/>
        <w:ind w:left="1899"/>
        <w:jc w:val="both"/>
        <w:rPr>
          <w:rtl/>
        </w:rPr>
      </w:pPr>
      <w:r w:rsidRPr="00BB36EC">
        <w:rPr>
          <w:rFonts w:hint="cs"/>
          <w:rtl/>
        </w:rPr>
        <w:t>המזמין רשאי לבצע כל שינוי במסמכי המכרז, וכן ליתן פרשנות או הבהרה להוראות מסמכי המכרז.</w:t>
      </w:r>
    </w:p>
    <w:p w14:paraId="0B88C57A" w14:textId="77777777" w:rsidR="00ED5238" w:rsidRPr="00BB36EC" w:rsidRDefault="00277CBE" w:rsidP="00F152C3">
      <w:pPr>
        <w:pStyle w:val="af4"/>
        <w:numPr>
          <w:ilvl w:val="2"/>
          <w:numId w:val="117"/>
        </w:numPr>
        <w:spacing w:before="120" w:after="120" w:line="360" w:lineRule="auto"/>
        <w:ind w:left="1899"/>
        <w:jc w:val="both"/>
        <w:rPr>
          <w:rtl/>
        </w:rPr>
      </w:pPr>
      <w:r w:rsidRPr="00BB36EC">
        <w:rPr>
          <w:rFonts w:hint="cs"/>
          <w:rtl/>
        </w:rPr>
        <w:t>המזמין אינו מחויב לנוסח שאלה שהוגשה, ובכלל זה רשאי המזמין, בעת ניסוח מענה לשאלות ההבהרה, לקצר נוסח שאלה או לנסחה מחדש.</w:t>
      </w:r>
    </w:p>
    <w:p w14:paraId="190C94BE" w14:textId="77777777" w:rsidR="00ED5238" w:rsidRPr="00BB36EC" w:rsidRDefault="00277CBE" w:rsidP="00F152C3">
      <w:pPr>
        <w:pStyle w:val="af4"/>
        <w:numPr>
          <w:ilvl w:val="2"/>
          <w:numId w:val="117"/>
        </w:numPr>
        <w:spacing w:before="120" w:after="120" w:line="360" w:lineRule="auto"/>
        <w:ind w:left="1899"/>
        <w:jc w:val="both"/>
        <w:rPr>
          <w:rtl/>
        </w:rPr>
      </w:pPr>
      <w:r w:rsidRPr="00BB36EC">
        <w:rPr>
          <w:rFonts w:hint="cs"/>
          <w:rtl/>
        </w:rPr>
        <w:t>תשובות המזמין יפורסמו ללא שמות הפונים.</w:t>
      </w:r>
    </w:p>
    <w:p w14:paraId="12B2F213" w14:textId="77777777" w:rsidR="00236E1B" w:rsidRPr="002A3E64" w:rsidRDefault="00277CBE" w:rsidP="00F152C3">
      <w:pPr>
        <w:pStyle w:val="2-"/>
        <w:numPr>
          <w:ilvl w:val="1"/>
          <w:numId w:val="117"/>
        </w:numPr>
        <w:spacing w:before="120" w:after="120"/>
        <w:ind w:left="909"/>
        <w:rPr>
          <w:rtl/>
        </w:rPr>
      </w:pPr>
      <w:bookmarkStart w:id="150" w:name="_Toc43400608"/>
      <w:bookmarkStart w:id="151" w:name="_Toc44931917"/>
      <w:bookmarkStart w:id="15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0"/>
      <w:bookmarkEnd w:id="151"/>
      <w:bookmarkEnd w:id="152"/>
      <w:r w:rsidR="00793D92">
        <w:rPr>
          <w:rFonts w:hint="cs"/>
          <w:rtl/>
        </w:rPr>
        <w:t xml:space="preserve"> </w:t>
      </w:r>
    </w:p>
    <w:p w14:paraId="75FD8D74" w14:textId="27594689" w:rsidR="00B73FEF" w:rsidRPr="00BB36EC" w:rsidRDefault="00277CBE" w:rsidP="00F152C3">
      <w:pPr>
        <w:pStyle w:val="af4"/>
        <w:numPr>
          <w:ilvl w:val="2"/>
          <w:numId w:val="117"/>
        </w:numPr>
        <w:spacing w:before="120" w:line="384" w:lineRule="auto"/>
        <w:ind w:left="1901"/>
        <w:jc w:val="both"/>
        <w:rPr>
          <w:rtl/>
        </w:rPr>
      </w:pPr>
      <w:bookmarkStart w:id="153" w:name="show_SugTevatMichrazimDigital"/>
      <w:r w:rsidRPr="00BB36EC">
        <w:rPr>
          <w:rtl/>
        </w:rPr>
        <w:t xml:space="preserve">הגשת ההצעות למכרז תבוצע באופן מקוון, </w:t>
      </w:r>
      <w:r w:rsidRPr="00BB36EC">
        <w:rPr>
          <w:rFonts w:hint="eastAsia"/>
          <w:rtl/>
        </w:rPr>
        <w:t>באמצעות</w:t>
      </w:r>
      <w:r w:rsidRPr="00BB36EC">
        <w:rPr>
          <w:rtl/>
        </w:rPr>
        <w:t xml:space="preserve"> </w:t>
      </w:r>
      <w:r w:rsidRPr="00BB36EC">
        <w:rPr>
          <w:rFonts w:hint="eastAsia"/>
          <w:rtl/>
        </w:rPr>
        <w:t>מערכת</w:t>
      </w:r>
      <w:r w:rsidRPr="00BB36EC">
        <w:rPr>
          <w:rtl/>
        </w:rPr>
        <w:t xml:space="preserve"> </w:t>
      </w:r>
      <w:r w:rsidRPr="00BB36EC">
        <w:rPr>
          <w:rFonts w:hint="cs"/>
          <w:rtl/>
        </w:rPr>
        <w:t>יהלום</w:t>
      </w:r>
      <w:r w:rsidRPr="00BB36EC">
        <w:rPr>
          <w:rtl/>
        </w:rPr>
        <w:t xml:space="preserve">, </w:t>
      </w:r>
      <w:r w:rsidRPr="00BB36EC">
        <w:rPr>
          <w:rFonts w:hint="eastAsia"/>
          <w:rtl/>
        </w:rPr>
        <w:t>אלא</w:t>
      </w:r>
      <w:r w:rsidRPr="00BB36EC">
        <w:rPr>
          <w:rtl/>
        </w:rPr>
        <w:t xml:space="preserve"> </w:t>
      </w:r>
      <w:r w:rsidRPr="00BB36EC">
        <w:rPr>
          <w:rFonts w:hint="eastAsia"/>
          <w:rtl/>
        </w:rPr>
        <w:t>אם</w:t>
      </w:r>
      <w:r w:rsidRPr="00BB36EC">
        <w:rPr>
          <w:rtl/>
        </w:rPr>
        <w:t xml:space="preserve"> </w:t>
      </w:r>
      <w:r w:rsidRPr="00BB36EC">
        <w:rPr>
          <w:rFonts w:hint="eastAsia"/>
          <w:rtl/>
        </w:rPr>
        <w:t>כן</w:t>
      </w:r>
      <w:r w:rsidRPr="00BB36EC">
        <w:rPr>
          <w:rtl/>
        </w:rPr>
        <w:t xml:space="preserve"> </w:t>
      </w:r>
      <w:r w:rsidRPr="00BB36EC">
        <w:rPr>
          <w:rFonts w:hint="eastAsia"/>
          <w:rtl/>
        </w:rPr>
        <w:t>קבע</w:t>
      </w:r>
      <w:r w:rsidRPr="00BB36EC">
        <w:rPr>
          <w:rtl/>
        </w:rPr>
        <w:t xml:space="preserve"> המזמין</w:t>
      </w:r>
      <w:r w:rsidRPr="00BB36EC">
        <w:rPr>
          <w:rFonts w:hint="cs"/>
          <w:rtl/>
        </w:rPr>
        <w:t>,</w:t>
      </w:r>
      <w:r w:rsidRPr="00BB36EC">
        <w:rPr>
          <w:rtl/>
        </w:rPr>
        <w:t xml:space="preserve"> בהודעה שתפורסם</w:t>
      </w:r>
      <w:bookmarkStart w:id="154" w:name="show_micrazpumbi_4"/>
      <w:r w:rsidRPr="00BB36EC">
        <w:rPr>
          <w:rtl/>
        </w:rPr>
        <w:t xml:space="preserve"> </w:t>
      </w:r>
      <w:r w:rsidRPr="00BB36EC">
        <w:rPr>
          <w:rFonts w:hint="eastAsia"/>
          <w:rtl/>
        </w:rPr>
        <w:t>ב</w:t>
      </w:r>
      <w:r w:rsidRPr="00BB36EC">
        <w:rPr>
          <w:rFonts w:hint="cs"/>
          <w:rtl/>
        </w:rPr>
        <w:t>דף המכרז</w:t>
      </w:r>
      <w:bookmarkEnd w:id="154"/>
      <w:r w:rsidRPr="00BB36EC">
        <w:rPr>
          <w:rFonts w:hint="cs"/>
          <w:rtl/>
        </w:rPr>
        <w:t xml:space="preserve">, </w:t>
      </w:r>
      <w:r w:rsidRPr="00BB36EC">
        <w:rPr>
          <w:rtl/>
        </w:rPr>
        <w:t xml:space="preserve">דרך הגשה אחרת במכרז. במקרה כאמור על המציעים לפעול בהתאם להוראות להגשת הצעות שפרסם המזמין בדף המכרז.  </w:t>
      </w:r>
    </w:p>
    <w:p w14:paraId="1B289115" w14:textId="77777777" w:rsidR="00B73FEF" w:rsidRPr="00BB36EC" w:rsidRDefault="00277CBE" w:rsidP="00F152C3">
      <w:pPr>
        <w:pStyle w:val="af4"/>
        <w:numPr>
          <w:ilvl w:val="2"/>
          <w:numId w:val="117"/>
        </w:numPr>
        <w:spacing w:before="120" w:line="384" w:lineRule="auto"/>
        <w:ind w:left="1901"/>
        <w:jc w:val="both"/>
        <w:rPr>
          <w:rtl/>
        </w:rPr>
      </w:pPr>
      <w:bookmarkStart w:id="155" w:name="show_Ismn_4"/>
      <w:r w:rsidRPr="00BB36EC">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B36EC">
        <w:t>.</w:t>
      </w:r>
    </w:p>
    <w:bookmarkEnd w:id="155"/>
    <w:p w14:paraId="7E528281" w14:textId="77777777" w:rsidR="00B73FEF" w:rsidRPr="00BB36EC" w:rsidRDefault="00277CBE" w:rsidP="00F152C3">
      <w:pPr>
        <w:pStyle w:val="af4"/>
        <w:numPr>
          <w:ilvl w:val="2"/>
          <w:numId w:val="117"/>
        </w:numPr>
        <w:spacing w:before="120" w:line="384" w:lineRule="auto"/>
        <w:ind w:left="1901"/>
        <w:jc w:val="both"/>
        <w:rPr>
          <w:rtl/>
        </w:rPr>
      </w:pPr>
      <w:r w:rsidRPr="00BB36EC">
        <w:rPr>
          <w:rFonts w:hint="eastAsia"/>
          <w:rtl/>
        </w:rPr>
        <w:t>קישור</w:t>
      </w:r>
      <w:r w:rsidRPr="00BB36EC">
        <w:rPr>
          <w:rtl/>
        </w:rPr>
        <w:t xml:space="preserve"> </w:t>
      </w:r>
      <w:r w:rsidRPr="00BB36EC">
        <w:rPr>
          <w:rFonts w:hint="eastAsia"/>
          <w:rtl/>
        </w:rPr>
        <w:t>למערכת</w:t>
      </w:r>
      <w:r w:rsidRPr="00BB36EC">
        <w:rPr>
          <w:rtl/>
        </w:rPr>
        <w:t xml:space="preserve"> </w:t>
      </w:r>
      <w:r w:rsidRPr="00BB36EC">
        <w:rPr>
          <w:rFonts w:hint="cs"/>
          <w:rtl/>
        </w:rPr>
        <w:t xml:space="preserve">יהלום </w:t>
      </w:r>
      <w:r w:rsidRPr="00BB36EC">
        <w:rPr>
          <w:rFonts w:hint="eastAsia"/>
          <w:rtl/>
        </w:rPr>
        <w:t>לצורך</w:t>
      </w:r>
      <w:r w:rsidRPr="00BB36EC">
        <w:rPr>
          <w:rtl/>
        </w:rPr>
        <w:t xml:space="preserve"> </w:t>
      </w:r>
      <w:r w:rsidRPr="00BB36EC">
        <w:rPr>
          <w:rFonts w:hint="eastAsia"/>
          <w:rtl/>
        </w:rPr>
        <w:t>הגשת</w:t>
      </w:r>
      <w:r w:rsidRPr="00BB36EC">
        <w:rPr>
          <w:rtl/>
        </w:rPr>
        <w:t xml:space="preserve"> </w:t>
      </w:r>
      <w:r w:rsidRPr="00BB36EC">
        <w:rPr>
          <w:rFonts w:hint="eastAsia"/>
          <w:rtl/>
        </w:rPr>
        <w:t>הצעות</w:t>
      </w:r>
      <w:r w:rsidRPr="00BB36EC">
        <w:rPr>
          <w:rtl/>
        </w:rPr>
        <w:t xml:space="preserve"> </w:t>
      </w:r>
      <w:r w:rsidRPr="00BB36EC">
        <w:rPr>
          <w:rFonts w:hint="eastAsia"/>
          <w:rtl/>
        </w:rPr>
        <w:t>במכרז</w:t>
      </w:r>
      <w:bookmarkStart w:id="156" w:name="show_micrazpumbi_5"/>
      <w:r w:rsidRPr="00BB36EC">
        <w:rPr>
          <w:rtl/>
        </w:rPr>
        <w:t xml:space="preserve"> </w:t>
      </w:r>
      <w:r w:rsidRPr="00BB36EC">
        <w:rPr>
          <w:rFonts w:hint="eastAsia"/>
          <w:rtl/>
        </w:rPr>
        <w:t>יפורסם</w:t>
      </w:r>
      <w:r w:rsidRPr="00BB36EC">
        <w:rPr>
          <w:rtl/>
        </w:rPr>
        <w:t xml:space="preserve"> </w:t>
      </w:r>
      <w:r w:rsidRPr="00BB36EC">
        <w:rPr>
          <w:rFonts w:hint="eastAsia"/>
          <w:rtl/>
        </w:rPr>
        <w:t>בדף</w:t>
      </w:r>
      <w:r w:rsidRPr="00BB36EC">
        <w:rPr>
          <w:rtl/>
        </w:rPr>
        <w:t xml:space="preserve"> </w:t>
      </w:r>
      <w:r w:rsidRPr="00BB36EC">
        <w:rPr>
          <w:rFonts w:hint="eastAsia"/>
          <w:rtl/>
        </w:rPr>
        <w:t>המכרז</w:t>
      </w:r>
      <w:bookmarkEnd w:id="156"/>
      <w:r w:rsidRPr="00BB36EC">
        <w:rPr>
          <w:rtl/>
        </w:rPr>
        <w:t xml:space="preserve">. </w:t>
      </w:r>
      <w:r w:rsidRPr="00BB36EC">
        <w:rPr>
          <w:rFonts w:hint="eastAsia"/>
          <w:rtl/>
        </w:rPr>
        <w:t>מציע</w:t>
      </w:r>
      <w:r w:rsidRPr="00BB36EC">
        <w:rPr>
          <w:rtl/>
        </w:rPr>
        <w:t xml:space="preserve"> המעוניין להגיש את הצעתו במכרז נדרש ללחוץ על הקישור "</w:t>
      </w:r>
      <w:r w:rsidRPr="00BB36EC">
        <w:rPr>
          <w:rFonts w:hint="eastAsia"/>
          <w:rtl/>
        </w:rPr>
        <w:t>להגשת</w:t>
      </w:r>
      <w:r w:rsidRPr="00BB36EC">
        <w:rPr>
          <w:rtl/>
        </w:rPr>
        <w:t xml:space="preserve"> </w:t>
      </w:r>
      <w:r w:rsidRPr="00BB36EC">
        <w:rPr>
          <w:rFonts w:hint="eastAsia"/>
          <w:rtl/>
        </w:rPr>
        <w:t>הצע</w:t>
      </w:r>
      <w:r w:rsidRPr="00BB36EC">
        <w:rPr>
          <w:rFonts w:hint="cs"/>
          <w:rtl/>
        </w:rPr>
        <w:t>ות</w:t>
      </w:r>
      <w:r w:rsidRPr="00BB36EC">
        <w:rPr>
          <w:rtl/>
        </w:rPr>
        <w:t xml:space="preserve">", </w:t>
      </w:r>
      <w:r w:rsidRPr="00BB36EC">
        <w:rPr>
          <w:rFonts w:hint="eastAsia"/>
          <w:rtl/>
        </w:rPr>
        <w:t>אשר</w:t>
      </w:r>
      <w:r w:rsidRPr="00BB36EC">
        <w:rPr>
          <w:rtl/>
        </w:rPr>
        <w:t xml:space="preserve"> </w:t>
      </w:r>
      <w:r w:rsidRPr="00BB36EC">
        <w:rPr>
          <w:rFonts w:hint="eastAsia"/>
          <w:rtl/>
        </w:rPr>
        <w:t>יעביר</w:t>
      </w:r>
      <w:r w:rsidRPr="00BB36EC">
        <w:rPr>
          <w:rtl/>
        </w:rPr>
        <w:t xml:space="preserve"> </w:t>
      </w:r>
      <w:r w:rsidRPr="00BB36EC">
        <w:rPr>
          <w:rFonts w:hint="eastAsia"/>
          <w:rtl/>
        </w:rPr>
        <w:t>אותו</w:t>
      </w:r>
      <w:r w:rsidRPr="00BB36EC">
        <w:rPr>
          <w:rtl/>
        </w:rPr>
        <w:t xml:space="preserve"> </w:t>
      </w:r>
      <w:r w:rsidRPr="00BB36EC">
        <w:rPr>
          <w:rFonts w:hint="eastAsia"/>
          <w:rtl/>
        </w:rPr>
        <w:t>למערכת</w:t>
      </w:r>
      <w:r w:rsidRPr="00BB36EC">
        <w:rPr>
          <w:rtl/>
        </w:rPr>
        <w:t>.</w:t>
      </w:r>
    </w:p>
    <w:p w14:paraId="3E6591B0" w14:textId="77777777" w:rsidR="00B73FEF" w:rsidRPr="00BB36EC" w:rsidRDefault="00277CBE" w:rsidP="00F152C3">
      <w:pPr>
        <w:pStyle w:val="af4"/>
        <w:numPr>
          <w:ilvl w:val="2"/>
          <w:numId w:val="117"/>
        </w:numPr>
        <w:spacing w:before="120" w:line="384" w:lineRule="auto"/>
        <w:ind w:left="1901"/>
        <w:jc w:val="both"/>
        <w:rPr>
          <w:rtl/>
        </w:rPr>
      </w:pPr>
      <w:r w:rsidRPr="00BB36EC">
        <w:rPr>
          <w:rFonts w:hint="eastAsia"/>
          <w:rtl/>
        </w:rPr>
        <w:t>הליך</w:t>
      </w:r>
      <w:r w:rsidRPr="00BB36EC">
        <w:rPr>
          <w:rtl/>
        </w:rPr>
        <w:t xml:space="preserve"> הגשת ההצעות במערכת כולל 2 שלבים</w:t>
      </w:r>
      <w:r w:rsidRPr="00BB36EC">
        <w:rPr>
          <w:rFonts w:hint="cs"/>
          <w:rtl/>
        </w:rPr>
        <w:t>:</w:t>
      </w:r>
      <w:r w:rsidRPr="00BB36EC">
        <w:rPr>
          <w:rtl/>
        </w:rPr>
        <w:t xml:space="preserve"> 1) הזדהות מגיש ההצעה באמצעות מערכת ההזדהות הממשלתית; 2) הגשת ההצעה בתיבת המכרזים</w:t>
      </w:r>
      <w:r w:rsidRPr="00BB36EC">
        <w:rPr>
          <w:rFonts w:hint="cs"/>
          <w:rtl/>
        </w:rPr>
        <w:t xml:space="preserve"> במערכת יהלום ("</w:t>
      </w:r>
      <w:r w:rsidRPr="00B8426B">
        <w:rPr>
          <w:rFonts w:hint="eastAsia"/>
          <w:b/>
          <w:bCs/>
          <w:rtl/>
        </w:rPr>
        <w:t>התיבה</w:t>
      </w:r>
      <w:r w:rsidRPr="00BB36EC">
        <w:rPr>
          <w:rFonts w:hint="cs"/>
          <w:rtl/>
        </w:rPr>
        <w:t>")</w:t>
      </w:r>
      <w:r w:rsidRPr="00BB36EC">
        <w:rPr>
          <w:rtl/>
        </w:rPr>
        <w:t xml:space="preserve">. </w:t>
      </w:r>
    </w:p>
    <w:p w14:paraId="5992EC78" w14:textId="77777777" w:rsidR="00B73FEF" w:rsidRPr="00BB36EC" w:rsidRDefault="00277CBE" w:rsidP="00F152C3">
      <w:pPr>
        <w:pStyle w:val="af4"/>
        <w:numPr>
          <w:ilvl w:val="2"/>
          <w:numId w:val="117"/>
        </w:numPr>
        <w:spacing w:before="120" w:line="384" w:lineRule="auto"/>
        <w:ind w:left="1901"/>
        <w:jc w:val="both"/>
        <w:rPr>
          <w:rtl/>
        </w:rPr>
      </w:pPr>
      <w:r w:rsidRPr="00BB36EC">
        <w:rPr>
          <w:rFonts w:hint="eastAsia"/>
          <w:rtl/>
        </w:rPr>
        <w:t>פעולות</w:t>
      </w:r>
      <w:r w:rsidRPr="00BB36EC">
        <w:rPr>
          <w:rtl/>
        </w:rPr>
        <w:t xml:space="preserve"> במערכת ההזדהות - </w:t>
      </w:r>
    </w:p>
    <w:p w14:paraId="7486A822" w14:textId="51478CFE" w:rsidR="00B73FEF" w:rsidRPr="009A1DF5" w:rsidRDefault="00277CBE" w:rsidP="00F152C3">
      <w:pPr>
        <w:pStyle w:val="4-"/>
        <w:numPr>
          <w:ilvl w:val="3"/>
          <w:numId w:val="117"/>
        </w:numPr>
        <w:tabs>
          <w:tab w:val="clear" w:pos="1890"/>
          <w:tab w:val="left" w:pos="1759"/>
        </w:tabs>
        <w:spacing w:line="384" w:lineRule="auto"/>
        <w:ind w:left="3035"/>
        <w:contextualSpacing w:val="0"/>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ED19CF" w14:textId="77777777" w:rsidR="00B73FEF" w:rsidRPr="009A1DF5" w:rsidRDefault="00277CBE" w:rsidP="00F152C3">
      <w:pPr>
        <w:pStyle w:val="4-"/>
        <w:numPr>
          <w:ilvl w:val="3"/>
          <w:numId w:val="117"/>
        </w:numPr>
        <w:tabs>
          <w:tab w:val="clear" w:pos="1890"/>
          <w:tab w:val="left" w:pos="1759"/>
        </w:tabs>
        <w:spacing w:line="384" w:lineRule="auto"/>
        <w:ind w:left="3035"/>
        <w:contextualSpacing w:val="0"/>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F0404F8" w14:textId="77777777" w:rsidR="00B73FEF" w:rsidRDefault="00277CBE" w:rsidP="00F152C3">
      <w:pPr>
        <w:pStyle w:val="4-"/>
        <w:numPr>
          <w:ilvl w:val="3"/>
          <w:numId w:val="117"/>
        </w:numPr>
        <w:tabs>
          <w:tab w:val="clear" w:pos="1890"/>
          <w:tab w:val="left" w:pos="1759"/>
        </w:tabs>
        <w:spacing w:line="384" w:lineRule="auto"/>
        <w:ind w:left="3035"/>
        <w:contextualSpacing w:val="0"/>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5" w:tooltip="מוקד התמיכה של מערכת ההזדהות הממשלתית במספר טלפון 1299" w:history="1">
        <w:r w:rsidR="00B73FEF" w:rsidRPr="009A1DF5">
          <w:t>1299</w:t>
        </w:r>
      </w:hyperlink>
      <w:r w:rsidRPr="009A1DF5">
        <w:rPr>
          <w:rtl/>
        </w:rPr>
        <w:t>, כתובת דואר אלקטרוני </w:t>
      </w:r>
      <w:hyperlink r:id="rId26" w:tgtFrame="_top" w:tooltip="כתובת דואר אלקטרוני למוקד התמיכה בהליך ההזדהות הממשלתית" w:history="1">
        <w:r w:rsidR="00B73FEF" w:rsidRPr="009A1DF5">
          <w:rPr>
            <w:rStyle w:val="Hyperlink"/>
          </w:rPr>
          <w:t>moked@mail.gov.il</w:t>
        </w:r>
      </w:hyperlink>
      <w:r w:rsidRPr="009A1DF5">
        <w:rPr>
          <w:rtl/>
        </w:rPr>
        <w:t>, טלפון נוסף </w:t>
      </w:r>
      <w:hyperlink r:id="rId27" w:tooltip="מוקד התמיכה של מערכת ההזדהות הממשלתית בטלפון נוסף 08-6863100" w:history="1">
        <w:r w:rsidR="00B73FEF" w:rsidRPr="009A1DF5">
          <w:t>08-6863100</w:t>
        </w:r>
      </w:hyperlink>
      <w:r w:rsidRPr="009A1DF5">
        <w:rPr>
          <w:rtl/>
        </w:rPr>
        <w:t>).</w:t>
      </w:r>
    </w:p>
    <w:p w14:paraId="383F9827" w14:textId="77777777" w:rsidR="000A66FA" w:rsidRPr="009A1DF5" w:rsidRDefault="00277CBE" w:rsidP="00F152C3">
      <w:pPr>
        <w:pStyle w:val="4-"/>
        <w:numPr>
          <w:ilvl w:val="3"/>
          <w:numId w:val="117"/>
        </w:numPr>
        <w:tabs>
          <w:tab w:val="clear" w:pos="1890"/>
          <w:tab w:val="left" w:pos="1759"/>
        </w:tabs>
        <w:spacing w:line="384" w:lineRule="auto"/>
        <w:ind w:left="3035"/>
        <w:contextualSpacing w:val="0"/>
        <w:rPr>
          <w:rtl/>
        </w:rPr>
      </w:pPr>
      <w:r>
        <w:rPr>
          <w:rFonts w:hint="cs"/>
          <w:rtl/>
        </w:rPr>
        <w:t xml:space="preserve">לפרטים נוספים אודות הליך ההרשמה ראו </w:t>
      </w:r>
      <w:hyperlink r:id="rId28" w:tooltip="לפרטים נוספים על הליך ההרשמה באתר ממשלתי" w:history="1">
        <w:r w:rsidR="000A66FA" w:rsidRPr="000A66FA">
          <w:rPr>
            <w:rStyle w:val="Hyperlink"/>
            <w:rFonts w:ascii="David" w:hAnsi="David" w:cs="David" w:hint="cs"/>
            <w:rtl/>
          </w:rPr>
          <w:t>בקישור זה</w:t>
        </w:r>
      </w:hyperlink>
      <w:r>
        <w:rPr>
          <w:rFonts w:hint="cs"/>
          <w:rtl/>
        </w:rPr>
        <w:t>.</w:t>
      </w:r>
    </w:p>
    <w:p w14:paraId="7ABCE5E2" w14:textId="77777777" w:rsidR="00B73FEF" w:rsidRDefault="00277CBE" w:rsidP="00F152C3">
      <w:pPr>
        <w:pStyle w:val="4-"/>
        <w:numPr>
          <w:ilvl w:val="3"/>
          <w:numId w:val="117"/>
        </w:numPr>
        <w:tabs>
          <w:tab w:val="clear" w:pos="1890"/>
          <w:tab w:val="left" w:pos="1759"/>
        </w:tabs>
        <w:spacing w:line="384" w:lineRule="auto"/>
        <w:ind w:left="3035"/>
        <w:contextualSpacing w:val="0"/>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EB66B61" w14:textId="77777777" w:rsidR="00BF2FDC" w:rsidRPr="00FB75DA" w:rsidRDefault="00BF2FDC" w:rsidP="0037505B">
      <w:pPr>
        <w:pStyle w:val="4-"/>
        <w:numPr>
          <w:ilvl w:val="0"/>
          <w:numId w:val="0"/>
        </w:numPr>
        <w:tabs>
          <w:tab w:val="clear" w:pos="1890"/>
          <w:tab w:val="left" w:pos="1759"/>
        </w:tabs>
        <w:spacing w:before="0" w:after="0" w:line="240" w:lineRule="auto"/>
        <w:ind w:left="2043"/>
        <w:contextualSpacing w:val="0"/>
        <w:rPr>
          <w:sz w:val="12"/>
          <w:szCs w:val="12"/>
          <w:rtl/>
        </w:rPr>
      </w:pPr>
    </w:p>
    <w:p w14:paraId="3BCC0783" w14:textId="77777777" w:rsidR="00B73FEF" w:rsidRPr="00124BF3" w:rsidRDefault="00277CBE" w:rsidP="00F152C3">
      <w:pPr>
        <w:pStyle w:val="4-"/>
        <w:numPr>
          <w:ilvl w:val="3"/>
          <w:numId w:val="117"/>
        </w:numPr>
        <w:tabs>
          <w:tab w:val="clear" w:pos="1890"/>
          <w:tab w:val="left" w:pos="1759"/>
        </w:tabs>
        <w:spacing w:line="384" w:lineRule="auto"/>
        <w:ind w:left="3035"/>
        <w:contextualSpacing w:val="0"/>
        <w:rPr>
          <w:rtl/>
        </w:rPr>
      </w:pPr>
      <w:r w:rsidRPr="00124BF3">
        <w:rPr>
          <w:rFonts w:hint="eastAsia"/>
          <w:rtl/>
        </w:rPr>
        <w:t>פעולות</w:t>
      </w:r>
      <w:r w:rsidRPr="00124BF3">
        <w:rPr>
          <w:rtl/>
        </w:rPr>
        <w:t xml:space="preserve"> במערכת </w:t>
      </w:r>
      <w:r w:rsidRPr="00124BF3">
        <w:rPr>
          <w:rFonts w:hint="cs"/>
          <w:rtl/>
        </w:rPr>
        <w:t>יהלום</w:t>
      </w:r>
      <w:r w:rsidRPr="00124BF3">
        <w:rPr>
          <w:rtl/>
        </w:rPr>
        <w:t xml:space="preserve"> - </w:t>
      </w:r>
    </w:p>
    <w:p w14:paraId="1D490289" w14:textId="649A2B5E" w:rsidR="00B73FEF" w:rsidRDefault="00277CBE" w:rsidP="00F152C3">
      <w:pPr>
        <w:pStyle w:val="4-"/>
        <w:numPr>
          <w:ilvl w:val="4"/>
          <w:numId w:val="117"/>
        </w:numPr>
        <w:tabs>
          <w:tab w:val="clear" w:pos="1890"/>
          <w:tab w:val="left" w:pos="1901"/>
        </w:tabs>
        <w:spacing w:before="60" w:after="0"/>
        <w:ind w:left="416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4F3025C" w14:textId="77777777" w:rsidR="00B73FEF" w:rsidRPr="009A1DF5" w:rsidRDefault="00277CBE" w:rsidP="00F152C3">
      <w:pPr>
        <w:pStyle w:val="4-"/>
        <w:numPr>
          <w:ilvl w:val="4"/>
          <w:numId w:val="117"/>
        </w:numPr>
        <w:tabs>
          <w:tab w:val="clear" w:pos="1890"/>
          <w:tab w:val="left" w:pos="1901"/>
        </w:tabs>
        <w:spacing w:before="60" w:after="0"/>
        <w:ind w:left="4169"/>
        <w:rPr>
          <w:rtl/>
        </w:rPr>
      </w:pPr>
      <w:r>
        <w:rPr>
          <w:rFonts w:hint="cs"/>
          <w:rtl/>
        </w:rPr>
        <w:t>מציע יוכל לעדכן את הצעתו כל עוד לא חלף המועד האחרון להגשות הצעות.</w:t>
      </w:r>
    </w:p>
    <w:p w14:paraId="49AE4CED" w14:textId="77777777" w:rsidR="00B73FEF" w:rsidRPr="009A1DF5" w:rsidRDefault="00277CBE" w:rsidP="00F152C3">
      <w:pPr>
        <w:pStyle w:val="4-"/>
        <w:numPr>
          <w:ilvl w:val="4"/>
          <w:numId w:val="117"/>
        </w:numPr>
        <w:tabs>
          <w:tab w:val="clear" w:pos="1890"/>
          <w:tab w:val="left" w:pos="1901"/>
        </w:tabs>
        <w:spacing w:before="60" w:after="0"/>
        <w:ind w:left="416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ECA0135" w14:textId="77777777" w:rsidR="00B73FEF" w:rsidRPr="009A1DF5" w:rsidRDefault="00277CBE" w:rsidP="00F152C3">
      <w:pPr>
        <w:pStyle w:val="4-"/>
        <w:numPr>
          <w:ilvl w:val="4"/>
          <w:numId w:val="117"/>
        </w:numPr>
        <w:tabs>
          <w:tab w:val="clear" w:pos="1890"/>
          <w:tab w:val="left" w:pos="1901"/>
        </w:tabs>
        <w:spacing w:before="60" w:after="0"/>
        <w:ind w:left="416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69D1150" w14:textId="77777777" w:rsidR="00B73FEF" w:rsidRDefault="00277CBE" w:rsidP="00F152C3">
      <w:pPr>
        <w:pStyle w:val="4-"/>
        <w:numPr>
          <w:ilvl w:val="4"/>
          <w:numId w:val="117"/>
        </w:numPr>
        <w:tabs>
          <w:tab w:val="clear" w:pos="1890"/>
          <w:tab w:val="left" w:pos="1901"/>
        </w:tabs>
        <w:spacing w:before="60" w:after="0"/>
        <w:ind w:left="416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2AE19B5" w14:textId="3327D5C4" w:rsidR="00B73FEF" w:rsidRDefault="00277CBE" w:rsidP="00F152C3">
      <w:pPr>
        <w:pStyle w:val="4-"/>
        <w:numPr>
          <w:ilvl w:val="4"/>
          <w:numId w:val="117"/>
        </w:numPr>
        <w:spacing w:before="60" w:after="0"/>
        <w:ind w:left="4169"/>
        <w:rPr>
          <w:rtl/>
        </w:rPr>
      </w:pPr>
      <w:r>
        <w:rPr>
          <w:rFonts w:hint="cs"/>
          <w:rtl/>
        </w:rPr>
        <w:t xml:space="preserve">ניתן להעלות עד 10 קבצים כאשר הגודל המקסימלי של כל קובץ הוא עד </w:t>
      </w:r>
      <w:r>
        <w:t>15MB</w:t>
      </w:r>
      <w:r>
        <w:rPr>
          <w:rFonts w:hint="cs"/>
          <w:rtl/>
        </w:rPr>
        <w:t>.</w:t>
      </w:r>
    </w:p>
    <w:p w14:paraId="5C1D00F4" w14:textId="77777777" w:rsidR="00B73FEF" w:rsidRDefault="00277CBE" w:rsidP="00F152C3">
      <w:pPr>
        <w:pStyle w:val="4-"/>
        <w:numPr>
          <w:ilvl w:val="4"/>
          <w:numId w:val="117"/>
        </w:numPr>
        <w:spacing w:before="60" w:after="0"/>
        <w:ind w:left="4169"/>
        <w:rPr>
          <w:rtl/>
        </w:rPr>
      </w:pPr>
      <w:r>
        <w:rPr>
          <w:rFonts w:hint="cs"/>
          <w:rtl/>
        </w:rPr>
        <w:t xml:space="preserve">פרק הזמן שבו המערכת מתנתקת בהיעדר פעולה של משתמש הוא עשרים דקות. </w:t>
      </w:r>
    </w:p>
    <w:p w14:paraId="74B63A01" w14:textId="77777777" w:rsidR="008D13AD" w:rsidRPr="008D13AD" w:rsidRDefault="00277CBE" w:rsidP="008D13AD">
      <w:pPr>
        <w:pStyle w:val="4-"/>
        <w:numPr>
          <w:ilvl w:val="4"/>
          <w:numId w:val="117"/>
        </w:numPr>
        <w:spacing w:before="60" w:after="0"/>
        <w:ind w:left="4169"/>
        <w:rPr>
          <w:rtl/>
        </w:rPr>
      </w:pPr>
      <w:r w:rsidRPr="009A1DF5">
        <w:rPr>
          <w:rtl/>
        </w:rPr>
        <w:t xml:space="preserve"> </w:t>
      </w:r>
      <w:r w:rsidR="008D13AD" w:rsidRPr="008D13AD">
        <w:rPr>
          <w:rFonts w:hint="eastAsia"/>
          <w:rtl/>
        </w:rPr>
        <w:t>על</w:t>
      </w:r>
      <w:r w:rsidR="008D13AD" w:rsidRPr="008D13AD">
        <w:rPr>
          <w:rtl/>
        </w:rPr>
        <w:t xml:space="preserve"> </w:t>
      </w:r>
      <w:r w:rsidR="008D13AD" w:rsidRPr="008D13AD">
        <w:rPr>
          <w:rFonts w:hint="eastAsia"/>
          <w:rtl/>
        </w:rPr>
        <w:t>מנת</w:t>
      </w:r>
      <w:r w:rsidR="008D13AD" w:rsidRPr="008D13AD">
        <w:rPr>
          <w:rtl/>
        </w:rPr>
        <w:t xml:space="preserve"> </w:t>
      </w:r>
      <w:r w:rsidR="008D13AD" w:rsidRPr="008D13AD">
        <w:rPr>
          <w:rFonts w:hint="eastAsia"/>
          <w:rtl/>
        </w:rPr>
        <w:t>להכיר</w:t>
      </w:r>
      <w:r w:rsidR="008D13AD" w:rsidRPr="008D13AD">
        <w:rPr>
          <w:rtl/>
        </w:rPr>
        <w:t xml:space="preserve"> </w:t>
      </w:r>
      <w:r w:rsidR="008D13AD" w:rsidRPr="008D13AD">
        <w:rPr>
          <w:rFonts w:hint="eastAsia"/>
          <w:rtl/>
        </w:rPr>
        <w:t>את</w:t>
      </w:r>
      <w:r w:rsidR="008D13AD" w:rsidRPr="008D13AD">
        <w:rPr>
          <w:rtl/>
        </w:rPr>
        <w:t xml:space="preserve"> </w:t>
      </w:r>
      <w:r w:rsidR="008D13AD" w:rsidRPr="008D13AD">
        <w:rPr>
          <w:rFonts w:hint="cs"/>
          <w:rtl/>
        </w:rPr>
        <w:t xml:space="preserve">יתר </w:t>
      </w:r>
      <w:r w:rsidR="008D13AD" w:rsidRPr="008D13AD">
        <w:rPr>
          <w:rFonts w:hint="eastAsia"/>
          <w:rtl/>
        </w:rPr>
        <w:t>מגבלות</w:t>
      </w:r>
      <w:r w:rsidR="008D13AD" w:rsidRPr="008D13AD">
        <w:rPr>
          <w:rtl/>
        </w:rPr>
        <w:t xml:space="preserve"> </w:t>
      </w:r>
      <w:r w:rsidR="008D13AD" w:rsidRPr="008D13AD">
        <w:rPr>
          <w:rFonts w:hint="eastAsia"/>
          <w:rtl/>
        </w:rPr>
        <w:t>המערכת</w:t>
      </w:r>
      <w:r w:rsidR="008D13AD" w:rsidRPr="008D13AD">
        <w:rPr>
          <w:rFonts w:hint="cs"/>
          <w:rtl/>
        </w:rPr>
        <w:t>,</w:t>
      </w:r>
      <w:r w:rsidR="008D13AD" w:rsidRPr="008D13AD">
        <w:rPr>
          <w:rtl/>
        </w:rPr>
        <w:t xml:space="preserve"> </w:t>
      </w:r>
      <w:r w:rsidR="008D13AD" w:rsidRPr="008D13AD">
        <w:rPr>
          <w:rFonts w:hint="eastAsia"/>
          <w:rtl/>
        </w:rPr>
        <w:t>באחריות</w:t>
      </w:r>
      <w:r w:rsidR="008D13AD" w:rsidRPr="008D13AD">
        <w:rPr>
          <w:rtl/>
        </w:rPr>
        <w:t xml:space="preserve"> </w:t>
      </w:r>
      <w:r w:rsidR="008D13AD" w:rsidRPr="008D13AD">
        <w:rPr>
          <w:rFonts w:hint="eastAsia"/>
          <w:rtl/>
        </w:rPr>
        <w:t>מגיש</w:t>
      </w:r>
      <w:r w:rsidR="008D13AD" w:rsidRPr="008D13AD">
        <w:rPr>
          <w:rtl/>
        </w:rPr>
        <w:t xml:space="preserve"> </w:t>
      </w:r>
      <w:r w:rsidR="008D13AD" w:rsidRPr="008D13AD">
        <w:rPr>
          <w:rFonts w:hint="eastAsia"/>
          <w:rtl/>
        </w:rPr>
        <w:t>ההצעה</w:t>
      </w:r>
      <w:r w:rsidR="008D13AD" w:rsidRPr="008D13AD">
        <w:rPr>
          <w:rtl/>
        </w:rPr>
        <w:t xml:space="preserve"> </w:t>
      </w:r>
      <w:r w:rsidR="008D13AD" w:rsidRPr="008D13AD">
        <w:rPr>
          <w:rFonts w:hint="eastAsia"/>
          <w:rtl/>
        </w:rPr>
        <w:t>לקרוא</w:t>
      </w:r>
      <w:r w:rsidR="008D13AD" w:rsidRPr="008D13AD">
        <w:rPr>
          <w:rtl/>
        </w:rPr>
        <w:t xml:space="preserve"> </w:t>
      </w:r>
      <w:r w:rsidR="008D13AD" w:rsidRPr="008D13AD">
        <w:rPr>
          <w:rFonts w:hint="eastAsia"/>
          <w:rtl/>
        </w:rPr>
        <w:t>את</w:t>
      </w:r>
      <w:r w:rsidR="008D13AD" w:rsidRPr="008D13AD">
        <w:rPr>
          <w:rtl/>
        </w:rPr>
        <w:t xml:space="preserve"> </w:t>
      </w:r>
      <w:r w:rsidR="008D13AD" w:rsidRPr="008D13AD">
        <w:rPr>
          <w:rFonts w:hint="eastAsia"/>
          <w:rtl/>
        </w:rPr>
        <w:t>המדריך</w:t>
      </w:r>
      <w:r w:rsidR="008D13AD" w:rsidRPr="008D13AD">
        <w:rPr>
          <w:rtl/>
        </w:rPr>
        <w:t xml:space="preserve"> </w:t>
      </w:r>
      <w:r w:rsidR="008D13AD" w:rsidRPr="008D13AD">
        <w:rPr>
          <w:rFonts w:hint="eastAsia"/>
          <w:rtl/>
        </w:rPr>
        <w:t>להגשת</w:t>
      </w:r>
      <w:r w:rsidR="008D13AD" w:rsidRPr="008D13AD">
        <w:rPr>
          <w:rtl/>
        </w:rPr>
        <w:t xml:space="preserve"> </w:t>
      </w:r>
      <w:r w:rsidR="008D13AD" w:rsidRPr="008D13AD">
        <w:rPr>
          <w:rFonts w:hint="eastAsia"/>
          <w:rtl/>
        </w:rPr>
        <w:t>הצעות</w:t>
      </w:r>
      <w:r w:rsidR="008D13AD" w:rsidRPr="008D13AD">
        <w:rPr>
          <w:rtl/>
        </w:rPr>
        <w:t xml:space="preserve"> מבעוד מועד. בנוסף לרשותו של מגיש ה</w:t>
      </w:r>
      <w:r w:rsidR="008D13AD" w:rsidRPr="008D13AD">
        <w:rPr>
          <w:rFonts w:hint="cs"/>
          <w:rtl/>
        </w:rPr>
        <w:t>ה</w:t>
      </w:r>
      <w:r w:rsidR="008D13AD" w:rsidRPr="008D13AD">
        <w:rPr>
          <w:rtl/>
        </w:rPr>
        <w:t>צעה חומרי הדרכה אשר נועדו לסייע לו להגיש את הצעת</w:t>
      </w:r>
      <w:r w:rsidR="008D13AD" w:rsidRPr="008D13AD">
        <w:rPr>
          <w:rFonts w:hint="cs"/>
          <w:rtl/>
        </w:rPr>
        <w:t>ו</w:t>
      </w:r>
      <w:r w:rsidR="008D13AD" w:rsidRPr="008D13AD">
        <w:rPr>
          <w:rtl/>
        </w:rPr>
        <w:t xml:space="preserve"> בהצלחה </w:t>
      </w:r>
      <w:hyperlink r:id="rId29" w:tooltip="דף חומרי הדרכה למגישי הצעות במערכת Yahalom" w:history="1">
        <w:r w:rsidR="008D13AD" w:rsidRPr="008D13AD">
          <w:rPr>
            <w:rFonts w:ascii="Times New Roman" w:hAnsi="Times New Roman" w:cs="Times New Roman" w:hint="cs"/>
            <w:color w:val="0000FF"/>
            <w:u w:val="single"/>
            <w:rtl/>
          </w:rPr>
          <w:t xml:space="preserve">(קישור </w:t>
        </w:r>
        <w:r w:rsidR="008D13AD" w:rsidRPr="008D13AD">
          <w:rPr>
            <w:rFonts w:ascii="Times New Roman" w:hAnsi="Times New Roman" w:cs="Times New Roman"/>
            <w:color w:val="0000FF"/>
            <w:u w:val="single"/>
            <w:rtl/>
          </w:rPr>
          <w:t>–</w:t>
        </w:r>
        <w:r w:rsidR="008D13AD" w:rsidRPr="008D13AD">
          <w:rPr>
            <w:rFonts w:ascii="Times New Roman" w:hAnsi="Times New Roman" w:cs="Times New Roman" w:hint="cs"/>
            <w:color w:val="0000FF"/>
            <w:u w:val="single"/>
            <w:rtl/>
          </w:rPr>
          <w:t xml:space="preserve"> </w:t>
        </w:r>
        <w:r w:rsidR="008D13AD" w:rsidRPr="008D13AD">
          <w:rPr>
            <w:rFonts w:ascii="Times New Roman" w:hAnsi="Times New Roman" w:cs="Times New Roman" w:hint="cs"/>
            <w:color w:val="0000FF"/>
            <w:u w:val="single"/>
            <w:rtl/>
          </w:rPr>
          <w:t>ח</w:t>
        </w:r>
        <w:r w:rsidR="008D13AD" w:rsidRPr="008D13AD">
          <w:rPr>
            <w:rFonts w:ascii="Times New Roman" w:hAnsi="Times New Roman" w:cs="Times New Roman" w:hint="cs"/>
            <w:color w:val="0000FF"/>
            <w:u w:val="single"/>
            <w:rtl/>
          </w:rPr>
          <w:t>ומרי הדרכה).</w:t>
        </w:r>
      </w:hyperlink>
    </w:p>
    <w:p w14:paraId="11C3F21F" w14:textId="0DDC4130" w:rsidR="00B73FEF" w:rsidRPr="009A1DF5" w:rsidRDefault="00277CBE" w:rsidP="00F152C3">
      <w:pPr>
        <w:pStyle w:val="4-"/>
        <w:numPr>
          <w:ilvl w:val="4"/>
          <w:numId w:val="117"/>
        </w:numPr>
        <w:spacing w:before="60" w:after="0"/>
        <w:ind w:left="4169"/>
        <w:rPr>
          <w:rtl/>
        </w:rPr>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30" w:tooltip="שליחת דואר אלקטרוני למוקד התמיכה הטכנית" w:history="1">
        <w:r w:rsidR="00B73FEF" w:rsidRPr="008D13AD">
          <w:rPr>
            <w:u w:val="single"/>
          </w:rPr>
          <w:t>moked@mail.gov.il</w:t>
        </w:r>
      </w:hyperlink>
      <w:r w:rsidRPr="00C04238">
        <w:rPr>
          <w:rtl/>
        </w:rPr>
        <w:t xml:space="preserve"> או באמצעות הצ'אט האנושי:</w:t>
      </w:r>
      <w:r w:rsidR="005E3838">
        <w:rPr>
          <w:rFonts w:hint="cs"/>
          <w:rtl/>
        </w:rPr>
        <w:t xml:space="preserve"> </w:t>
      </w:r>
      <w:r w:rsidRPr="00C04238">
        <w:rPr>
          <w:rtl/>
        </w:rPr>
        <w:t xml:space="preserve"> </w:t>
      </w:r>
      <w:hyperlink r:id="rId31" w:tooltip="גישה לצ'אט אנושי למוקד התמיכה הטכנית" w:history="1">
        <w:r w:rsidR="00B73FEF" w:rsidRPr="008D13AD">
          <w:rPr>
            <w:u w:val="single"/>
          </w:rPr>
          <w:t>https://mygovchat.gov.il/icr/bot.aspx?l=3</w:t>
        </w:r>
      </w:hyperlink>
      <w:r w:rsidR="005E3838">
        <w:t xml:space="preserve"> </w:t>
      </w:r>
      <w:r w:rsidR="005E3838">
        <w:rPr>
          <w:rFonts w:hint="cs"/>
          <w:rtl/>
        </w:rPr>
        <w:t xml:space="preserve"> </w:t>
      </w:r>
      <w:r w:rsidRPr="009A1DF5">
        <w:rPr>
          <w:rFonts w:hint="eastAsia"/>
          <w:rtl/>
        </w:rPr>
        <w:t>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52C3FAB" w14:textId="77777777" w:rsidR="00B73FEF" w:rsidRPr="009A1DF5" w:rsidRDefault="00277CBE" w:rsidP="00F152C3">
      <w:pPr>
        <w:pStyle w:val="4-"/>
        <w:numPr>
          <w:ilvl w:val="4"/>
          <w:numId w:val="117"/>
        </w:numPr>
        <w:spacing w:before="60" w:after="0"/>
        <w:ind w:left="416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1006F4">
        <w:rPr>
          <w:rFonts w:hint="eastAsia"/>
          <w:b/>
          <w:bCs/>
          <w:u w:val="single"/>
          <w:rtl/>
        </w:rPr>
        <w:t>מציע</w:t>
      </w:r>
      <w:r w:rsidRPr="001006F4">
        <w:rPr>
          <w:b/>
          <w:bCs/>
          <w:u w:val="single"/>
          <w:rtl/>
        </w:rPr>
        <w:t xml:space="preserve"> </w:t>
      </w:r>
      <w:r w:rsidRPr="001006F4">
        <w:rPr>
          <w:rFonts w:hint="eastAsia"/>
          <w:b/>
          <w:bCs/>
          <w:u w:val="single"/>
          <w:rtl/>
        </w:rPr>
        <w:t>אשר</w:t>
      </w:r>
      <w:r w:rsidRPr="001006F4">
        <w:rPr>
          <w:b/>
          <w:bCs/>
          <w:u w:val="single"/>
          <w:rtl/>
        </w:rPr>
        <w:t xml:space="preserve"> </w:t>
      </w:r>
      <w:r w:rsidRPr="001006F4">
        <w:rPr>
          <w:rFonts w:hint="eastAsia"/>
          <w:b/>
          <w:bCs/>
          <w:u w:val="single"/>
          <w:rtl/>
        </w:rPr>
        <w:t>מגיש</w:t>
      </w:r>
      <w:r w:rsidRPr="001006F4">
        <w:rPr>
          <w:b/>
          <w:bCs/>
          <w:u w:val="single"/>
          <w:rtl/>
        </w:rPr>
        <w:t xml:space="preserve"> </w:t>
      </w:r>
      <w:r w:rsidRPr="001006F4">
        <w:rPr>
          <w:rFonts w:hint="eastAsia"/>
          <w:b/>
          <w:bCs/>
          <w:u w:val="single"/>
          <w:rtl/>
        </w:rPr>
        <w:t>את</w:t>
      </w:r>
      <w:r w:rsidRPr="001006F4">
        <w:rPr>
          <w:b/>
          <w:bCs/>
          <w:u w:val="single"/>
          <w:rtl/>
        </w:rPr>
        <w:t xml:space="preserve"> </w:t>
      </w:r>
      <w:r w:rsidRPr="001006F4">
        <w:rPr>
          <w:rFonts w:hint="eastAsia"/>
          <w:b/>
          <w:bCs/>
          <w:u w:val="single"/>
          <w:rtl/>
        </w:rPr>
        <w:t>הצעתו</w:t>
      </w:r>
      <w:r w:rsidRPr="001006F4">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D9343A3" w14:textId="77777777" w:rsidR="00266DFF" w:rsidRDefault="00277CBE" w:rsidP="00F152C3">
      <w:pPr>
        <w:pStyle w:val="4-"/>
        <w:numPr>
          <w:ilvl w:val="4"/>
          <w:numId w:val="117"/>
        </w:numPr>
        <w:spacing w:before="60" w:after="0"/>
        <w:ind w:left="416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41561">
        <w:rPr>
          <w:rFonts w:hint="eastAsia"/>
          <w:b/>
          <w:bCs/>
          <w:rtl/>
        </w:rPr>
        <w:t>על</w:t>
      </w:r>
      <w:r w:rsidRPr="00B41561">
        <w:rPr>
          <w:b/>
          <w:bCs/>
          <w:rtl/>
        </w:rPr>
        <w:t xml:space="preserve"> </w:t>
      </w:r>
      <w:r w:rsidRPr="00B41561">
        <w:rPr>
          <w:rFonts w:hint="eastAsia"/>
          <w:b/>
          <w:bCs/>
          <w:rtl/>
        </w:rPr>
        <w:t>המציע</w:t>
      </w:r>
      <w:r w:rsidRPr="00B41561">
        <w:rPr>
          <w:b/>
          <w:bCs/>
          <w:rtl/>
        </w:rPr>
        <w:t xml:space="preserve"> </w:t>
      </w:r>
      <w:r w:rsidRPr="00B41561">
        <w:rPr>
          <w:rFonts w:hint="eastAsia"/>
          <w:b/>
          <w:bCs/>
          <w:rtl/>
        </w:rPr>
        <w:t>להיערך</w:t>
      </w:r>
      <w:r w:rsidRPr="00B41561">
        <w:rPr>
          <w:b/>
          <w:bCs/>
          <w:rtl/>
        </w:rPr>
        <w:t xml:space="preserve"> </w:t>
      </w:r>
      <w:r w:rsidRPr="00B41561">
        <w:rPr>
          <w:rFonts w:hint="eastAsia"/>
          <w:b/>
          <w:bCs/>
          <w:rtl/>
        </w:rPr>
        <w:t>לכך</w:t>
      </w:r>
      <w:r w:rsidRPr="00B41561">
        <w:rPr>
          <w:b/>
          <w:bCs/>
          <w:rtl/>
        </w:rPr>
        <w:t xml:space="preserve">, </w:t>
      </w:r>
      <w:r w:rsidRPr="00B41561">
        <w:rPr>
          <w:rFonts w:hint="eastAsia"/>
          <w:b/>
          <w:bCs/>
          <w:rtl/>
        </w:rPr>
        <w:t>ולהגיש</w:t>
      </w:r>
      <w:r w:rsidRPr="00B41561">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59686C1" w14:textId="77777777" w:rsidR="00266DFF" w:rsidRDefault="00277CBE" w:rsidP="00F152C3">
      <w:pPr>
        <w:pStyle w:val="af4"/>
        <w:numPr>
          <w:ilvl w:val="2"/>
          <w:numId w:val="117"/>
        </w:numPr>
        <w:spacing w:before="120" w:line="384" w:lineRule="auto"/>
        <w:ind w:left="1901"/>
        <w:jc w:val="both"/>
        <w:rPr>
          <w:rtl/>
        </w:rPr>
      </w:pPr>
      <w:r>
        <w:rPr>
          <w:rFonts w:hint="cs"/>
          <w:rtl/>
        </w:rPr>
        <w:t xml:space="preserve">ביטול אוטומטי של הצעה שהוגשה </w:t>
      </w:r>
      <w:r>
        <w:rPr>
          <w:rtl/>
        </w:rPr>
        <w:t>–</w:t>
      </w:r>
      <w:r>
        <w:rPr>
          <w:rFonts w:hint="cs"/>
          <w:rtl/>
        </w:rPr>
        <w:t xml:space="preserve"> תיקונים במסמכי המכרז</w:t>
      </w:r>
    </w:p>
    <w:p w14:paraId="7ABC58FA" w14:textId="775D8F95" w:rsidR="00266DFF" w:rsidRPr="00124BF3" w:rsidRDefault="00277CBE" w:rsidP="00F152C3">
      <w:pPr>
        <w:pStyle w:val="af4"/>
        <w:numPr>
          <w:ilvl w:val="3"/>
          <w:numId w:val="117"/>
        </w:numPr>
        <w:spacing w:line="360" w:lineRule="auto"/>
        <w:ind w:left="3035"/>
        <w:jc w:val="both"/>
        <w:rPr>
          <w:rtl/>
        </w:rPr>
      </w:pPr>
      <w:r w:rsidRPr="00124BF3">
        <w:rPr>
          <w:rFonts w:hint="cs"/>
          <w:rtl/>
        </w:rPr>
        <w:t xml:space="preserve">כמפורט לעיל, </w:t>
      </w:r>
      <w:r w:rsidRPr="00124BF3">
        <w:rPr>
          <w:rtl/>
        </w:rPr>
        <w:t xml:space="preserve">שינויים במסמכי המכרז יתכנו עד למועד האחרון להגשת הצעות ואף לאחר </w:t>
      </w:r>
      <w:r w:rsidRPr="00124BF3">
        <w:rPr>
          <w:rFonts w:hint="cs"/>
          <w:rtl/>
        </w:rPr>
        <w:t>המועד ממנו ניתן להתחיל להגיש הצעות למכרז.</w:t>
      </w:r>
      <w:r w:rsidRPr="00124BF3">
        <w:rPr>
          <w:rtl/>
        </w:rPr>
        <w:t xml:space="preserve"> </w:t>
      </w:r>
      <w:r w:rsidRPr="00124BF3">
        <w:rPr>
          <w:rFonts w:hint="cs"/>
          <w:rtl/>
        </w:rPr>
        <w:t>אם</w:t>
      </w:r>
      <w:r w:rsidRPr="00124BF3">
        <w:rPr>
          <w:rtl/>
        </w:rPr>
        <w:t xml:space="preserve"> לאחר שהוגש</w:t>
      </w:r>
      <w:r w:rsidRPr="00124BF3">
        <w:rPr>
          <w:rFonts w:hint="cs"/>
          <w:rtl/>
        </w:rPr>
        <w:t>ה</w:t>
      </w:r>
      <w:r w:rsidRPr="00124BF3">
        <w:rPr>
          <w:rtl/>
        </w:rPr>
        <w:t xml:space="preserve"> הצע</w:t>
      </w:r>
      <w:r w:rsidRPr="00124BF3">
        <w:rPr>
          <w:rFonts w:hint="cs"/>
          <w:rtl/>
        </w:rPr>
        <w:t>ה</w:t>
      </w:r>
      <w:r w:rsidRPr="00124BF3">
        <w:rPr>
          <w:rtl/>
        </w:rPr>
        <w:t xml:space="preserve"> </w:t>
      </w:r>
      <w:r w:rsidRPr="00124BF3">
        <w:rPr>
          <w:rFonts w:hint="cs"/>
          <w:rtl/>
        </w:rPr>
        <w:t>ל</w:t>
      </w:r>
      <w:r w:rsidRPr="00124BF3">
        <w:rPr>
          <w:rtl/>
        </w:rPr>
        <w:t>תיבה, ערך המזמין שינוי במסמכי המכרז</w:t>
      </w:r>
      <w:r w:rsidRPr="00124BF3">
        <w:rPr>
          <w:rFonts w:hint="cs"/>
          <w:rtl/>
        </w:rPr>
        <w:t>, למעט שינוי במועדי המכרז</w:t>
      </w:r>
      <w:r w:rsidRPr="00124BF3">
        <w:rPr>
          <w:rtl/>
        </w:rPr>
        <w:t>, הצע</w:t>
      </w:r>
      <w:r w:rsidRPr="00124BF3">
        <w:rPr>
          <w:rFonts w:hint="cs"/>
          <w:rtl/>
        </w:rPr>
        <w:t>ה</w:t>
      </w:r>
      <w:r w:rsidRPr="00124BF3">
        <w:rPr>
          <w:rtl/>
        </w:rPr>
        <w:t xml:space="preserve"> </w:t>
      </w:r>
      <w:proofErr w:type="spellStart"/>
      <w:r w:rsidRPr="00124BF3">
        <w:rPr>
          <w:rtl/>
        </w:rPr>
        <w:t>שהי</w:t>
      </w:r>
      <w:r w:rsidRPr="00124BF3">
        <w:rPr>
          <w:rFonts w:hint="cs"/>
          <w:rtl/>
        </w:rPr>
        <w:t>תה</w:t>
      </w:r>
      <w:proofErr w:type="spellEnd"/>
      <w:r w:rsidRPr="00124BF3">
        <w:rPr>
          <w:rtl/>
        </w:rPr>
        <w:t xml:space="preserve"> בתיבה </w:t>
      </w:r>
      <w:r w:rsidRPr="00124BF3">
        <w:rPr>
          <w:rFonts w:hint="cs"/>
          <w:rtl/>
        </w:rPr>
        <w:t>תבוטל באופן אוטומטי</w:t>
      </w:r>
      <w:r w:rsidRPr="00124BF3">
        <w:rPr>
          <w:rtl/>
        </w:rPr>
        <w:t xml:space="preserve"> </w:t>
      </w:r>
      <w:r w:rsidRPr="00124BF3">
        <w:rPr>
          <w:rFonts w:hint="cs"/>
          <w:rtl/>
        </w:rPr>
        <w:t>ותעבור</w:t>
      </w:r>
      <w:r w:rsidRPr="00124BF3">
        <w:rPr>
          <w:rtl/>
        </w:rPr>
        <w:t xml:space="preserve"> למצב </w:t>
      </w:r>
      <w:r w:rsidRPr="00124BF3">
        <w:rPr>
          <w:rtl/>
        </w:rPr>
        <w:lastRenderedPageBreak/>
        <w:t>טיוטה</w:t>
      </w:r>
      <w:r w:rsidRPr="00124BF3">
        <w:rPr>
          <w:rFonts w:hint="cs"/>
          <w:rtl/>
        </w:rPr>
        <w:t>.</w:t>
      </w:r>
      <w:r w:rsidRPr="00124BF3">
        <w:rPr>
          <w:rtl/>
        </w:rPr>
        <w:t xml:space="preserve"> מציע </w:t>
      </w:r>
      <w:r w:rsidRPr="00124BF3">
        <w:rPr>
          <w:rFonts w:hint="eastAsia"/>
          <w:rtl/>
        </w:rPr>
        <w:t>אשר</w:t>
      </w:r>
      <w:r w:rsidRPr="00124BF3">
        <w:rPr>
          <w:rtl/>
        </w:rPr>
        <w:t xml:space="preserve"> יהיה מעוניין להגיש את הצעתו בהתאם לתנאי המכרז המעודכנים </w:t>
      </w:r>
      <w:r w:rsidRPr="00124BF3">
        <w:rPr>
          <w:rFonts w:hint="cs"/>
          <w:rtl/>
        </w:rPr>
        <w:t>יידרש</w:t>
      </w:r>
      <w:r w:rsidRPr="00124BF3">
        <w:rPr>
          <w:rtl/>
        </w:rPr>
        <w:t xml:space="preserve"> לבצע הגשה מחדש. </w:t>
      </w:r>
    </w:p>
    <w:p w14:paraId="26AE57DF" w14:textId="77777777" w:rsidR="00295B72" w:rsidRPr="00124BF3" w:rsidRDefault="00277CBE" w:rsidP="00F152C3">
      <w:pPr>
        <w:pStyle w:val="af4"/>
        <w:numPr>
          <w:ilvl w:val="3"/>
          <w:numId w:val="117"/>
        </w:numPr>
        <w:spacing w:line="360" w:lineRule="auto"/>
        <w:ind w:left="3035"/>
        <w:jc w:val="both"/>
        <w:rPr>
          <w:rtl/>
        </w:rPr>
      </w:pPr>
      <w:r w:rsidRPr="00124BF3">
        <w:rPr>
          <w:rtl/>
        </w:rPr>
        <w:t xml:space="preserve">באחריותו הבלעדית של המציע להתעדכן </w:t>
      </w:r>
      <w:r w:rsidRPr="00124BF3">
        <w:rPr>
          <w:rFonts w:hint="cs"/>
          <w:rtl/>
        </w:rPr>
        <w:t>בסטאטוס הצעתו במערכת הגשת ההצעות</w:t>
      </w:r>
      <w:r w:rsidRPr="00124BF3">
        <w:rPr>
          <w:rtl/>
        </w:rPr>
        <w:t xml:space="preserve">. </w:t>
      </w:r>
      <w:bookmarkEnd w:id="153"/>
    </w:p>
    <w:p w14:paraId="5543161C" w14:textId="77777777" w:rsidR="00721BE1" w:rsidRPr="005B0A0A" w:rsidRDefault="00277CBE" w:rsidP="005B0A0A">
      <w:pPr>
        <w:pStyle w:val="1-0"/>
        <w:spacing w:before="120" w:line="360" w:lineRule="auto"/>
        <w:ind w:left="357" w:hanging="357"/>
        <w:rPr>
          <w:sz w:val="32"/>
          <w:szCs w:val="32"/>
          <w:rtl/>
        </w:rPr>
      </w:pPr>
      <w:bookmarkStart w:id="157" w:name="_Toc256000008"/>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bookmarkStart w:id="165" w:name="_Toc213782852"/>
      <w:r w:rsidRPr="005B0A0A">
        <w:rPr>
          <w:rFonts w:hint="cs"/>
          <w:sz w:val="32"/>
          <w:szCs w:val="32"/>
          <w:rtl/>
        </w:rPr>
        <w:t xml:space="preserve">כללי </w:t>
      </w:r>
      <w:r w:rsidRPr="005B0A0A">
        <w:rPr>
          <w:sz w:val="32"/>
          <w:szCs w:val="32"/>
          <w:rtl/>
        </w:rPr>
        <w:t>המכרז</w:t>
      </w:r>
      <w:bookmarkEnd w:id="157"/>
      <w:bookmarkEnd w:id="158"/>
      <w:bookmarkEnd w:id="159"/>
      <w:bookmarkEnd w:id="160"/>
      <w:bookmarkEnd w:id="161"/>
      <w:bookmarkEnd w:id="162"/>
      <w:bookmarkEnd w:id="163"/>
      <w:bookmarkEnd w:id="164"/>
      <w:bookmarkEnd w:id="165"/>
      <w:r w:rsidRPr="005B0A0A">
        <w:rPr>
          <w:sz w:val="32"/>
          <w:szCs w:val="32"/>
          <w:rtl/>
        </w:rPr>
        <w:t xml:space="preserve"> </w:t>
      </w:r>
    </w:p>
    <w:p w14:paraId="09B41BD9" w14:textId="4A18A622" w:rsidR="001965BD" w:rsidRDefault="00277CBE" w:rsidP="00F152C3">
      <w:pPr>
        <w:pStyle w:val="2-"/>
        <w:numPr>
          <w:ilvl w:val="1"/>
          <w:numId w:val="118"/>
        </w:numPr>
        <w:spacing w:before="120" w:after="120"/>
        <w:ind w:left="1050" w:hanging="708"/>
        <w:rPr>
          <w:rtl/>
        </w:rPr>
      </w:pPr>
      <w:bookmarkStart w:id="166" w:name="_Toc43400611"/>
      <w:bookmarkStart w:id="167" w:name="_Toc44931920"/>
      <w:bookmarkStart w:id="16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6"/>
      <w:bookmarkEnd w:id="167"/>
      <w:bookmarkEnd w:id="168"/>
    </w:p>
    <w:p w14:paraId="5D9D07FB" w14:textId="4D4D145C" w:rsidR="001965BD" w:rsidRPr="004B3140" w:rsidRDefault="00277CBE" w:rsidP="00F152C3">
      <w:pPr>
        <w:pStyle w:val="af4"/>
        <w:numPr>
          <w:ilvl w:val="2"/>
          <w:numId w:val="118"/>
        </w:numPr>
        <w:spacing w:before="120" w:line="384" w:lineRule="auto"/>
        <w:ind w:left="1901"/>
        <w:jc w:val="both"/>
        <w:rPr>
          <w:rtl/>
        </w:rPr>
      </w:pPr>
      <w:r w:rsidRPr="004B3140">
        <w:rPr>
          <w:rFonts w:hint="cs"/>
          <w:rtl/>
        </w:rPr>
        <w:t>המזמין יבד</w:t>
      </w:r>
      <w:r w:rsidR="000C1ACC" w:rsidRPr="004B3140">
        <w:rPr>
          <w:rFonts w:hint="cs"/>
          <w:rtl/>
        </w:rPr>
        <w:t>ו</w:t>
      </w:r>
      <w:r w:rsidRPr="004B3140">
        <w:rPr>
          <w:rFonts w:hint="cs"/>
          <w:rtl/>
        </w:rPr>
        <w:t xml:space="preserve">ק כי המציע הגיש את ההצעה </w:t>
      </w:r>
      <w:r w:rsidR="000C1ACC" w:rsidRPr="004B3140">
        <w:rPr>
          <w:rFonts w:hint="cs"/>
          <w:rtl/>
        </w:rPr>
        <w:t xml:space="preserve">בהתאם להנחיות המכרז </w:t>
      </w:r>
      <w:r w:rsidRPr="004B3140">
        <w:rPr>
          <w:rFonts w:hint="cs"/>
          <w:rtl/>
        </w:rPr>
        <w:t>וצירף את כל המסמכים כנדרש בחוברת ההצעה (פרק ב), וי</w:t>
      </w:r>
      <w:r w:rsidR="00E5417A" w:rsidRPr="004B3140">
        <w:rPr>
          <w:rFonts w:hint="cs"/>
          <w:rtl/>
        </w:rPr>
        <w:t>נקד את ה</w:t>
      </w:r>
      <w:r w:rsidRPr="004B3140">
        <w:rPr>
          <w:rFonts w:hint="cs"/>
          <w:rtl/>
        </w:rPr>
        <w:t>הצעות בהתאם ל</w:t>
      </w:r>
      <w:r w:rsidR="000C1ACC" w:rsidRPr="004B3140">
        <w:rPr>
          <w:rFonts w:hint="cs"/>
          <w:rtl/>
        </w:rPr>
        <w:t>אמות המיד</w:t>
      </w:r>
      <w:r w:rsidR="00E965DB" w:rsidRPr="004B3140">
        <w:rPr>
          <w:rFonts w:hint="cs"/>
          <w:rtl/>
        </w:rPr>
        <w:t>ה</w:t>
      </w:r>
      <w:r w:rsidR="000C1ACC" w:rsidRPr="004B3140">
        <w:rPr>
          <w:rFonts w:hint="cs"/>
          <w:rtl/>
        </w:rPr>
        <w:t xml:space="preserve"> ה</w:t>
      </w:r>
      <w:r w:rsidRPr="004B3140">
        <w:rPr>
          <w:rFonts w:hint="cs"/>
          <w:rtl/>
        </w:rPr>
        <w:t>מפורט</w:t>
      </w:r>
      <w:r w:rsidR="000C1ACC" w:rsidRPr="004B3140">
        <w:rPr>
          <w:rFonts w:hint="cs"/>
          <w:rtl/>
        </w:rPr>
        <w:t>ות</w:t>
      </w:r>
      <w:r w:rsidRPr="004B3140">
        <w:rPr>
          <w:rFonts w:hint="cs"/>
          <w:rtl/>
        </w:rPr>
        <w:t xml:space="preserve"> במכרז.</w:t>
      </w:r>
    </w:p>
    <w:p w14:paraId="6C481234" w14:textId="77777777" w:rsidR="00BC62A8" w:rsidRPr="004B3140" w:rsidRDefault="00277CBE" w:rsidP="00F152C3">
      <w:pPr>
        <w:pStyle w:val="af4"/>
        <w:numPr>
          <w:ilvl w:val="2"/>
          <w:numId w:val="118"/>
        </w:numPr>
        <w:spacing w:before="120" w:line="384" w:lineRule="auto"/>
        <w:ind w:left="1901"/>
        <w:jc w:val="both"/>
        <w:rPr>
          <w:rtl/>
        </w:rPr>
      </w:pPr>
      <w:r w:rsidRPr="004B3140">
        <w:rPr>
          <w:rtl/>
        </w:rPr>
        <w:t>במקרה בו המציע, כאישיות משפטית עצמאית, אינו עומד בתנאי הסף המפורטים לעיל,</w:t>
      </w:r>
      <w:r w:rsidRPr="004B3140">
        <w:rPr>
          <w:rFonts w:hint="cs"/>
          <w:rtl/>
        </w:rPr>
        <w:t xml:space="preserve"> או בתנאים אחרים הקבועים במכרז,</w:t>
      </w:r>
      <w:r w:rsidRPr="004B3140">
        <w:rPr>
          <w:rtl/>
        </w:rPr>
        <w:t xml:space="preserve"> ובעברו של המציע התרחש שינוי ארגוני (לדוג</w:t>
      </w:r>
      <w:r w:rsidR="00C9011C" w:rsidRPr="004B3140">
        <w:rPr>
          <w:rFonts w:hint="cs"/>
          <w:rtl/>
        </w:rPr>
        <w:t>מא</w:t>
      </w:r>
      <w:r w:rsidRPr="004B3140">
        <w:rPr>
          <w:rtl/>
        </w:rPr>
        <w:t xml:space="preserve"> רכישת פעילות, התאגדות כחברה, רה-ארגון או איחוד של חברות בדרך אחרת), באופן בו הפעילות הרלוונטית לצורך עמידה בתנאי ה</w:t>
      </w:r>
      <w:r w:rsidRPr="004B3140">
        <w:rPr>
          <w:rFonts w:hint="cs"/>
          <w:rtl/>
        </w:rPr>
        <w:t>מכרז</w:t>
      </w:r>
      <w:r w:rsidRPr="004B3140">
        <w:rPr>
          <w:rtl/>
        </w:rPr>
        <w:t xml:space="preserve"> השתלבה אצל המציע. במקרה כאמור יוכל המציע לבקש מהמזמין </w:t>
      </w:r>
      <w:r w:rsidRPr="004B3140">
        <w:rPr>
          <w:rFonts w:hint="cs"/>
          <w:rtl/>
        </w:rPr>
        <w:t xml:space="preserve">בכתב ובאופן מנומק </w:t>
      </w:r>
      <w:r w:rsidRPr="004B3140">
        <w:rPr>
          <w:rtl/>
        </w:rPr>
        <w:t>לצרף לנתוניו את נתוני הגוף בו התקיימה הפעילות לפני השינוי הארגוני. החלטה בדבר הכרה כאמור תהיה בכפוף לשיקול דעת המזמין</w:t>
      </w:r>
      <w:r w:rsidRPr="004B3140">
        <w:rPr>
          <w:rFonts w:hint="cs"/>
          <w:rtl/>
        </w:rPr>
        <w:t>.</w:t>
      </w:r>
    </w:p>
    <w:p w14:paraId="23EF55EB" w14:textId="61F9CBD7" w:rsidR="00C31917" w:rsidRPr="004B3140" w:rsidRDefault="00277CBE" w:rsidP="00F152C3">
      <w:pPr>
        <w:pStyle w:val="af4"/>
        <w:numPr>
          <w:ilvl w:val="2"/>
          <w:numId w:val="118"/>
        </w:numPr>
        <w:spacing w:before="120" w:line="384" w:lineRule="auto"/>
        <w:ind w:left="1901"/>
        <w:jc w:val="both"/>
        <w:rPr>
          <w:rtl/>
        </w:rPr>
      </w:pPr>
      <w:r w:rsidRPr="004B3140">
        <w:rPr>
          <w:rFonts w:hint="cs"/>
          <w:rtl/>
        </w:rPr>
        <w:t>לצורך בדיקת ההצעות</w:t>
      </w:r>
      <w:r w:rsidR="00E965DB" w:rsidRPr="004B3140">
        <w:rPr>
          <w:rFonts w:hint="cs"/>
          <w:rtl/>
        </w:rPr>
        <w:t xml:space="preserve"> וניקודן</w:t>
      </w:r>
      <w:r w:rsidRPr="004B3140">
        <w:rPr>
          <w:rFonts w:hint="cs"/>
          <w:rtl/>
        </w:rPr>
        <w:t xml:space="preserve"> רשאי המזמין לעשות שימוש בצוות מקצועי אשר יכול ויכלול גם יועצים חיצוניים.</w:t>
      </w:r>
    </w:p>
    <w:p w14:paraId="2FBFEA1F" w14:textId="470DEA58" w:rsidR="001965BD" w:rsidRPr="004B3140" w:rsidRDefault="00277CBE" w:rsidP="00F152C3">
      <w:pPr>
        <w:pStyle w:val="af4"/>
        <w:numPr>
          <w:ilvl w:val="2"/>
          <w:numId w:val="118"/>
        </w:numPr>
        <w:spacing w:before="120" w:line="384" w:lineRule="auto"/>
        <w:ind w:left="1901"/>
        <w:jc w:val="both"/>
      </w:pPr>
      <w:r w:rsidRPr="004B3140">
        <w:rPr>
          <w:rtl/>
        </w:rPr>
        <w:t>המזמין</w:t>
      </w:r>
      <w:r w:rsidRPr="004B3140">
        <w:rPr>
          <w:rFonts w:hint="cs"/>
          <w:rtl/>
        </w:rPr>
        <w:t xml:space="preserve">, רשאי </w:t>
      </w:r>
      <w:r w:rsidRPr="004B3140">
        <w:rPr>
          <w:rtl/>
        </w:rPr>
        <w:t>לבקש ממציע לבאר פרט מסוים מתוך הצעתו</w:t>
      </w:r>
      <w:r w:rsidRPr="004B3140">
        <w:rPr>
          <w:rFonts w:hint="cs"/>
          <w:rtl/>
        </w:rPr>
        <w:t>, להשלים</w:t>
      </w:r>
      <w:r w:rsidR="00A60C2A" w:rsidRPr="004B3140">
        <w:rPr>
          <w:rFonts w:hint="cs"/>
          <w:rtl/>
        </w:rPr>
        <w:t xml:space="preserve"> בה</w:t>
      </w:r>
      <w:r w:rsidRPr="004B3140">
        <w:rPr>
          <w:rFonts w:hint="cs"/>
          <w:rtl/>
        </w:rPr>
        <w:t xml:space="preserve"> פרט חסר</w:t>
      </w:r>
      <w:r w:rsidRPr="004B3140">
        <w:rPr>
          <w:rtl/>
        </w:rPr>
        <w:t>,</w:t>
      </w:r>
      <w:r w:rsidRPr="004B3140">
        <w:rPr>
          <w:rFonts w:hint="cs"/>
          <w:rtl/>
        </w:rPr>
        <w:t xml:space="preserve"> או להמציא מסמך נוסף או חלופי המוכיח את עמידתו בתנאי המכרז, ובפרט בתנאי הסף של המכרז,</w:t>
      </w:r>
      <w:r w:rsidRPr="004B3140">
        <w:rPr>
          <w:rtl/>
        </w:rPr>
        <w:t xml:space="preserve"> וזאת בתוך פרק זמן קצוב. אי מענה לפניה כאמור, או מענה שלא בפרק הזמן שהוגדר עלול לגרום לפסילת ההצעה</w:t>
      </w:r>
      <w:r w:rsidR="00A60C2A" w:rsidRPr="004B3140">
        <w:rPr>
          <w:rFonts w:hint="cs"/>
          <w:rtl/>
        </w:rPr>
        <w:t>, בהתאם לשיקול הדעת של המזמין</w:t>
      </w:r>
      <w:r w:rsidRPr="004B3140">
        <w:rPr>
          <w:rtl/>
        </w:rPr>
        <w:t>.</w:t>
      </w:r>
    </w:p>
    <w:p w14:paraId="70856141" w14:textId="77777777" w:rsidR="001965BD" w:rsidRPr="004B3140" w:rsidRDefault="00277CBE" w:rsidP="00F152C3">
      <w:pPr>
        <w:pStyle w:val="af4"/>
        <w:numPr>
          <w:ilvl w:val="2"/>
          <w:numId w:val="118"/>
        </w:numPr>
        <w:spacing w:before="120" w:line="384" w:lineRule="auto"/>
        <w:ind w:left="1901"/>
        <w:jc w:val="both"/>
      </w:pPr>
      <w:r w:rsidRPr="004B3140">
        <w:rPr>
          <w:rFonts w:hint="cs"/>
          <w:rtl/>
        </w:rPr>
        <w:t xml:space="preserve">אם הוחלט על מתן אפשרות למציע לבצע השלמה של הצעתו, </w:t>
      </w:r>
      <w:r w:rsidRPr="004B3140">
        <w:rPr>
          <w:rtl/>
        </w:rPr>
        <w:t>המזמין</w:t>
      </w:r>
      <w:r w:rsidRPr="004B3140">
        <w:rPr>
          <w:rFonts w:hint="cs"/>
          <w:rtl/>
        </w:rPr>
        <w:t xml:space="preserve"> רשאי</w:t>
      </w:r>
      <w:r w:rsidRPr="004B3140">
        <w:rPr>
          <w:rtl/>
        </w:rPr>
        <w:t xml:space="preserve"> לפסול הצעה ש</w:t>
      </w:r>
      <w:r w:rsidRPr="004B3140">
        <w:rPr>
          <w:rFonts w:hint="cs"/>
          <w:rtl/>
        </w:rPr>
        <w:t xml:space="preserve">עדיין </w:t>
      </w:r>
      <w:r w:rsidRPr="004B3140">
        <w:rPr>
          <w:rtl/>
        </w:rPr>
        <w:t>אינה עונה על דרישות המכר</w:t>
      </w:r>
      <w:r w:rsidRPr="004B3140">
        <w:rPr>
          <w:rFonts w:hint="cs"/>
          <w:rtl/>
        </w:rPr>
        <w:t>ז או, בהתאם לשיקול דעתו לבקש השלמה נוספת</w:t>
      </w:r>
      <w:r w:rsidRPr="004B3140">
        <w:rPr>
          <w:rtl/>
        </w:rPr>
        <w:t>.</w:t>
      </w:r>
    </w:p>
    <w:p w14:paraId="47F0EB15" w14:textId="77777777" w:rsidR="00BD785A" w:rsidRPr="004B3140" w:rsidRDefault="00277CBE" w:rsidP="00F152C3">
      <w:pPr>
        <w:pStyle w:val="af4"/>
        <w:numPr>
          <w:ilvl w:val="2"/>
          <w:numId w:val="118"/>
        </w:numPr>
        <w:spacing w:before="120" w:line="384" w:lineRule="auto"/>
        <w:ind w:left="1901"/>
        <w:jc w:val="both"/>
        <w:rPr>
          <w:rtl/>
        </w:rPr>
      </w:pPr>
      <w:r w:rsidRPr="004B3140">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C64CACD" w14:textId="7BE419BE" w:rsidR="00010C5B" w:rsidRPr="004B3140" w:rsidRDefault="00277CBE" w:rsidP="00F152C3">
      <w:pPr>
        <w:pStyle w:val="af4"/>
        <w:numPr>
          <w:ilvl w:val="2"/>
          <w:numId w:val="118"/>
        </w:numPr>
        <w:spacing w:before="120" w:line="384" w:lineRule="auto"/>
        <w:ind w:left="1901"/>
        <w:jc w:val="both"/>
        <w:rPr>
          <w:rtl/>
        </w:rPr>
      </w:pPr>
      <w:r w:rsidRPr="004B3140">
        <w:rPr>
          <w:rFonts w:hint="cs"/>
          <w:rtl/>
        </w:rPr>
        <w:t xml:space="preserve">לצורך בדיקה ומתן ניקוד להצעות יעשה </w:t>
      </w:r>
      <w:r w:rsidRPr="004B3140">
        <w:rPr>
          <w:rtl/>
        </w:rPr>
        <w:t>המזמין</w:t>
      </w:r>
      <w:r w:rsidRPr="004B3140">
        <w:rPr>
          <w:rFonts w:hint="cs"/>
          <w:rtl/>
        </w:rPr>
        <w:t xml:space="preserve"> </w:t>
      </w:r>
      <w:r w:rsidRPr="004B3140">
        <w:rPr>
          <w:rtl/>
        </w:rPr>
        <w:t xml:space="preserve">שימוש </w:t>
      </w:r>
      <w:r w:rsidRPr="004B3140">
        <w:rPr>
          <w:rFonts w:hint="cs"/>
          <w:rtl/>
        </w:rPr>
        <w:t xml:space="preserve">במידע המפורט בהצעה שהגיש המציע וכן הוא רשאי לעשות שימוש </w:t>
      </w:r>
      <w:r w:rsidRPr="004B3140">
        <w:rPr>
          <w:rtl/>
        </w:rPr>
        <w:t>במקורות מידע מהימנים</w:t>
      </w:r>
      <w:r w:rsidRPr="004B3140">
        <w:rPr>
          <w:rFonts w:hint="cs"/>
          <w:rtl/>
        </w:rPr>
        <w:t xml:space="preserve"> אחרים וביניהם ה</w:t>
      </w:r>
      <w:r w:rsidRPr="004B3140">
        <w:rPr>
          <w:rtl/>
        </w:rPr>
        <w:t>ידע המקצועי העומד לרשותו</w:t>
      </w:r>
      <w:r w:rsidRPr="004B3140">
        <w:rPr>
          <w:rFonts w:hint="cs"/>
          <w:rtl/>
        </w:rPr>
        <w:t xml:space="preserve"> של המזמין</w:t>
      </w:r>
      <w:r w:rsidRPr="004B3140">
        <w:rPr>
          <w:rtl/>
        </w:rPr>
        <w:t>,</w:t>
      </w:r>
      <w:r w:rsidRPr="004B3140">
        <w:rPr>
          <w:rFonts w:hint="cs"/>
          <w:rtl/>
        </w:rPr>
        <w:t xml:space="preserve"> וכן לעשות שימוש בניסיון העבר של המזמין עם המציע או של גוף ממשלתי אחר עם </w:t>
      </w:r>
      <w:r w:rsidRPr="004B3140">
        <w:rPr>
          <w:rFonts w:hint="cs"/>
          <w:rtl/>
        </w:rPr>
        <w:lastRenderedPageBreak/>
        <w:t xml:space="preserve">המציע, </w:t>
      </w:r>
      <w:r w:rsidR="00C051AA" w:rsidRPr="004B3140">
        <w:rPr>
          <w:rFonts w:hint="cs"/>
          <w:rtl/>
        </w:rPr>
        <w:t xml:space="preserve">אם </w:t>
      </w:r>
      <w:r w:rsidRPr="004B3140">
        <w:rPr>
          <w:rFonts w:hint="cs"/>
          <w:rtl/>
        </w:rPr>
        <w:t>קיים ניסיון כאמור,</w:t>
      </w:r>
      <w:r w:rsidRPr="004B3140">
        <w:rPr>
          <w:rtl/>
        </w:rPr>
        <w:t xml:space="preserve"> במידע ציבורי על המציע, </w:t>
      </w:r>
      <w:r w:rsidRPr="004B3140">
        <w:rPr>
          <w:rFonts w:hint="cs"/>
          <w:rtl/>
        </w:rPr>
        <w:t>ב</w:t>
      </w:r>
      <w:r w:rsidRPr="004B3140">
        <w:rPr>
          <w:rtl/>
        </w:rPr>
        <w:t xml:space="preserve">חוות דעת יועצים </w:t>
      </w:r>
      <w:r w:rsidRPr="004B3140">
        <w:rPr>
          <w:rFonts w:hint="cs"/>
          <w:rtl/>
        </w:rPr>
        <w:t>מקצועיים</w:t>
      </w:r>
      <w:r w:rsidRPr="004B3140">
        <w:rPr>
          <w:rtl/>
        </w:rPr>
        <w:t xml:space="preserve">, </w:t>
      </w:r>
      <w:r w:rsidRPr="004B3140">
        <w:rPr>
          <w:rFonts w:hint="cs"/>
          <w:rtl/>
        </w:rPr>
        <w:t xml:space="preserve"> </w:t>
      </w:r>
      <w:r w:rsidRPr="004B3140">
        <w:rPr>
          <w:rtl/>
        </w:rPr>
        <w:t>וכ</w:t>
      </w:r>
      <w:r w:rsidRPr="004B3140">
        <w:rPr>
          <w:rFonts w:hint="cs"/>
          <w:rtl/>
        </w:rPr>
        <w:t>יוצא באלה</w:t>
      </w:r>
      <w:r w:rsidRPr="004B3140">
        <w:rPr>
          <w:rtl/>
        </w:rPr>
        <w:t>.</w:t>
      </w:r>
    </w:p>
    <w:p w14:paraId="41C508FE" w14:textId="7994DC1F" w:rsidR="00010C5B" w:rsidRPr="004B3140" w:rsidRDefault="00277CBE" w:rsidP="00F152C3">
      <w:pPr>
        <w:pStyle w:val="af4"/>
        <w:numPr>
          <w:ilvl w:val="2"/>
          <w:numId w:val="118"/>
        </w:numPr>
        <w:spacing w:before="120" w:line="384" w:lineRule="auto"/>
        <w:ind w:left="1901"/>
        <w:jc w:val="both"/>
        <w:rPr>
          <w:rtl/>
        </w:rPr>
      </w:pPr>
      <w:bookmarkStart w:id="169" w:name="show_Ismn_3"/>
      <w:r w:rsidRPr="004B3140">
        <w:rPr>
          <w:rFonts w:hint="eastAsia"/>
          <w:rtl/>
        </w:rPr>
        <w:t>בדיקת</w:t>
      </w:r>
      <w:r w:rsidRPr="004B3140">
        <w:rPr>
          <w:rtl/>
        </w:rPr>
        <w:t xml:space="preserve"> ההצעות במכרז תתבצע באופן הבא – ראשית יבדקו ההצעות </w:t>
      </w:r>
      <w:r w:rsidRPr="004B3140">
        <w:rPr>
          <w:rFonts w:hint="cs"/>
          <w:rtl/>
        </w:rPr>
        <w:t>ללא הצעת המחיר</w:t>
      </w:r>
      <w:r w:rsidRPr="004B3140">
        <w:rPr>
          <w:rtl/>
        </w:rPr>
        <w:t>, רק לאחר סיום שלב זה יפתח המזמין את מעטפות הצעת המחיר.</w:t>
      </w:r>
      <w:bookmarkEnd w:id="169"/>
    </w:p>
    <w:p w14:paraId="6708B548" w14:textId="77777777" w:rsidR="00D178FD" w:rsidRPr="005B0A0A" w:rsidRDefault="00277CBE" w:rsidP="005B0A0A">
      <w:pPr>
        <w:pStyle w:val="1-0"/>
        <w:spacing w:before="120" w:line="360" w:lineRule="auto"/>
        <w:ind w:left="357" w:hanging="357"/>
        <w:rPr>
          <w:sz w:val="32"/>
          <w:szCs w:val="32"/>
          <w:rtl/>
        </w:rPr>
      </w:pPr>
      <w:bookmarkStart w:id="170" w:name="_Toc43400615"/>
      <w:bookmarkStart w:id="171" w:name="_Toc44931924"/>
      <w:bookmarkStart w:id="172" w:name="_Toc44932011"/>
      <w:r w:rsidRPr="005B0A0A">
        <w:rPr>
          <w:rFonts w:hint="eastAsia"/>
          <w:sz w:val="32"/>
          <w:szCs w:val="32"/>
          <w:rtl/>
        </w:rPr>
        <w:t>הצעה</w:t>
      </w:r>
      <w:r w:rsidRPr="005B0A0A">
        <w:rPr>
          <w:sz w:val="32"/>
          <w:szCs w:val="32"/>
          <w:rtl/>
        </w:rPr>
        <w:t xml:space="preserve"> </w:t>
      </w:r>
      <w:r w:rsidRPr="005B0A0A">
        <w:rPr>
          <w:rFonts w:hint="eastAsia"/>
          <w:sz w:val="32"/>
          <w:szCs w:val="32"/>
          <w:rtl/>
        </w:rPr>
        <w:t>יחידה</w:t>
      </w:r>
      <w:bookmarkEnd w:id="170"/>
      <w:bookmarkEnd w:id="171"/>
      <w:bookmarkEnd w:id="172"/>
    </w:p>
    <w:p w14:paraId="541F6B97" w14:textId="0F8E39F5" w:rsidR="00082200" w:rsidRPr="004B3140" w:rsidRDefault="00277CBE" w:rsidP="00F152C3">
      <w:pPr>
        <w:pStyle w:val="af4"/>
        <w:numPr>
          <w:ilvl w:val="1"/>
          <w:numId w:val="119"/>
        </w:numPr>
        <w:spacing w:line="384" w:lineRule="auto"/>
        <w:ind w:left="1192" w:hanging="709"/>
        <w:jc w:val="both"/>
        <w:rPr>
          <w:rtl/>
        </w:rPr>
      </w:pPr>
      <w:r w:rsidRPr="004B3140">
        <w:rPr>
          <w:rFonts w:hint="cs"/>
          <w:rtl/>
        </w:rPr>
        <w:t>אם הוגשה במכרז הצעה יחידה או שלאחר בדיקת ההצעות נותרה הצעה אחת בלבד, המזמין, בהתאם לשיקול דעתו הבלעדי יהיה רשאי:</w:t>
      </w:r>
    </w:p>
    <w:p w14:paraId="546F50ED" w14:textId="209F739F" w:rsidR="00082200" w:rsidRPr="00082200" w:rsidRDefault="00277CBE" w:rsidP="00F152C3">
      <w:pPr>
        <w:pStyle w:val="4-"/>
        <w:numPr>
          <w:ilvl w:val="2"/>
          <w:numId w:val="119"/>
        </w:numPr>
        <w:ind w:left="1901"/>
        <w:rPr>
          <w:rtl/>
        </w:rPr>
      </w:pPr>
      <w:r w:rsidRPr="00082200">
        <w:rPr>
          <w:rFonts w:hint="cs"/>
          <w:rtl/>
        </w:rPr>
        <w:t>להכריז על המציע שנותר כזוכה;</w:t>
      </w:r>
    </w:p>
    <w:p w14:paraId="4D808277" w14:textId="77777777" w:rsidR="00082200" w:rsidRPr="00082200" w:rsidRDefault="00277CBE" w:rsidP="00F152C3">
      <w:pPr>
        <w:pStyle w:val="4-"/>
        <w:numPr>
          <w:ilvl w:val="2"/>
          <w:numId w:val="119"/>
        </w:numPr>
        <w:ind w:left="1901"/>
        <w:rPr>
          <w:rtl/>
        </w:rPr>
      </w:pPr>
      <w:r>
        <w:rPr>
          <w:rFonts w:hint="cs"/>
          <w:rtl/>
        </w:rPr>
        <w:t>לבטל את המכרז, ולצאת למכרז חדש</w:t>
      </w:r>
      <w:r w:rsidR="00CB2AEF">
        <w:rPr>
          <w:rFonts w:hint="cs"/>
          <w:rtl/>
        </w:rPr>
        <w:t>.</w:t>
      </w:r>
    </w:p>
    <w:p w14:paraId="5619FE6C" w14:textId="77777777" w:rsidR="00D178FD" w:rsidRPr="005B0A0A" w:rsidRDefault="00277CBE" w:rsidP="005B0A0A">
      <w:pPr>
        <w:pStyle w:val="1-0"/>
        <w:spacing w:before="120" w:line="360" w:lineRule="auto"/>
        <w:ind w:left="357" w:hanging="357"/>
        <w:rPr>
          <w:sz w:val="32"/>
          <w:szCs w:val="32"/>
          <w:rtl/>
        </w:rPr>
      </w:pPr>
      <w:bookmarkStart w:id="173" w:name="_Toc43400616"/>
      <w:bookmarkStart w:id="174" w:name="_Toc44931925"/>
      <w:bookmarkStart w:id="175" w:name="_Toc44932012"/>
      <w:r w:rsidRPr="005B0A0A">
        <w:rPr>
          <w:rFonts w:hint="eastAsia"/>
          <w:sz w:val="32"/>
          <w:szCs w:val="32"/>
          <w:rtl/>
        </w:rPr>
        <w:t>פסילת</w:t>
      </w:r>
      <w:r w:rsidRPr="005B0A0A">
        <w:rPr>
          <w:sz w:val="32"/>
          <w:szCs w:val="32"/>
          <w:rtl/>
        </w:rPr>
        <w:t xml:space="preserve"> הצעות</w:t>
      </w:r>
      <w:bookmarkEnd w:id="173"/>
      <w:bookmarkEnd w:id="174"/>
      <w:bookmarkEnd w:id="175"/>
      <w:r w:rsidRPr="005B0A0A">
        <w:rPr>
          <w:sz w:val="32"/>
          <w:szCs w:val="32"/>
          <w:rtl/>
        </w:rPr>
        <w:t xml:space="preserve"> </w:t>
      </w:r>
    </w:p>
    <w:p w14:paraId="3E42645A" w14:textId="024351CB" w:rsidR="00601886" w:rsidRPr="004B3140" w:rsidRDefault="00277CBE" w:rsidP="00F152C3">
      <w:pPr>
        <w:pStyle w:val="af4"/>
        <w:numPr>
          <w:ilvl w:val="1"/>
          <w:numId w:val="120"/>
        </w:numPr>
        <w:spacing w:before="120" w:line="384" w:lineRule="auto"/>
        <w:ind w:left="909" w:hanging="567"/>
        <w:jc w:val="both"/>
        <w:rPr>
          <w:rtl/>
        </w:rPr>
      </w:pPr>
      <w:r w:rsidRPr="004B3140">
        <w:rPr>
          <w:rFonts w:hint="cs"/>
          <w:rtl/>
        </w:rPr>
        <w:t>המזמין</w:t>
      </w:r>
      <w:r w:rsidR="008D5480" w:rsidRPr="004B3140">
        <w:rPr>
          <w:rFonts w:hint="cs"/>
          <w:rtl/>
        </w:rPr>
        <w:t xml:space="preserve">, </w:t>
      </w:r>
      <w:r w:rsidR="0084164D" w:rsidRPr="004B3140">
        <w:rPr>
          <w:rFonts w:hint="cs"/>
          <w:rtl/>
        </w:rPr>
        <w:t>יהיה רשאי לפסול הצעה</w:t>
      </w:r>
      <w:r w:rsidRPr="004B3140">
        <w:rPr>
          <w:rFonts w:hint="cs"/>
          <w:rtl/>
        </w:rPr>
        <w:t xml:space="preserve"> </w:t>
      </w:r>
      <w:r w:rsidR="00B2479F" w:rsidRPr="004B3140">
        <w:rPr>
          <w:rFonts w:hint="cs"/>
          <w:rtl/>
        </w:rPr>
        <w:t xml:space="preserve">שהוגשה במכרז, </w:t>
      </w:r>
      <w:r w:rsidRPr="004B3140">
        <w:rPr>
          <w:rFonts w:hint="cs"/>
          <w:rtl/>
        </w:rPr>
        <w:t>לפי שיקול דעתו</w:t>
      </w:r>
      <w:r w:rsidR="0084164D" w:rsidRPr="004B3140">
        <w:rPr>
          <w:rFonts w:hint="cs"/>
          <w:rtl/>
        </w:rPr>
        <w:t>,</w:t>
      </w:r>
      <w:r w:rsidR="00E45ACE" w:rsidRPr="004B3140">
        <w:rPr>
          <w:rFonts w:hint="cs"/>
          <w:rtl/>
        </w:rPr>
        <w:t xml:space="preserve"> ובמקרים המתאימים לאחר שנתן למציע זכות טיעון (בכתב או בע"פ, בהתאם לקביעתו הבלעדית של המזמין),</w:t>
      </w:r>
      <w:r w:rsidR="0084164D" w:rsidRPr="004B3140">
        <w:rPr>
          <w:rFonts w:hint="cs"/>
          <w:rtl/>
        </w:rPr>
        <w:t xml:space="preserve"> בין היתר</w:t>
      </w:r>
      <w:r w:rsidR="00551CC2" w:rsidRPr="004B3140">
        <w:rPr>
          <w:rFonts w:hint="cs"/>
          <w:rtl/>
        </w:rPr>
        <w:t>,</w:t>
      </w:r>
      <w:r w:rsidR="0084164D" w:rsidRPr="004B3140">
        <w:rPr>
          <w:rFonts w:hint="cs"/>
          <w:rtl/>
        </w:rPr>
        <w:t xml:space="preserve"> אם</w:t>
      </w:r>
      <w:r w:rsidRPr="004B3140">
        <w:rPr>
          <w:rFonts w:hint="cs"/>
          <w:rtl/>
        </w:rPr>
        <w:t xml:space="preserve"> מתקיים אחד מהתנאים הבאים:</w:t>
      </w:r>
    </w:p>
    <w:p w14:paraId="1410B8D9" w14:textId="62CD08C2" w:rsidR="00C339F9" w:rsidRDefault="00277CBE" w:rsidP="00F152C3">
      <w:pPr>
        <w:pStyle w:val="4-"/>
        <w:numPr>
          <w:ilvl w:val="2"/>
          <w:numId w:val="120"/>
        </w:numPr>
        <w:ind w:left="1617"/>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09022BD" w14:textId="77777777" w:rsidR="00166899" w:rsidRDefault="00277CBE" w:rsidP="00F152C3">
      <w:pPr>
        <w:pStyle w:val="4-"/>
        <w:numPr>
          <w:ilvl w:val="2"/>
          <w:numId w:val="120"/>
        </w:numPr>
        <w:ind w:left="1617"/>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91988F" w14:textId="77777777" w:rsidR="00DF025C" w:rsidRDefault="00277CBE" w:rsidP="00F152C3">
      <w:pPr>
        <w:pStyle w:val="4-"/>
        <w:numPr>
          <w:ilvl w:val="2"/>
          <w:numId w:val="120"/>
        </w:numPr>
        <w:ind w:left="1617"/>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0966F01" w14:textId="44D78C85" w:rsidR="00166899" w:rsidRDefault="00277CBE" w:rsidP="00F152C3">
      <w:pPr>
        <w:pStyle w:val="4-"/>
        <w:numPr>
          <w:ilvl w:val="2"/>
          <w:numId w:val="120"/>
        </w:numPr>
        <w:ind w:left="1617"/>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62D5707" w14:textId="1C3693F9" w:rsidR="00082200" w:rsidRDefault="00277CBE" w:rsidP="00F152C3">
      <w:pPr>
        <w:pStyle w:val="4-"/>
        <w:numPr>
          <w:ilvl w:val="2"/>
          <w:numId w:val="120"/>
        </w:numPr>
        <w:ind w:left="1617"/>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4705CF7" w14:textId="74D78022" w:rsidR="00204485" w:rsidRPr="00491AC8" w:rsidRDefault="00277CBE" w:rsidP="00F152C3">
      <w:pPr>
        <w:pStyle w:val="4-"/>
        <w:numPr>
          <w:ilvl w:val="2"/>
          <w:numId w:val="120"/>
        </w:numPr>
        <w:ind w:left="1617"/>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5AB5D20" w14:textId="77777777" w:rsidR="00832BF4" w:rsidRPr="00A6167F" w:rsidRDefault="00277CBE" w:rsidP="00A6167F">
      <w:pPr>
        <w:pStyle w:val="1-0"/>
        <w:spacing w:before="120" w:line="360" w:lineRule="auto"/>
        <w:ind w:left="357" w:hanging="357"/>
        <w:rPr>
          <w:sz w:val="32"/>
          <w:szCs w:val="32"/>
          <w:rtl/>
        </w:rPr>
      </w:pPr>
      <w:bookmarkStart w:id="176" w:name="_Toc43400617"/>
      <w:bookmarkStart w:id="177" w:name="_Toc44931926"/>
      <w:bookmarkStart w:id="178" w:name="_Toc44932013"/>
      <w:r w:rsidRPr="00A6167F">
        <w:rPr>
          <w:rFonts w:hint="cs"/>
          <w:sz w:val="32"/>
          <w:szCs w:val="32"/>
          <w:rtl/>
        </w:rPr>
        <w:lastRenderedPageBreak/>
        <w:t>מינוי נציג מטעם המ</w:t>
      </w:r>
      <w:r w:rsidR="00261355" w:rsidRPr="00A6167F">
        <w:rPr>
          <w:rFonts w:hint="cs"/>
          <w:sz w:val="32"/>
          <w:szCs w:val="32"/>
          <w:rtl/>
        </w:rPr>
        <w:t>ציע</w:t>
      </w:r>
      <w:bookmarkEnd w:id="176"/>
      <w:bookmarkEnd w:id="177"/>
      <w:bookmarkEnd w:id="178"/>
    </w:p>
    <w:p w14:paraId="5A2075F5" w14:textId="029569DF" w:rsidR="00832BF4" w:rsidRPr="004B3140" w:rsidRDefault="00277CBE" w:rsidP="00F152C3">
      <w:pPr>
        <w:pStyle w:val="af4"/>
        <w:numPr>
          <w:ilvl w:val="1"/>
          <w:numId w:val="121"/>
        </w:numPr>
        <w:spacing w:before="120" w:line="384" w:lineRule="auto"/>
        <w:ind w:left="909" w:hanging="567"/>
        <w:jc w:val="both"/>
        <w:rPr>
          <w:rtl/>
        </w:rPr>
      </w:pPr>
      <w:r w:rsidRPr="004B3140">
        <w:rPr>
          <w:rFonts w:hint="cs"/>
          <w:rtl/>
        </w:rPr>
        <w:t>לצורך המכרז ימנה המציע נציג מטעמו (כמפורט ב</w:t>
      </w:r>
      <w:r w:rsidRPr="004B3140">
        <w:rPr>
          <w:rFonts w:hint="eastAsia"/>
          <w:rtl/>
        </w:rPr>
        <w:t>פרק</w:t>
      </w:r>
      <w:r w:rsidRPr="004B3140">
        <w:rPr>
          <w:rtl/>
        </w:rPr>
        <w:t xml:space="preserve"> </w:t>
      </w:r>
      <w:r w:rsidRPr="004B3140">
        <w:rPr>
          <w:rFonts w:hint="eastAsia"/>
          <w:rtl/>
        </w:rPr>
        <w:t>ב</w:t>
      </w:r>
      <w:r w:rsidRPr="004B3140">
        <w:rPr>
          <w:rFonts w:hint="cs"/>
          <w:rtl/>
        </w:rPr>
        <w:t>) אשר יהווה את הכתובת הבלעדית לכל פניה בנושא המכרז</w:t>
      </w:r>
      <w:r w:rsidRPr="004B3140">
        <w:rPr>
          <w:rtl/>
        </w:rPr>
        <w:t>.</w:t>
      </w:r>
    </w:p>
    <w:p w14:paraId="2A5A0FF9" w14:textId="77777777" w:rsidR="00A90878" w:rsidRPr="004B3140" w:rsidRDefault="00277CBE" w:rsidP="00F152C3">
      <w:pPr>
        <w:pStyle w:val="af4"/>
        <w:numPr>
          <w:ilvl w:val="1"/>
          <w:numId w:val="121"/>
        </w:numPr>
        <w:spacing w:before="120" w:line="384" w:lineRule="auto"/>
        <w:ind w:left="909" w:hanging="567"/>
        <w:jc w:val="both"/>
        <w:rPr>
          <w:rtl/>
        </w:rPr>
      </w:pPr>
      <w:r w:rsidRPr="004B3140">
        <w:rPr>
          <w:rFonts w:hint="cs"/>
          <w:rtl/>
        </w:rPr>
        <w:t>כל מענה והתייחסות שתישלח מ</w:t>
      </w:r>
      <w:r w:rsidR="00832BF4" w:rsidRPr="004B3140">
        <w:rPr>
          <w:rFonts w:hint="cs"/>
          <w:rtl/>
        </w:rPr>
        <w:t>נציג המציע</w:t>
      </w:r>
      <w:r w:rsidRPr="004B3140">
        <w:rPr>
          <w:rFonts w:hint="cs"/>
          <w:rtl/>
        </w:rPr>
        <w:t xml:space="preserve"> למזמין, או מהמזמין ל</w:t>
      </w:r>
      <w:r w:rsidR="00832BF4" w:rsidRPr="004B3140">
        <w:rPr>
          <w:rFonts w:hint="cs"/>
          <w:rtl/>
        </w:rPr>
        <w:t>נציג המציע</w:t>
      </w:r>
      <w:r w:rsidRPr="004B3140">
        <w:rPr>
          <w:rFonts w:hint="cs"/>
          <w:rtl/>
        </w:rPr>
        <w:t xml:space="preserve"> תחייב את המציע.</w:t>
      </w:r>
    </w:p>
    <w:p w14:paraId="5C23805F" w14:textId="77777777" w:rsidR="007B037E" w:rsidRPr="00122702" w:rsidRDefault="00277CBE" w:rsidP="00122702">
      <w:pPr>
        <w:pStyle w:val="1-0"/>
        <w:spacing w:before="120" w:line="360" w:lineRule="auto"/>
        <w:ind w:left="357" w:hanging="357"/>
        <w:rPr>
          <w:sz w:val="32"/>
          <w:szCs w:val="32"/>
          <w:rtl/>
        </w:rPr>
      </w:pPr>
      <w:bookmarkStart w:id="179" w:name="_Toc53331334"/>
      <w:bookmarkStart w:id="180" w:name="_Toc516503359"/>
      <w:bookmarkStart w:id="181" w:name="_Toc43400618"/>
      <w:bookmarkStart w:id="182" w:name="_Toc44931927"/>
      <w:bookmarkStart w:id="183" w:name="_Toc44932014"/>
      <w:bookmarkEnd w:id="136"/>
      <w:r w:rsidRPr="00122702">
        <w:rPr>
          <w:rFonts w:hint="cs"/>
          <w:sz w:val="32"/>
          <w:szCs w:val="32"/>
          <w:rtl/>
        </w:rPr>
        <w:t>תוקף</w:t>
      </w:r>
      <w:r w:rsidRPr="00122702">
        <w:rPr>
          <w:sz w:val="32"/>
          <w:szCs w:val="32"/>
          <w:rtl/>
        </w:rPr>
        <w:t xml:space="preserve"> </w:t>
      </w:r>
      <w:r w:rsidRPr="00122702">
        <w:rPr>
          <w:rFonts w:hint="eastAsia"/>
          <w:sz w:val="32"/>
          <w:szCs w:val="32"/>
          <w:rtl/>
        </w:rPr>
        <w:t>הצעות</w:t>
      </w:r>
      <w:bookmarkEnd w:id="179"/>
      <w:r w:rsidRPr="00122702">
        <w:rPr>
          <w:sz w:val="32"/>
          <w:szCs w:val="32"/>
          <w:rtl/>
        </w:rPr>
        <w:t xml:space="preserve"> </w:t>
      </w:r>
    </w:p>
    <w:p w14:paraId="5900B033" w14:textId="62907297" w:rsidR="007B037E" w:rsidRPr="004B3140" w:rsidRDefault="00277CBE" w:rsidP="00F152C3">
      <w:pPr>
        <w:pStyle w:val="af4"/>
        <w:numPr>
          <w:ilvl w:val="1"/>
          <w:numId w:val="122"/>
        </w:numPr>
        <w:spacing w:before="120" w:line="384" w:lineRule="auto"/>
        <w:ind w:left="909" w:hanging="549"/>
        <w:jc w:val="both"/>
        <w:rPr>
          <w:rtl/>
        </w:rPr>
      </w:pPr>
      <w:bookmarkStart w:id="184" w:name="_Toc53331335"/>
      <w:r w:rsidRPr="004B3140">
        <w:rPr>
          <w:rtl/>
        </w:rPr>
        <w:t xml:space="preserve">תוקף ההצעה </w:t>
      </w:r>
      <w:r w:rsidRPr="004B3140">
        <w:rPr>
          <w:rFonts w:hint="cs"/>
          <w:rtl/>
        </w:rPr>
        <w:t>הוא 90 יום לאחר המועד האחרון להגשת הצעות.</w:t>
      </w:r>
      <w:r w:rsidRPr="004B3140">
        <w:rPr>
          <w:rtl/>
        </w:rPr>
        <w:t xml:space="preserve"> המזמין רשאי להודיע על הארכת תוקף ההצעה לתקופה נוספת של עד 90 ימים, זאת ל</w:t>
      </w:r>
      <w:r w:rsidRPr="004B3140">
        <w:rPr>
          <w:rFonts w:hint="cs"/>
          <w:rtl/>
        </w:rPr>
        <w:t xml:space="preserve">צורך </w:t>
      </w:r>
      <w:r w:rsidRPr="004B3140">
        <w:rPr>
          <w:rtl/>
        </w:rPr>
        <w:t xml:space="preserve">בחירת </w:t>
      </w:r>
      <w:r w:rsidRPr="004B3140">
        <w:rPr>
          <w:rFonts w:hint="cs"/>
          <w:rtl/>
        </w:rPr>
        <w:t>זוכה</w:t>
      </w:r>
      <w:r w:rsidRPr="004B3140">
        <w:rPr>
          <w:rtl/>
        </w:rPr>
        <w:t xml:space="preserve"> במכרז.</w:t>
      </w:r>
      <w:bookmarkEnd w:id="184"/>
    </w:p>
    <w:p w14:paraId="0A747FC1" w14:textId="77777777" w:rsidR="007B037E" w:rsidRPr="004B3140" w:rsidRDefault="00277CBE" w:rsidP="00F152C3">
      <w:pPr>
        <w:pStyle w:val="af4"/>
        <w:numPr>
          <w:ilvl w:val="1"/>
          <w:numId w:val="122"/>
        </w:numPr>
        <w:spacing w:before="120" w:line="384" w:lineRule="auto"/>
        <w:ind w:left="909" w:hanging="549"/>
        <w:jc w:val="both"/>
        <w:rPr>
          <w:rtl/>
        </w:rPr>
      </w:pPr>
      <w:bookmarkStart w:id="185" w:name="_Toc53331336"/>
      <w:r w:rsidRPr="004B3140">
        <w:rPr>
          <w:rtl/>
        </w:rPr>
        <w:t xml:space="preserve">מציע אינו רשאי לחזור בו מהצעתו בתקופה </w:t>
      </w:r>
      <w:r w:rsidR="00BD06CB" w:rsidRPr="004B3140">
        <w:rPr>
          <w:rFonts w:hint="cs"/>
          <w:rtl/>
        </w:rPr>
        <w:t>בה הצעתו בתוקף</w:t>
      </w:r>
      <w:r w:rsidRPr="004B3140">
        <w:rPr>
          <w:rtl/>
        </w:rPr>
        <w:t>.</w:t>
      </w:r>
      <w:bookmarkEnd w:id="185"/>
    </w:p>
    <w:p w14:paraId="3255BFD1" w14:textId="77777777" w:rsidR="00AD6E2D" w:rsidRPr="00122702" w:rsidRDefault="00277CBE" w:rsidP="00122702">
      <w:pPr>
        <w:pStyle w:val="1-0"/>
        <w:spacing w:before="120" w:line="360" w:lineRule="auto"/>
        <w:ind w:left="357" w:hanging="357"/>
        <w:rPr>
          <w:sz w:val="32"/>
          <w:szCs w:val="32"/>
          <w:rtl/>
        </w:rPr>
      </w:pPr>
      <w:r w:rsidRPr="00122702">
        <w:rPr>
          <w:sz w:val="32"/>
          <w:szCs w:val="32"/>
          <w:rtl/>
        </w:rPr>
        <w:t>ביטול או שינוי המכרז</w:t>
      </w:r>
      <w:bookmarkEnd w:id="180"/>
      <w:bookmarkEnd w:id="181"/>
      <w:bookmarkEnd w:id="182"/>
      <w:bookmarkEnd w:id="183"/>
    </w:p>
    <w:p w14:paraId="1EAC9151" w14:textId="13870E57" w:rsidR="00E5417A" w:rsidRPr="004B3140" w:rsidRDefault="00277CBE" w:rsidP="00F152C3">
      <w:pPr>
        <w:pStyle w:val="af4"/>
        <w:numPr>
          <w:ilvl w:val="1"/>
          <w:numId w:val="123"/>
        </w:numPr>
        <w:spacing w:before="120" w:line="384" w:lineRule="auto"/>
        <w:ind w:left="1050" w:hanging="567"/>
        <w:jc w:val="both"/>
        <w:rPr>
          <w:rtl/>
        </w:rPr>
      </w:pPr>
      <w:r w:rsidRPr="004B3140">
        <w:rPr>
          <w:rFonts w:hint="cs"/>
          <w:rtl/>
        </w:rPr>
        <w:t>המזמין רשאי מיוזמתו</w:t>
      </w:r>
      <w:r w:rsidRPr="004B3140">
        <w:rPr>
          <w:rtl/>
        </w:rPr>
        <w:t xml:space="preserve"> </w:t>
      </w:r>
      <w:r w:rsidRPr="004B3140">
        <w:rPr>
          <w:rFonts w:hint="cs"/>
          <w:rtl/>
        </w:rPr>
        <w:t>ו</w:t>
      </w:r>
      <w:r w:rsidRPr="004B3140">
        <w:rPr>
          <w:rtl/>
        </w:rPr>
        <w:t>על פי שיקול דעת</w:t>
      </w:r>
      <w:r w:rsidRPr="004B3140">
        <w:rPr>
          <w:rFonts w:hint="cs"/>
          <w:rtl/>
        </w:rPr>
        <w:t>ו</w:t>
      </w:r>
      <w:r w:rsidR="00E32183" w:rsidRPr="004B3140">
        <w:rPr>
          <w:rFonts w:hint="cs"/>
          <w:rtl/>
        </w:rPr>
        <w:t xml:space="preserve"> הבלעדי</w:t>
      </w:r>
      <w:r w:rsidRPr="004B3140">
        <w:rPr>
          <w:rtl/>
        </w:rPr>
        <w:t>, לבטל את המכרז</w:t>
      </w:r>
      <w:r w:rsidRPr="004B3140">
        <w:rPr>
          <w:rFonts w:hint="cs"/>
          <w:rtl/>
        </w:rPr>
        <w:t>,</w:t>
      </w:r>
      <w:r w:rsidRPr="004B3140">
        <w:rPr>
          <w:rtl/>
        </w:rPr>
        <w:t xml:space="preserve"> לשנותו ולעדכנו, לרבות עדכוני מועדים הנקובים בו</w:t>
      </w:r>
      <w:r w:rsidRPr="004B3140">
        <w:rPr>
          <w:rFonts w:hint="cs"/>
          <w:rtl/>
        </w:rPr>
        <w:t xml:space="preserve"> ופרסום הבהרות על האמור בו.</w:t>
      </w:r>
    </w:p>
    <w:p w14:paraId="5D4F827A" w14:textId="77777777" w:rsidR="001015D6" w:rsidRPr="004B3140" w:rsidRDefault="00277CBE" w:rsidP="00F152C3">
      <w:pPr>
        <w:pStyle w:val="af4"/>
        <w:numPr>
          <w:ilvl w:val="1"/>
          <w:numId w:val="123"/>
        </w:numPr>
        <w:spacing w:before="120" w:line="384" w:lineRule="auto"/>
        <w:ind w:left="1050" w:hanging="567"/>
        <w:jc w:val="both"/>
        <w:rPr>
          <w:rtl/>
        </w:rPr>
      </w:pPr>
      <w:r w:rsidRPr="004B3140">
        <w:rPr>
          <w:rFonts w:hint="cs"/>
          <w:rtl/>
        </w:rPr>
        <w:t xml:space="preserve">הודעה על ביצוע </w:t>
      </w:r>
      <w:r w:rsidR="00AD6E2D" w:rsidRPr="004B3140">
        <w:rPr>
          <w:rFonts w:hint="eastAsia"/>
          <w:rtl/>
        </w:rPr>
        <w:t>שינויים</w:t>
      </w:r>
      <w:r w:rsidR="00AD6E2D" w:rsidRPr="004B3140">
        <w:rPr>
          <w:rtl/>
        </w:rPr>
        <w:t xml:space="preserve"> כאמור</w:t>
      </w:r>
      <w:bookmarkStart w:id="186" w:name="show_micrazpumbi_6"/>
      <w:r w:rsidR="00AD6E2D" w:rsidRPr="004B3140">
        <w:rPr>
          <w:rtl/>
        </w:rPr>
        <w:t xml:space="preserve"> </w:t>
      </w:r>
      <w:r w:rsidRPr="004B3140">
        <w:rPr>
          <w:rFonts w:hint="cs"/>
          <w:rtl/>
        </w:rPr>
        <w:t>תפורסם</w:t>
      </w:r>
      <w:r w:rsidRPr="004B3140">
        <w:rPr>
          <w:rtl/>
        </w:rPr>
        <w:t xml:space="preserve"> </w:t>
      </w:r>
      <w:r w:rsidR="00AD6E2D" w:rsidRPr="004B3140">
        <w:rPr>
          <w:rtl/>
        </w:rPr>
        <w:t>ב</w:t>
      </w:r>
      <w:r w:rsidR="00E15716" w:rsidRPr="004B3140">
        <w:rPr>
          <w:rFonts w:hint="cs"/>
          <w:rtl/>
        </w:rPr>
        <w:t>דף המכרז</w:t>
      </w:r>
      <w:bookmarkEnd w:id="186"/>
      <w:r w:rsidR="00AD6E2D" w:rsidRPr="004B3140">
        <w:rPr>
          <w:rtl/>
        </w:rPr>
        <w:t xml:space="preserve">. על מציע </w:t>
      </w:r>
      <w:r w:rsidR="00AD6E2D" w:rsidRPr="004B3140">
        <w:rPr>
          <w:rFonts w:hint="eastAsia"/>
          <w:rtl/>
        </w:rPr>
        <w:t>האחריות</w:t>
      </w:r>
      <w:r w:rsidR="00AD6E2D" w:rsidRPr="004B3140">
        <w:rPr>
          <w:rtl/>
        </w:rPr>
        <w:t xml:space="preserve"> להתעדכן ב</w:t>
      </w:r>
      <w:r w:rsidR="00AD6E2D" w:rsidRPr="004B3140">
        <w:rPr>
          <w:rFonts w:hint="eastAsia"/>
          <w:rtl/>
        </w:rPr>
        <w:t>אופן</w:t>
      </w:r>
      <w:r w:rsidR="00AD6E2D" w:rsidRPr="004B3140">
        <w:rPr>
          <w:rtl/>
        </w:rPr>
        <w:t xml:space="preserve"> </w:t>
      </w:r>
      <w:r w:rsidR="00AD6E2D" w:rsidRPr="004B3140">
        <w:rPr>
          <w:rFonts w:hint="eastAsia"/>
          <w:rtl/>
        </w:rPr>
        <w:t>עצמאי</w:t>
      </w:r>
      <w:r w:rsidR="00AD6E2D" w:rsidRPr="004B3140">
        <w:rPr>
          <w:rtl/>
        </w:rPr>
        <w:t xml:space="preserve"> </w:t>
      </w:r>
      <w:r w:rsidR="00AD6E2D" w:rsidRPr="004B3140">
        <w:rPr>
          <w:rFonts w:hint="eastAsia"/>
          <w:rtl/>
        </w:rPr>
        <w:t>בהודעות</w:t>
      </w:r>
      <w:r w:rsidR="00AD6E2D" w:rsidRPr="004B3140">
        <w:rPr>
          <w:rtl/>
        </w:rPr>
        <w:t xml:space="preserve"> </w:t>
      </w:r>
      <w:r w:rsidR="00AD6E2D" w:rsidRPr="004B3140">
        <w:rPr>
          <w:rFonts w:hint="eastAsia"/>
          <w:rtl/>
        </w:rPr>
        <w:t>ו</w:t>
      </w:r>
      <w:r w:rsidR="00AD6E2D" w:rsidRPr="004B3140">
        <w:rPr>
          <w:rtl/>
        </w:rPr>
        <w:t>עדכונים אשר יפורסמו כאמור בנוגע למכרז זה.</w:t>
      </w:r>
    </w:p>
    <w:p w14:paraId="4E4D690C" w14:textId="77777777" w:rsidR="00CE3C66" w:rsidRPr="004B3140" w:rsidRDefault="00277CBE" w:rsidP="00F152C3">
      <w:pPr>
        <w:pStyle w:val="af4"/>
        <w:numPr>
          <w:ilvl w:val="1"/>
          <w:numId w:val="123"/>
        </w:numPr>
        <w:spacing w:before="120" w:line="384" w:lineRule="auto"/>
        <w:ind w:left="1050" w:hanging="567"/>
        <w:jc w:val="both"/>
        <w:rPr>
          <w:rtl/>
        </w:rPr>
      </w:pPr>
      <w:r w:rsidRPr="004B3140">
        <w:rPr>
          <w:rFonts w:hint="cs"/>
          <w:rtl/>
        </w:rPr>
        <w:t xml:space="preserve">ההתקשרות עם הזוכה במכרז מותנית בקיומו של תקציב זמין. </w:t>
      </w:r>
      <w:r w:rsidR="008F2532" w:rsidRPr="004B3140">
        <w:rPr>
          <w:rFonts w:hint="cs"/>
          <w:rtl/>
        </w:rPr>
        <w:t xml:space="preserve">אם </w:t>
      </w:r>
      <w:r w:rsidRPr="004B3140">
        <w:rPr>
          <w:rFonts w:hint="cs"/>
          <w:rtl/>
        </w:rPr>
        <w:t xml:space="preserve">מסיבות תקציביות לא ניתן יהיה להתקשר עם הזוכה במכרז, רשאי </w:t>
      </w:r>
      <w:r w:rsidR="003E255E" w:rsidRPr="004B3140">
        <w:rPr>
          <w:rFonts w:hint="cs"/>
          <w:rtl/>
        </w:rPr>
        <w:t>המזמין</w:t>
      </w:r>
      <w:r w:rsidRPr="004B3140">
        <w:rPr>
          <w:rFonts w:hint="cs"/>
          <w:rtl/>
        </w:rPr>
        <w:t xml:space="preserve"> לבטל את המכרז.</w:t>
      </w:r>
    </w:p>
    <w:p w14:paraId="0AC3CC53" w14:textId="77777777" w:rsidR="00CE3C66" w:rsidRPr="004B3140" w:rsidRDefault="00277CBE" w:rsidP="00F152C3">
      <w:pPr>
        <w:pStyle w:val="af4"/>
        <w:numPr>
          <w:ilvl w:val="1"/>
          <w:numId w:val="123"/>
        </w:numPr>
        <w:spacing w:before="120" w:line="384" w:lineRule="auto"/>
        <w:ind w:left="1050" w:hanging="567"/>
        <w:jc w:val="both"/>
        <w:rPr>
          <w:rtl/>
        </w:rPr>
      </w:pPr>
      <w:r w:rsidRPr="004B3140">
        <w:rPr>
          <w:rtl/>
        </w:rPr>
        <w:t>המזמין לא יהיה חייב לפצות את המציעים במקרה של ביטול</w:t>
      </w:r>
      <w:r w:rsidRPr="004B3140">
        <w:rPr>
          <w:rFonts w:hint="cs"/>
          <w:rtl/>
        </w:rPr>
        <w:t xml:space="preserve"> המכרז.</w:t>
      </w:r>
    </w:p>
    <w:p w14:paraId="14825343" w14:textId="77777777" w:rsidR="00322FCF" w:rsidRPr="00122702" w:rsidRDefault="00277CBE" w:rsidP="00122702">
      <w:pPr>
        <w:pStyle w:val="1-0"/>
        <w:spacing w:before="120" w:line="360" w:lineRule="auto"/>
        <w:ind w:left="357" w:hanging="357"/>
        <w:rPr>
          <w:sz w:val="32"/>
          <w:szCs w:val="32"/>
          <w:rtl/>
        </w:rPr>
      </w:pPr>
      <w:bookmarkStart w:id="187" w:name="_Toc516503360"/>
      <w:bookmarkStart w:id="188" w:name="_Toc43400620"/>
      <w:bookmarkStart w:id="189" w:name="_Toc44931929"/>
      <w:bookmarkStart w:id="190" w:name="_Toc44932016"/>
      <w:r w:rsidRPr="00122702">
        <w:rPr>
          <w:sz w:val="32"/>
          <w:szCs w:val="32"/>
          <w:rtl/>
        </w:rPr>
        <w:t>הוצאות</w:t>
      </w:r>
      <w:bookmarkEnd w:id="187"/>
      <w:bookmarkEnd w:id="188"/>
      <w:bookmarkEnd w:id="189"/>
      <w:bookmarkEnd w:id="190"/>
      <w:r w:rsidRPr="00122702">
        <w:rPr>
          <w:sz w:val="32"/>
          <w:szCs w:val="32"/>
          <w:rtl/>
        </w:rPr>
        <w:t xml:space="preserve"> </w:t>
      </w:r>
    </w:p>
    <w:p w14:paraId="66C0F346" w14:textId="77EC8881" w:rsidR="004A7CFB" w:rsidRPr="004B3140" w:rsidRDefault="00277CBE" w:rsidP="00F152C3">
      <w:pPr>
        <w:pStyle w:val="af4"/>
        <w:numPr>
          <w:ilvl w:val="1"/>
          <w:numId w:val="124"/>
        </w:numPr>
        <w:spacing w:before="120" w:line="384" w:lineRule="auto"/>
        <w:ind w:left="909" w:hanging="567"/>
        <w:jc w:val="both"/>
        <w:rPr>
          <w:rtl/>
        </w:rPr>
      </w:pPr>
      <w:r w:rsidRPr="004B3140">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341BEA4" w14:textId="16634998" w:rsidR="001015D6" w:rsidRPr="004B3140" w:rsidRDefault="00277CBE" w:rsidP="00F152C3">
      <w:pPr>
        <w:pStyle w:val="af4"/>
        <w:numPr>
          <w:ilvl w:val="1"/>
          <w:numId w:val="124"/>
        </w:numPr>
        <w:spacing w:before="120" w:line="384" w:lineRule="auto"/>
        <w:ind w:left="909" w:hanging="567"/>
        <w:jc w:val="both"/>
        <w:rPr>
          <w:rtl/>
        </w:rPr>
      </w:pPr>
      <w:r w:rsidRPr="004B3140">
        <w:rPr>
          <w:rtl/>
        </w:rPr>
        <w:t>המציע</w:t>
      </w:r>
      <w:r w:rsidR="00CB2AEF" w:rsidRPr="004B3140">
        <w:rPr>
          <w:rFonts w:hint="cs"/>
          <w:rtl/>
        </w:rPr>
        <w:t>ים</w:t>
      </w:r>
      <w:r w:rsidRPr="004B3140">
        <w:rPr>
          <w:rtl/>
        </w:rPr>
        <w:t xml:space="preserve"> לא יהי</w:t>
      </w:r>
      <w:r w:rsidR="00CB2AEF" w:rsidRPr="004B3140">
        <w:rPr>
          <w:rFonts w:hint="cs"/>
          <w:rtl/>
        </w:rPr>
        <w:t>ו</w:t>
      </w:r>
      <w:r w:rsidRPr="004B3140">
        <w:rPr>
          <w:rtl/>
        </w:rPr>
        <w:t xml:space="preserve"> זכאי</w:t>
      </w:r>
      <w:r w:rsidR="00CB2AEF" w:rsidRPr="004B3140">
        <w:rPr>
          <w:rFonts w:hint="cs"/>
          <w:rtl/>
        </w:rPr>
        <w:t>ם</w:t>
      </w:r>
      <w:r w:rsidRPr="004B3140">
        <w:rPr>
          <w:rtl/>
        </w:rPr>
        <w:t xml:space="preserve"> להחזר הוצאות או לפיצוי כלשהו בקשר עם המכרז, לרבות במקרה של הפסקתו, עיכובו, שינוי תנאיו או ביטולו.</w:t>
      </w:r>
    </w:p>
    <w:p w14:paraId="5C3B56DE" w14:textId="77777777" w:rsidR="00377479" w:rsidRPr="00122702" w:rsidRDefault="00277CBE" w:rsidP="00122702">
      <w:pPr>
        <w:pStyle w:val="1-0"/>
        <w:spacing w:before="120" w:line="360" w:lineRule="auto"/>
        <w:ind w:left="357" w:hanging="357"/>
        <w:rPr>
          <w:sz w:val="32"/>
          <w:szCs w:val="32"/>
          <w:rtl/>
        </w:rPr>
      </w:pPr>
      <w:bookmarkStart w:id="191" w:name="_Toc516503361"/>
      <w:bookmarkStart w:id="192" w:name="_Toc43400621"/>
      <w:bookmarkStart w:id="193" w:name="_Toc44931930"/>
      <w:bookmarkStart w:id="194" w:name="_Toc44932017"/>
      <w:r w:rsidRPr="00122702">
        <w:rPr>
          <w:sz w:val="32"/>
          <w:szCs w:val="32"/>
          <w:rtl/>
        </w:rPr>
        <w:t>סמכות השיפוט</w:t>
      </w:r>
      <w:bookmarkEnd w:id="191"/>
      <w:bookmarkEnd w:id="192"/>
      <w:bookmarkEnd w:id="193"/>
      <w:bookmarkEnd w:id="194"/>
    </w:p>
    <w:p w14:paraId="6B8072D0" w14:textId="4BB02A33" w:rsidR="001015D6" w:rsidRPr="004B3140" w:rsidRDefault="00277CBE" w:rsidP="00F152C3">
      <w:pPr>
        <w:pStyle w:val="af4"/>
        <w:numPr>
          <w:ilvl w:val="1"/>
          <w:numId w:val="125"/>
        </w:numPr>
        <w:spacing w:after="120" w:line="384" w:lineRule="auto"/>
        <w:ind w:left="1050" w:hanging="567"/>
        <w:jc w:val="both"/>
        <w:rPr>
          <w:rtl/>
        </w:rPr>
      </w:pPr>
      <w:r w:rsidRPr="004B3140">
        <w:rPr>
          <w:rtl/>
        </w:rPr>
        <w:t>סמכות השיפוט בכל הקשור לנושאים ועניינים הנוגעים למכרז, או בכל תביעה הנובעת מה</w:t>
      </w:r>
      <w:r w:rsidR="004A7CFB" w:rsidRPr="004B3140">
        <w:rPr>
          <w:rFonts w:hint="cs"/>
          <w:rtl/>
        </w:rPr>
        <w:t>מכרז</w:t>
      </w:r>
      <w:r w:rsidRPr="004B3140">
        <w:rPr>
          <w:rtl/>
        </w:rPr>
        <w:t xml:space="preserve"> </w:t>
      </w:r>
      <w:r w:rsidR="004A7CFB" w:rsidRPr="004B3140">
        <w:rPr>
          <w:rFonts w:hint="cs"/>
          <w:rtl/>
        </w:rPr>
        <w:t>ומ</w:t>
      </w:r>
      <w:r w:rsidRPr="004B3140">
        <w:rPr>
          <w:rtl/>
        </w:rPr>
        <w:t>ניהולו, תהיה אך ורק בבתי המשפט</w:t>
      </w:r>
      <w:r w:rsidR="00B243C0" w:rsidRPr="004B3140">
        <w:rPr>
          <w:rFonts w:hint="cs"/>
          <w:rtl/>
        </w:rPr>
        <w:t xml:space="preserve"> במקום בו יושבת ועדת המכרזים של המזמין</w:t>
      </w:r>
      <w:r w:rsidRPr="004B3140">
        <w:rPr>
          <w:rtl/>
        </w:rPr>
        <w:t>.</w:t>
      </w:r>
    </w:p>
    <w:p w14:paraId="39C1928B" w14:textId="77777777" w:rsidR="00377479" w:rsidRPr="00122702" w:rsidRDefault="00277CBE" w:rsidP="00122702">
      <w:pPr>
        <w:pStyle w:val="1-0"/>
        <w:spacing w:before="120" w:line="360" w:lineRule="auto"/>
        <w:ind w:left="357" w:hanging="357"/>
        <w:rPr>
          <w:sz w:val="32"/>
          <w:szCs w:val="32"/>
          <w:rtl/>
        </w:rPr>
      </w:pPr>
      <w:bookmarkStart w:id="195" w:name="_Toc516503362"/>
      <w:bookmarkStart w:id="196" w:name="_Toc43400622"/>
      <w:bookmarkStart w:id="197" w:name="_Toc44931931"/>
      <w:bookmarkStart w:id="198" w:name="_Toc44932018"/>
      <w:r w:rsidRPr="00122702">
        <w:rPr>
          <w:rFonts w:hint="eastAsia"/>
          <w:sz w:val="32"/>
          <w:szCs w:val="32"/>
          <w:rtl/>
        </w:rPr>
        <w:t>סודיות</w:t>
      </w:r>
      <w:r w:rsidRPr="00122702">
        <w:rPr>
          <w:sz w:val="32"/>
          <w:szCs w:val="32"/>
          <w:rtl/>
        </w:rPr>
        <w:t xml:space="preserve"> </w:t>
      </w:r>
      <w:r w:rsidRPr="00122702">
        <w:rPr>
          <w:rFonts w:hint="eastAsia"/>
          <w:sz w:val="32"/>
          <w:szCs w:val="32"/>
          <w:rtl/>
        </w:rPr>
        <w:t>ההצעה</w:t>
      </w:r>
      <w:r w:rsidRPr="00122702">
        <w:rPr>
          <w:sz w:val="32"/>
          <w:szCs w:val="32"/>
          <w:rtl/>
        </w:rPr>
        <w:t xml:space="preserve"> </w:t>
      </w:r>
      <w:r w:rsidRPr="00122702">
        <w:rPr>
          <w:rFonts w:hint="eastAsia"/>
          <w:sz w:val="32"/>
          <w:szCs w:val="32"/>
          <w:rtl/>
        </w:rPr>
        <w:t>וזכות</w:t>
      </w:r>
      <w:r w:rsidRPr="00122702">
        <w:rPr>
          <w:sz w:val="32"/>
          <w:szCs w:val="32"/>
          <w:rtl/>
        </w:rPr>
        <w:t xml:space="preserve"> </w:t>
      </w:r>
      <w:r w:rsidRPr="00122702">
        <w:rPr>
          <w:rFonts w:hint="eastAsia"/>
          <w:sz w:val="32"/>
          <w:szCs w:val="32"/>
          <w:rtl/>
        </w:rPr>
        <w:t>העיון</w:t>
      </w:r>
      <w:bookmarkEnd w:id="195"/>
      <w:bookmarkEnd w:id="196"/>
      <w:bookmarkEnd w:id="197"/>
      <w:bookmarkEnd w:id="198"/>
    </w:p>
    <w:p w14:paraId="521FB76F" w14:textId="7CEECB53" w:rsidR="0013061D" w:rsidRPr="004B3140" w:rsidRDefault="00277CBE" w:rsidP="00F152C3">
      <w:pPr>
        <w:pStyle w:val="af4"/>
        <w:numPr>
          <w:ilvl w:val="1"/>
          <w:numId w:val="126"/>
        </w:numPr>
        <w:spacing w:before="120" w:line="384" w:lineRule="auto"/>
        <w:ind w:left="1050" w:hanging="567"/>
        <w:jc w:val="both"/>
        <w:rPr>
          <w:rtl/>
        </w:rPr>
      </w:pPr>
      <w:r w:rsidRPr="004B3140">
        <w:rPr>
          <w:rFonts w:hint="cs"/>
          <w:rtl/>
        </w:rPr>
        <w:t>בכפוף לחובות המזמין על פי דין,</w:t>
      </w:r>
      <w:r w:rsidR="00377479" w:rsidRPr="004B3140">
        <w:rPr>
          <w:rtl/>
        </w:rPr>
        <w:t xml:space="preserve"> </w:t>
      </w:r>
      <w:r w:rsidR="00361FDC" w:rsidRPr="004B3140">
        <w:rPr>
          <w:rFonts w:hint="cs"/>
          <w:rtl/>
        </w:rPr>
        <w:t>המזמין</w:t>
      </w:r>
      <w:r w:rsidRPr="004B3140">
        <w:rPr>
          <w:rtl/>
        </w:rPr>
        <w:t xml:space="preserve"> מתחייב שלא לגלות תוכן ההצעה לצד שלישי </w:t>
      </w:r>
      <w:r w:rsidRPr="004B3140">
        <w:rPr>
          <w:rFonts w:hint="cs"/>
          <w:rtl/>
        </w:rPr>
        <w:t xml:space="preserve">שאינו מעובדי </w:t>
      </w:r>
      <w:r w:rsidR="00361FDC" w:rsidRPr="004B3140">
        <w:rPr>
          <w:rFonts w:hint="cs"/>
          <w:rtl/>
        </w:rPr>
        <w:t>המזמין</w:t>
      </w:r>
      <w:r w:rsidRPr="004B3140">
        <w:rPr>
          <w:rFonts w:hint="cs"/>
          <w:rtl/>
        </w:rPr>
        <w:t xml:space="preserve"> או</w:t>
      </w:r>
      <w:r w:rsidRPr="004B3140">
        <w:rPr>
          <w:rtl/>
        </w:rPr>
        <w:t xml:space="preserve"> יועצים המועסקים על ידו</w:t>
      </w:r>
      <w:r w:rsidRPr="004B3140">
        <w:rPr>
          <w:rFonts w:hint="cs"/>
          <w:rtl/>
        </w:rPr>
        <w:t xml:space="preserve"> </w:t>
      </w:r>
      <w:r w:rsidR="00F575B7" w:rsidRPr="004B3140">
        <w:rPr>
          <w:rFonts w:hint="cs"/>
          <w:rtl/>
        </w:rPr>
        <w:t xml:space="preserve">ונותנים לו שירות </w:t>
      </w:r>
      <w:r w:rsidRPr="004B3140">
        <w:rPr>
          <w:rFonts w:hint="cs"/>
          <w:rtl/>
        </w:rPr>
        <w:t>לצורך המכרז,</w:t>
      </w:r>
      <w:r w:rsidRPr="004B3140">
        <w:rPr>
          <w:rtl/>
        </w:rPr>
        <w:t xml:space="preserve"> </w:t>
      </w:r>
      <w:r w:rsidRPr="004B3140">
        <w:rPr>
          <w:rtl/>
        </w:rPr>
        <w:lastRenderedPageBreak/>
        <w:t>אשר גם עליהם תחול חובת הסודיות ואי השימוש בהצע</w:t>
      </w:r>
      <w:r w:rsidRPr="004B3140">
        <w:rPr>
          <w:rFonts w:hint="cs"/>
          <w:rtl/>
        </w:rPr>
        <w:t>ו</w:t>
      </w:r>
      <w:r w:rsidRPr="004B3140">
        <w:rPr>
          <w:rtl/>
        </w:rPr>
        <w:t xml:space="preserve">ת </w:t>
      </w:r>
      <w:r w:rsidRPr="004B3140">
        <w:rPr>
          <w:rFonts w:hint="cs"/>
          <w:rtl/>
        </w:rPr>
        <w:t>שהוגשו במכרז</w:t>
      </w:r>
      <w:r w:rsidRPr="004B3140">
        <w:rPr>
          <w:rtl/>
        </w:rPr>
        <w:t xml:space="preserve"> אלא לצורכי ה</w:t>
      </w:r>
      <w:r w:rsidR="00E84A3E" w:rsidRPr="004B3140">
        <w:rPr>
          <w:rFonts w:hint="cs"/>
          <w:rtl/>
        </w:rPr>
        <w:t>מכרז</w:t>
      </w:r>
      <w:r w:rsidRPr="004B3140">
        <w:rPr>
          <w:rtl/>
        </w:rPr>
        <w:t xml:space="preserve"> בלבד</w:t>
      </w:r>
      <w:r w:rsidRPr="004B3140">
        <w:rPr>
          <w:rFonts w:hint="cs"/>
          <w:rtl/>
        </w:rPr>
        <w:t>.</w:t>
      </w:r>
    </w:p>
    <w:p w14:paraId="25CD0E78" w14:textId="4BC1C1F0" w:rsidR="00900CA3" w:rsidRPr="004B3140" w:rsidRDefault="00277CBE" w:rsidP="00F152C3">
      <w:pPr>
        <w:pStyle w:val="af4"/>
        <w:numPr>
          <w:ilvl w:val="1"/>
          <w:numId w:val="126"/>
        </w:numPr>
        <w:spacing w:before="120" w:line="384" w:lineRule="auto"/>
        <w:ind w:left="1050" w:hanging="567"/>
        <w:jc w:val="both"/>
        <w:rPr>
          <w:rtl/>
        </w:rPr>
      </w:pPr>
      <w:r w:rsidRPr="004B3140">
        <w:rPr>
          <w:rFonts w:hint="cs"/>
          <w:rtl/>
        </w:rPr>
        <w:t xml:space="preserve">יחד עם זאת, </w:t>
      </w:r>
      <w:r w:rsidR="0013061D" w:rsidRPr="004B3140">
        <w:rPr>
          <w:rtl/>
        </w:rPr>
        <w:t>בהתאם ל</w:t>
      </w:r>
      <w:r w:rsidRPr="004B3140">
        <w:rPr>
          <w:rFonts w:hint="cs"/>
          <w:rtl/>
        </w:rPr>
        <w:t>תקנה 21(ה) ל</w:t>
      </w:r>
      <w:r w:rsidR="0013061D" w:rsidRPr="004B3140">
        <w:rPr>
          <w:rtl/>
        </w:rPr>
        <w:t xml:space="preserve">תקנות חוק </w:t>
      </w:r>
      <w:r w:rsidR="00910BC4" w:rsidRPr="004B3140">
        <w:rPr>
          <w:rFonts w:hint="cs"/>
          <w:rtl/>
        </w:rPr>
        <w:t xml:space="preserve">חובת </w:t>
      </w:r>
      <w:r w:rsidR="0013061D" w:rsidRPr="004B3140">
        <w:rPr>
          <w:rtl/>
        </w:rPr>
        <w:t>המכרזים</w:t>
      </w:r>
      <w:r w:rsidR="00910BC4" w:rsidRPr="004B3140">
        <w:rPr>
          <w:rFonts w:hint="cs"/>
          <w:rtl/>
        </w:rPr>
        <w:t>,</w:t>
      </w:r>
      <w:r w:rsidR="0013061D" w:rsidRPr="004B3140">
        <w:rPr>
          <w:rtl/>
        </w:rPr>
        <w:t xml:space="preserve"> מ</w:t>
      </w:r>
      <w:r w:rsidR="0013061D" w:rsidRPr="004B3140">
        <w:rPr>
          <w:rFonts w:hint="cs"/>
          <w:rtl/>
        </w:rPr>
        <w:t>ציע</w:t>
      </w:r>
      <w:r w:rsidR="0013061D" w:rsidRPr="004B3140">
        <w:rPr>
          <w:rtl/>
        </w:rPr>
        <w:t>ים במכרז רשאים לבקש לעיין בהצע</w:t>
      </w:r>
      <w:r w:rsidR="0013061D" w:rsidRPr="004B3140">
        <w:rPr>
          <w:rFonts w:hint="cs"/>
          <w:rtl/>
        </w:rPr>
        <w:t>ה</w:t>
      </w:r>
      <w:r w:rsidR="0013061D" w:rsidRPr="004B3140">
        <w:rPr>
          <w:rtl/>
        </w:rPr>
        <w:t xml:space="preserve"> ז</w:t>
      </w:r>
      <w:r w:rsidR="0013061D" w:rsidRPr="004B3140">
        <w:rPr>
          <w:rFonts w:hint="cs"/>
          <w:rtl/>
        </w:rPr>
        <w:t>ו</w:t>
      </w:r>
      <w:r w:rsidR="0013061D" w:rsidRPr="004B3140">
        <w:rPr>
          <w:rtl/>
        </w:rPr>
        <w:t>כ</w:t>
      </w:r>
      <w:r w:rsidR="0013061D" w:rsidRPr="004B3140">
        <w:rPr>
          <w:rFonts w:hint="cs"/>
          <w:rtl/>
        </w:rPr>
        <w:t>ה</w:t>
      </w:r>
      <w:r w:rsidRPr="004B3140">
        <w:rPr>
          <w:rFonts w:hint="cs"/>
          <w:rtl/>
        </w:rPr>
        <w:t xml:space="preserve">, וכן </w:t>
      </w:r>
      <w:r w:rsidR="001820B3" w:rsidRPr="004B3140">
        <w:rPr>
          <w:rFonts w:hint="cs"/>
          <w:rtl/>
        </w:rPr>
        <w:t>בפרוטוקולים של ועדת המכרזים ו</w:t>
      </w:r>
      <w:r w:rsidRPr="004B3140">
        <w:rPr>
          <w:rFonts w:hint="cs"/>
          <w:rtl/>
        </w:rPr>
        <w:t>במסמכים נוספים הקשורים במכרז</w:t>
      </w:r>
      <w:r w:rsidR="00910BC4" w:rsidRPr="004B3140">
        <w:rPr>
          <w:rFonts w:hint="cs"/>
          <w:rtl/>
        </w:rPr>
        <w:t xml:space="preserve"> (או חלקם)</w:t>
      </w:r>
      <w:r w:rsidR="001820B3" w:rsidRPr="004B3140">
        <w:rPr>
          <w:rFonts w:hint="cs"/>
          <w:rtl/>
        </w:rPr>
        <w:t>,</w:t>
      </w:r>
      <w:r w:rsidRPr="004B3140">
        <w:rPr>
          <w:rFonts w:hint="cs"/>
          <w:rtl/>
        </w:rPr>
        <w:t xml:space="preserve"> </w:t>
      </w:r>
      <w:r w:rsidR="00DE2E56" w:rsidRPr="004B3140">
        <w:rPr>
          <w:rFonts w:hint="cs"/>
          <w:rtl/>
        </w:rPr>
        <w:t>מלבד</w:t>
      </w:r>
      <w:r w:rsidR="001820B3" w:rsidRPr="004B3140">
        <w:rPr>
          <w:rFonts w:hint="cs"/>
          <w:rtl/>
        </w:rPr>
        <w:t xml:space="preserve"> החריגים </w:t>
      </w:r>
      <w:proofErr w:type="spellStart"/>
      <w:r w:rsidR="001820B3" w:rsidRPr="004B3140">
        <w:rPr>
          <w:rFonts w:hint="cs"/>
          <w:rtl/>
        </w:rPr>
        <w:t>המנוים</w:t>
      </w:r>
      <w:proofErr w:type="spellEnd"/>
      <w:r w:rsidR="001820B3" w:rsidRPr="004B3140">
        <w:rPr>
          <w:rFonts w:hint="cs"/>
          <w:rtl/>
        </w:rPr>
        <w:t xml:space="preserve"> בתקנה, ובכלל זה</w:t>
      </w:r>
      <w:r w:rsidRPr="004B3140">
        <w:rPr>
          <w:rFonts w:hint="cs"/>
          <w:rtl/>
        </w:rPr>
        <w:t xml:space="preserve"> במסמכים שהם בגדר סוד מסחרי או מקצועי, או שעלולים לפגוע בביטחון המדינה, יחסי החוץ שלה, </w:t>
      </w:r>
      <w:proofErr w:type="spellStart"/>
      <w:r w:rsidRPr="004B3140">
        <w:rPr>
          <w:rFonts w:hint="cs"/>
          <w:rtl/>
        </w:rPr>
        <w:t>כלכלתה</w:t>
      </w:r>
      <w:proofErr w:type="spellEnd"/>
      <w:r w:rsidRPr="004B3140">
        <w:rPr>
          <w:rFonts w:hint="cs"/>
          <w:rtl/>
        </w:rPr>
        <w:t xml:space="preserve"> וביטחון הציבור</w:t>
      </w:r>
      <w:r w:rsidR="0013061D" w:rsidRPr="004B3140">
        <w:rPr>
          <w:rFonts w:hint="cs"/>
          <w:rtl/>
        </w:rPr>
        <w:t>.</w:t>
      </w:r>
      <w:r w:rsidR="0013061D" w:rsidRPr="004B3140">
        <w:rPr>
          <w:rtl/>
        </w:rPr>
        <w:t xml:space="preserve"> </w:t>
      </w:r>
      <w:r w:rsidR="003E415F" w:rsidRPr="004B3140">
        <w:rPr>
          <w:rFonts w:hint="cs"/>
          <w:rtl/>
        </w:rPr>
        <w:t>אף על פי כן</w:t>
      </w:r>
      <w:r w:rsidR="00E2425E" w:rsidRPr="004B3140">
        <w:rPr>
          <w:rFonts w:hint="cs"/>
          <w:rtl/>
        </w:rPr>
        <w:t>, בהתאם לחוק המידע הפלילי ותקנת השבים, התשע"ט-2019 מציעים במכרז לא יוכלו לעיין במידע פלילי שהובא בפני ועדת המכרזים, או נדון בוועדה, גם ביחס להצעה הזוכה במכרז.</w:t>
      </w:r>
    </w:p>
    <w:p w14:paraId="46B0CFB6" w14:textId="6339FFB5" w:rsidR="00C26BFA" w:rsidRPr="004B3140" w:rsidRDefault="00277CBE" w:rsidP="00F152C3">
      <w:pPr>
        <w:pStyle w:val="af4"/>
        <w:numPr>
          <w:ilvl w:val="1"/>
          <w:numId w:val="126"/>
        </w:numPr>
        <w:spacing w:before="120" w:line="384" w:lineRule="auto"/>
        <w:ind w:left="1050" w:hanging="567"/>
        <w:jc w:val="both"/>
        <w:rPr>
          <w:rtl/>
        </w:rPr>
      </w:pPr>
      <w:r w:rsidRPr="004B3140">
        <w:rPr>
          <w:rtl/>
        </w:rPr>
        <w:t xml:space="preserve">אם ברצון מציע למנוע עיון בסעיפים </w:t>
      </w:r>
      <w:r w:rsidRPr="004B3140">
        <w:rPr>
          <w:rFonts w:hint="cs"/>
          <w:rtl/>
        </w:rPr>
        <w:t>ש</w:t>
      </w:r>
      <w:r w:rsidRPr="004B3140">
        <w:rPr>
          <w:rtl/>
        </w:rPr>
        <w:t>ל הצעתו בשל טענה לסוד מסחרי</w:t>
      </w:r>
      <w:r w:rsidRPr="004B3140">
        <w:rPr>
          <w:rFonts w:hint="cs"/>
          <w:rtl/>
        </w:rPr>
        <w:t>,</w:t>
      </w:r>
      <w:r w:rsidRPr="004B3140">
        <w:rPr>
          <w:rtl/>
        </w:rPr>
        <w:t xml:space="preserve"> סוד מקצועי,</w:t>
      </w:r>
      <w:r w:rsidRPr="004B3140">
        <w:rPr>
          <w:rFonts w:hint="cs"/>
          <w:rtl/>
        </w:rPr>
        <w:t xml:space="preserve"> או כל טעם אחר המוזכר בתקנות חובת המכרזים</w:t>
      </w:r>
      <w:r w:rsidRPr="004B3140">
        <w:rPr>
          <w:rtl/>
        </w:rPr>
        <w:t xml:space="preserve"> עליו לציין </w:t>
      </w:r>
      <w:r w:rsidRPr="004B3140">
        <w:rPr>
          <w:rFonts w:hint="cs"/>
          <w:rtl/>
        </w:rPr>
        <w:t xml:space="preserve">זאת באופן מפורש </w:t>
      </w:r>
      <w:r w:rsidRPr="004B3140">
        <w:rPr>
          <w:rtl/>
        </w:rPr>
        <w:t>בחוברת ההצעה</w:t>
      </w:r>
      <w:r w:rsidRPr="004B3140">
        <w:rPr>
          <w:rFonts w:hint="cs"/>
          <w:rtl/>
        </w:rPr>
        <w:t xml:space="preserve"> (פרק ב), במקום המיועד לכך.</w:t>
      </w:r>
      <w:r w:rsidR="00B11972" w:rsidRPr="004B3140">
        <w:rPr>
          <w:rFonts w:hint="cs"/>
          <w:rtl/>
        </w:rPr>
        <w:t xml:space="preserve"> </w:t>
      </w:r>
      <w:r w:rsidR="00B11972" w:rsidRPr="004B3140">
        <w:rPr>
          <w:rtl/>
        </w:rPr>
        <w:t>מובהר כי לא יהא בעצם הבקשה כדי למנוע עיון בסעיפי</w:t>
      </w:r>
      <w:r w:rsidR="00B11972" w:rsidRPr="004B3140">
        <w:rPr>
          <w:rFonts w:hint="cs"/>
          <w:rtl/>
        </w:rPr>
        <w:t>ם הרלוונטיים</w:t>
      </w:r>
      <w:r w:rsidR="00B11972" w:rsidRPr="004B3140">
        <w:rPr>
          <w:rtl/>
        </w:rPr>
        <w:t xml:space="preserve">, </w:t>
      </w:r>
      <w:r w:rsidR="00B11972" w:rsidRPr="004B3140">
        <w:rPr>
          <w:rFonts w:hint="cs"/>
          <w:rtl/>
        </w:rPr>
        <w:t>והחלטה בנושא תתקבל על ידי</w:t>
      </w:r>
      <w:r w:rsidR="00B11972" w:rsidRPr="004B3140">
        <w:rPr>
          <w:rtl/>
        </w:rPr>
        <w:t xml:space="preserve"> ועדת המכרזים </w:t>
      </w:r>
      <w:r w:rsidR="00B11972" w:rsidRPr="004B3140">
        <w:rPr>
          <w:rFonts w:hint="cs"/>
          <w:rtl/>
        </w:rPr>
        <w:t xml:space="preserve">של המזמין. </w:t>
      </w:r>
      <w:r w:rsidRPr="004B3140">
        <w:rPr>
          <w:rFonts w:hint="cs"/>
          <w:rtl/>
        </w:rPr>
        <w:t xml:space="preserve"> </w:t>
      </w:r>
      <w:r w:rsidR="008B27AC" w:rsidRPr="004B3140">
        <w:rPr>
          <w:rFonts w:hint="cs"/>
          <w:rtl/>
        </w:rPr>
        <w:t xml:space="preserve">מובהר </w:t>
      </w:r>
      <w:r w:rsidR="00322FCF" w:rsidRPr="004B3140">
        <w:rPr>
          <w:rtl/>
        </w:rPr>
        <w:t xml:space="preserve">כי </w:t>
      </w:r>
      <w:r w:rsidR="00322FCF" w:rsidRPr="004B3140">
        <w:rPr>
          <w:rFonts w:hint="cs"/>
          <w:rtl/>
        </w:rPr>
        <w:t>מחיר ההצעה אינו בגדר סוד מסחרי או מקצועי.</w:t>
      </w:r>
    </w:p>
    <w:p w14:paraId="081D42DA" w14:textId="77777777" w:rsidR="00295B6A" w:rsidRPr="004B3140" w:rsidRDefault="00277CBE" w:rsidP="00F152C3">
      <w:pPr>
        <w:pStyle w:val="af4"/>
        <w:numPr>
          <w:ilvl w:val="1"/>
          <w:numId w:val="126"/>
        </w:numPr>
        <w:spacing w:before="120" w:line="384" w:lineRule="auto"/>
        <w:ind w:left="1050" w:hanging="567"/>
        <w:jc w:val="both"/>
        <w:rPr>
          <w:rtl/>
        </w:rPr>
      </w:pPr>
      <w:r w:rsidRPr="004B3140">
        <w:rPr>
          <w:rFonts w:hint="cs"/>
          <w:rtl/>
        </w:rPr>
        <w:t>מציע שטען שחלק מסוים מהצעתו היא סוד מסחרי או מקצועי, יהיה מנוע מלדרוש לעיין בחלק זה של ההצעה הזוכה במכרז.</w:t>
      </w:r>
    </w:p>
    <w:p w14:paraId="659A4E7B" w14:textId="4313B5B2" w:rsidR="00E81F28" w:rsidRPr="004B3140" w:rsidRDefault="00277CBE" w:rsidP="00F152C3">
      <w:pPr>
        <w:pStyle w:val="af4"/>
        <w:numPr>
          <w:ilvl w:val="1"/>
          <w:numId w:val="126"/>
        </w:numPr>
        <w:spacing w:before="120" w:line="384" w:lineRule="auto"/>
        <w:ind w:left="1050" w:hanging="567"/>
        <w:jc w:val="both"/>
        <w:rPr>
          <w:rtl/>
        </w:rPr>
      </w:pPr>
      <w:r w:rsidRPr="004B3140">
        <w:rPr>
          <w:rFonts w:hint="cs"/>
          <w:rtl/>
        </w:rPr>
        <w:t>בכפוף לאמור לעיל, בהשתתפותו במכרז</w:t>
      </w:r>
      <w:r w:rsidRPr="004B3140">
        <w:rPr>
          <w:rtl/>
        </w:rPr>
        <w:t xml:space="preserve"> מסכים המציע, כי</w:t>
      </w:r>
      <w:r w:rsidRPr="004B3140">
        <w:rPr>
          <w:rFonts w:hint="cs"/>
          <w:rtl/>
        </w:rPr>
        <w:t xml:space="preserve"> במקרה של זכיה במכרז</w:t>
      </w:r>
      <w:r w:rsidRPr="004B3140">
        <w:rPr>
          <w:rtl/>
        </w:rPr>
        <w:t xml:space="preserve"> הצעתו תועמד לעיונם של יתר המציעים במכרז</w:t>
      </w:r>
      <w:r w:rsidRPr="004B3140">
        <w:rPr>
          <w:rFonts w:hint="cs"/>
          <w:rtl/>
        </w:rPr>
        <w:t xml:space="preserve"> בהתאם להוראות הדין.</w:t>
      </w:r>
    </w:p>
    <w:p w14:paraId="6BC1A1BE" w14:textId="662E3990" w:rsidR="0013061D" w:rsidRPr="004B3140" w:rsidRDefault="00277CBE" w:rsidP="00F152C3">
      <w:pPr>
        <w:pStyle w:val="af4"/>
        <w:numPr>
          <w:ilvl w:val="1"/>
          <w:numId w:val="126"/>
        </w:numPr>
        <w:spacing w:before="120" w:line="384" w:lineRule="auto"/>
        <w:ind w:left="1050" w:hanging="567"/>
        <w:jc w:val="both"/>
        <w:rPr>
          <w:rtl/>
        </w:rPr>
      </w:pPr>
      <w:r w:rsidRPr="004B3140">
        <w:rPr>
          <w:rFonts w:hint="cs"/>
          <w:rtl/>
        </w:rPr>
        <w:t xml:space="preserve">במקרה בו ועדת המכרזים של </w:t>
      </w:r>
      <w:r w:rsidR="00361FDC" w:rsidRPr="004B3140">
        <w:rPr>
          <w:rFonts w:hint="cs"/>
          <w:rtl/>
        </w:rPr>
        <w:t>המזמין</w:t>
      </w:r>
      <w:r w:rsidRPr="004B3140">
        <w:rPr>
          <w:rFonts w:hint="cs"/>
          <w:rtl/>
        </w:rPr>
        <w:t xml:space="preserve"> תדחה את טענת המציע הזוכה בדבר היות חלקים מהצעתו סוד מסחרי או מקצועי, </w:t>
      </w:r>
      <w:r w:rsidR="00361FDC" w:rsidRPr="004B3140">
        <w:rPr>
          <w:rFonts w:hint="cs"/>
          <w:rtl/>
        </w:rPr>
        <w:t>המזמין</w:t>
      </w:r>
      <w:r w:rsidRPr="004B3140">
        <w:rPr>
          <w:rFonts w:hint="cs"/>
          <w:rtl/>
        </w:rPr>
        <w:t xml:space="preserve"> יודיע לו על כך </w:t>
      </w:r>
      <w:r w:rsidR="00F575B7" w:rsidRPr="004B3140">
        <w:rPr>
          <w:rFonts w:hint="cs"/>
          <w:rtl/>
        </w:rPr>
        <w:t>טרם מימוש</w:t>
      </w:r>
      <w:r w:rsidRPr="004B3140">
        <w:rPr>
          <w:rFonts w:hint="cs"/>
          <w:rtl/>
        </w:rPr>
        <w:t xml:space="preserve"> זכות העיון בפועל.</w:t>
      </w:r>
    </w:p>
    <w:p w14:paraId="7E66E6C9" w14:textId="77777777" w:rsidR="008824EE" w:rsidRPr="00BC3527" w:rsidRDefault="00277CBE" w:rsidP="00BC3527">
      <w:pPr>
        <w:pStyle w:val="1-0"/>
        <w:spacing w:before="120" w:line="360" w:lineRule="auto"/>
        <w:ind w:left="357" w:hanging="357"/>
        <w:rPr>
          <w:sz w:val="32"/>
          <w:szCs w:val="32"/>
          <w:rtl/>
        </w:rPr>
      </w:pPr>
      <w:r w:rsidRPr="00BC3527">
        <w:rPr>
          <w:rFonts w:hint="cs"/>
          <w:sz w:val="32"/>
          <w:szCs w:val="32"/>
          <w:rtl/>
        </w:rPr>
        <w:t>מיצוי הליכים מול הוועדה</w:t>
      </w:r>
    </w:p>
    <w:p w14:paraId="4CB0BB75" w14:textId="68B65139" w:rsidR="005D0A83" w:rsidRPr="004B3140" w:rsidRDefault="00277CBE" w:rsidP="00F152C3">
      <w:pPr>
        <w:pStyle w:val="af4"/>
        <w:numPr>
          <w:ilvl w:val="1"/>
          <w:numId w:val="127"/>
        </w:numPr>
        <w:spacing w:before="120" w:line="384" w:lineRule="auto"/>
        <w:ind w:left="909" w:hanging="567"/>
        <w:jc w:val="both"/>
        <w:rPr>
          <w:rtl/>
        </w:rPr>
      </w:pPr>
      <w:r w:rsidRPr="004B3140">
        <w:rPr>
          <w:rFonts w:hint="cs"/>
          <w:rtl/>
        </w:rPr>
        <w:t xml:space="preserve">אם </w:t>
      </w:r>
      <w:r w:rsidR="008824EE" w:rsidRPr="004B3140">
        <w:rPr>
          <w:rFonts w:hint="cs"/>
          <w:rtl/>
        </w:rPr>
        <w:t>לאחר מימוש זכות העיו</w:t>
      </w:r>
      <w:r w:rsidR="00AD2655" w:rsidRPr="004B3140">
        <w:rPr>
          <w:rFonts w:hint="cs"/>
          <w:rtl/>
        </w:rPr>
        <w:t>ן, מציע במכרז סבור שנפלה טעות בה</w:t>
      </w:r>
      <w:r w:rsidR="008824EE" w:rsidRPr="004B3140">
        <w:rPr>
          <w:rFonts w:hint="cs"/>
          <w:rtl/>
        </w:rPr>
        <w:t>חלטה של ועדת המכרזים</w:t>
      </w:r>
      <w:r w:rsidR="00D913EA" w:rsidRPr="004B3140">
        <w:rPr>
          <w:rFonts w:hint="cs"/>
          <w:rtl/>
        </w:rPr>
        <w:t>,</w:t>
      </w:r>
      <w:r w:rsidR="008824EE" w:rsidRPr="004B3140">
        <w:rPr>
          <w:rFonts w:hint="cs"/>
          <w:rtl/>
        </w:rPr>
        <w:t xml:space="preserve"> עליו לפנות לוועדה בכתב ולפרט את טענותיו באופן מנומק וזאת לא יאוחר מ-</w:t>
      </w:r>
      <w:r w:rsidR="00361E8A" w:rsidRPr="004B3140">
        <w:rPr>
          <w:rFonts w:hint="cs"/>
          <w:rtl/>
        </w:rPr>
        <w:t xml:space="preserve">10 </w:t>
      </w:r>
      <w:r w:rsidR="008824EE" w:rsidRPr="004B3140">
        <w:rPr>
          <w:rFonts w:hint="cs"/>
          <w:rtl/>
        </w:rPr>
        <w:t>ימי</w:t>
      </w:r>
      <w:r w:rsidR="00361E8A" w:rsidRPr="004B3140">
        <w:rPr>
          <w:rFonts w:hint="cs"/>
          <w:rtl/>
        </w:rPr>
        <w:t xml:space="preserve"> עסקים </w:t>
      </w:r>
      <w:r w:rsidR="008824EE" w:rsidRPr="004B3140">
        <w:rPr>
          <w:rFonts w:hint="cs"/>
          <w:rtl/>
        </w:rPr>
        <w:t>מ</w:t>
      </w:r>
      <w:r w:rsidR="00BC62A8" w:rsidRPr="004B3140">
        <w:rPr>
          <w:rFonts w:hint="cs"/>
          <w:rtl/>
        </w:rPr>
        <w:t>מועד</w:t>
      </w:r>
      <w:r w:rsidR="008824EE" w:rsidRPr="004B3140">
        <w:rPr>
          <w:rFonts w:hint="cs"/>
          <w:rtl/>
        </w:rPr>
        <w:t xml:space="preserve"> מימוש זכות העיון.</w:t>
      </w:r>
    </w:p>
    <w:p w14:paraId="33145CE2" w14:textId="7929A012" w:rsidR="008824EE" w:rsidRPr="004B3140" w:rsidRDefault="00277CBE" w:rsidP="00F152C3">
      <w:pPr>
        <w:pStyle w:val="af4"/>
        <w:numPr>
          <w:ilvl w:val="1"/>
          <w:numId w:val="127"/>
        </w:numPr>
        <w:spacing w:before="120" w:line="384" w:lineRule="auto"/>
        <w:ind w:left="909" w:hanging="567"/>
        <w:jc w:val="both"/>
        <w:rPr>
          <w:rtl/>
        </w:rPr>
      </w:pPr>
      <w:r w:rsidRPr="004B3140">
        <w:rPr>
          <w:rFonts w:hint="cs"/>
          <w:rtl/>
        </w:rPr>
        <w:t xml:space="preserve">במהלך בירור טענות מציע במכרז, </w:t>
      </w:r>
      <w:r w:rsidR="00EA4782" w:rsidRPr="004B3140">
        <w:rPr>
          <w:rFonts w:hint="cs"/>
          <w:rtl/>
        </w:rPr>
        <w:t xml:space="preserve">אם </w:t>
      </w:r>
      <w:r w:rsidRPr="004B3140">
        <w:rPr>
          <w:rFonts w:hint="cs"/>
          <w:rtl/>
        </w:rPr>
        <w:t xml:space="preserve">ישנן, </w:t>
      </w:r>
      <w:r w:rsidR="00361E8A" w:rsidRPr="004B3140">
        <w:rPr>
          <w:rFonts w:hint="cs"/>
          <w:rtl/>
        </w:rPr>
        <w:t xml:space="preserve">המזמין </w:t>
      </w:r>
      <w:r w:rsidRPr="004B3140">
        <w:rPr>
          <w:rFonts w:hint="cs"/>
          <w:rtl/>
        </w:rPr>
        <w:t xml:space="preserve">לא </w:t>
      </w:r>
      <w:r w:rsidR="00361E8A" w:rsidRPr="004B3140">
        <w:rPr>
          <w:rFonts w:hint="cs"/>
          <w:rtl/>
        </w:rPr>
        <w:t>י</w:t>
      </w:r>
      <w:r w:rsidRPr="004B3140">
        <w:rPr>
          <w:rFonts w:hint="cs"/>
          <w:rtl/>
        </w:rPr>
        <w:t>עכב את</w:t>
      </w:r>
      <w:r w:rsidR="00361E8A" w:rsidRPr="004B3140">
        <w:rPr>
          <w:rFonts w:hint="cs"/>
          <w:rtl/>
        </w:rPr>
        <w:t xml:space="preserve"> מימוש</w:t>
      </w:r>
      <w:r w:rsidRPr="004B3140">
        <w:rPr>
          <w:rFonts w:hint="cs"/>
          <w:rtl/>
        </w:rPr>
        <w:t xml:space="preserve"> ההתקשרות עם </w:t>
      </w:r>
      <w:r w:rsidR="00F154AB" w:rsidRPr="004B3140">
        <w:rPr>
          <w:rFonts w:hint="cs"/>
          <w:rtl/>
        </w:rPr>
        <w:t>הזוכה</w:t>
      </w:r>
      <w:r w:rsidRPr="004B3140">
        <w:rPr>
          <w:rFonts w:hint="cs"/>
          <w:rtl/>
        </w:rPr>
        <w:t>, למעט מקרים חריגים, בהתאם לשיקול דעתו הבלעדי.</w:t>
      </w:r>
    </w:p>
    <w:p w14:paraId="2F3C1ABA" w14:textId="4CEEC93A" w:rsidR="000A2211" w:rsidRPr="004B3140" w:rsidRDefault="00277CBE" w:rsidP="00F152C3">
      <w:pPr>
        <w:pStyle w:val="af4"/>
        <w:numPr>
          <w:ilvl w:val="1"/>
          <w:numId w:val="127"/>
        </w:numPr>
        <w:spacing w:before="120" w:line="384" w:lineRule="auto"/>
        <w:ind w:left="909" w:hanging="567"/>
        <w:jc w:val="both"/>
      </w:pPr>
      <w:r w:rsidRPr="004B3140">
        <w:rPr>
          <w:rFonts w:hint="cs"/>
          <w:rtl/>
        </w:rPr>
        <w:t xml:space="preserve">אם </w:t>
      </w:r>
      <w:r w:rsidR="009F25D7" w:rsidRPr="004B3140">
        <w:rPr>
          <w:rFonts w:hint="cs"/>
          <w:rtl/>
        </w:rPr>
        <w:t xml:space="preserve">לאחר בירור טענות המציע, </w:t>
      </w:r>
      <w:r w:rsidR="008824EE" w:rsidRPr="004B3140">
        <w:rPr>
          <w:rFonts w:hint="cs"/>
          <w:rtl/>
        </w:rPr>
        <w:t>ועדת המכר</w:t>
      </w:r>
      <w:r w:rsidR="009F25D7" w:rsidRPr="004B3140">
        <w:rPr>
          <w:rFonts w:hint="cs"/>
          <w:rtl/>
        </w:rPr>
        <w:t>ז</w:t>
      </w:r>
      <w:r w:rsidR="008824EE" w:rsidRPr="004B3140">
        <w:rPr>
          <w:rFonts w:hint="cs"/>
          <w:rtl/>
        </w:rPr>
        <w:t xml:space="preserve">ים, תסבור כי </w:t>
      </w:r>
      <w:r w:rsidR="00AD2655" w:rsidRPr="004B3140">
        <w:rPr>
          <w:rFonts w:hint="cs"/>
          <w:rtl/>
        </w:rPr>
        <w:t>נפלה טעות בהחלטה</w:t>
      </w:r>
      <w:r w:rsidR="00361E8A" w:rsidRPr="004B3140">
        <w:rPr>
          <w:rFonts w:hint="cs"/>
          <w:rtl/>
        </w:rPr>
        <w:t xml:space="preserve"> שקיבלה</w:t>
      </w:r>
      <w:r w:rsidR="00AD2655" w:rsidRPr="004B3140">
        <w:rPr>
          <w:rFonts w:hint="cs"/>
          <w:rtl/>
        </w:rPr>
        <w:t>, לא יהיה ב</w:t>
      </w:r>
      <w:r w:rsidR="00361E8A" w:rsidRPr="004B3140">
        <w:rPr>
          <w:rFonts w:hint="cs"/>
          <w:rtl/>
        </w:rPr>
        <w:t>מימוש ההתקשרות</w:t>
      </w:r>
      <w:r w:rsidR="00AD2655" w:rsidRPr="004B3140">
        <w:rPr>
          <w:rFonts w:hint="cs"/>
          <w:rtl/>
        </w:rPr>
        <w:t xml:space="preserve"> עם הזוכה כדי למנוע ממנה לקבל כל החלטה נדרשת לצורך תיקון הטעות, ובכלל זה</w:t>
      </w:r>
      <w:r w:rsidR="00361E8A" w:rsidRPr="004B3140">
        <w:rPr>
          <w:rFonts w:hint="cs"/>
          <w:rtl/>
        </w:rPr>
        <w:t>, במקרים חריגים,</w:t>
      </w:r>
      <w:r w:rsidR="00AD2655" w:rsidRPr="004B3140">
        <w:rPr>
          <w:rFonts w:hint="cs"/>
          <w:rtl/>
        </w:rPr>
        <w:t xml:space="preserve"> ביטול הזכ</w:t>
      </w:r>
      <w:r w:rsidR="00361E8A" w:rsidRPr="004B3140">
        <w:rPr>
          <w:rFonts w:hint="cs"/>
          <w:rtl/>
        </w:rPr>
        <w:t>י</w:t>
      </w:r>
      <w:r w:rsidR="00AD2655" w:rsidRPr="004B3140">
        <w:rPr>
          <w:rFonts w:hint="cs"/>
          <w:rtl/>
        </w:rPr>
        <w:t>יה.</w:t>
      </w:r>
    </w:p>
    <w:p w14:paraId="5C8FD18B" w14:textId="77777777" w:rsidR="000A2211" w:rsidRDefault="00277CBE">
      <w:pPr>
        <w:bidi w:val="0"/>
        <w:spacing w:before="859" w:after="200" w:line="276" w:lineRule="auto"/>
      </w:pPr>
      <w:r>
        <w:rPr>
          <w:rtl/>
        </w:rPr>
        <w:br w:type="page"/>
      </w:r>
    </w:p>
    <w:p w14:paraId="1466AE5F" w14:textId="77777777" w:rsidR="004E394B" w:rsidRPr="002426B4" w:rsidRDefault="00277CBE" w:rsidP="00550E3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9" w:name="_Toc256000009"/>
      <w:bookmarkStart w:id="200" w:name="_Toc32477904"/>
      <w:bookmarkStart w:id="201" w:name="_Toc43400623"/>
      <w:bookmarkStart w:id="202" w:name="_Toc44931932"/>
      <w:bookmarkStart w:id="203" w:name="_Toc44932019"/>
      <w:bookmarkStart w:id="204" w:name="_Toc44932668"/>
      <w:bookmarkStart w:id="205" w:name="_Toc53331337"/>
      <w:bookmarkStart w:id="206" w:name="_Toc173823724"/>
      <w:bookmarkStart w:id="207" w:name="_Toc173825532"/>
      <w:bookmarkStart w:id="208" w:name="_Toc213782853"/>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9"/>
      <w:bookmarkEnd w:id="200"/>
      <w:bookmarkEnd w:id="201"/>
      <w:bookmarkEnd w:id="202"/>
      <w:bookmarkEnd w:id="203"/>
      <w:bookmarkEnd w:id="204"/>
      <w:bookmarkEnd w:id="205"/>
      <w:bookmarkEnd w:id="206"/>
      <w:bookmarkEnd w:id="207"/>
      <w:bookmarkEnd w:id="208"/>
    </w:p>
    <w:p w14:paraId="423C2311" w14:textId="77777777" w:rsidR="00B45730" w:rsidRPr="000C3EAB" w:rsidRDefault="00277CBE" w:rsidP="00B25C57">
      <w:pPr>
        <w:pStyle w:val="1-0"/>
        <w:spacing w:before="120" w:line="360" w:lineRule="auto"/>
        <w:ind w:left="357" w:hanging="357"/>
        <w:rPr>
          <w:sz w:val="32"/>
          <w:szCs w:val="32"/>
          <w:rtl/>
        </w:rPr>
      </w:pPr>
      <w:bookmarkStart w:id="209" w:name="_Toc256000010"/>
      <w:bookmarkStart w:id="210" w:name="_Toc32477905"/>
      <w:bookmarkStart w:id="211" w:name="_Toc43400624"/>
      <w:bookmarkStart w:id="212" w:name="_Toc44931933"/>
      <w:bookmarkStart w:id="213" w:name="_Toc44932020"/>
      <w:bookmarkStart w:id="214" w:name="_Toc53331338"/>
      <w:bookmarkStart w:id="215" w:name="_Toc173823725"/>
      <w:bookmarkStart w:id="216" w:name="_Toc173825533"/>
      <w:bookmarkStart w:id="217" w:name="_Toc213782854"/>
      <w:r w:rsidRPr="000C3EAB">
        <w:rPr>
          <w:rFonts w:hint="cs"/>
          <w:sz w:val="32"/>
          <w:szCs w:val="32"/>
          <w:rtl/>
        </w:rPr>
        <w:lastRenderedPageBreak/>
        <w:t>הגשת הצע</w:t>
      </w:r>
      <w:r w:rsidR="00C76DC7" w:rsidRPr="000C3EAB">
        <w:rPr>
          <w:rFonts w:hint="cs"/>
          <w:sz w:val="32"/>
          <w:szCs w:val="32"/>
          <w:rtl/>
        </w:rPr>
        <w:t>ה</w:t>
      </w:r>
      <w:r w:rsidRPr="000C3EAB">
        <w:rPr>
          <w:rFonts w:hint="cs"/>
          <w:sz w:val="32"/>
          <w:szCs w:val="32"/>
          <w:rtl/>
        </w:rPr>
        <w:t xml:space="preserve"> במכר</w:t>
      </w:r>
      <w:r w:rsidR="00C76DC7" w:rsidRPr="000C3EAB">
        <w:rPr>
          <w:rFonts w:hint="cs"/>
          <w:sz w:val="32"/>
          <w:szCs w:val="32"/>
          <w:rtl/>
        </w:rPr>
        <w:t>ז</w:t>
      </w:r>
      <w:bookmarkEnd w:id="209"/>
      <w:bookmarkEnd w:id="210"/>
      <w:bookmarkEnd w:id="211"/>
      <w:bookmarkEnd w:id="212"/>
      <w:bookmarkEnd w:id="213"/>
      <w:bookmarkEnd w:id="214"/>
      <w:bookmarkEnd w:id="215"/>
      <w:bookmarkEnd w:id="216"/>
      <w:bookmarkEnd w:id="217"/>
    </w:p>
    <w:p w14:paraId="181A11A1" w14:textId="75C6F769" w:rsidR="004E394B" w:rsidRPr="002A3E64" w:rsidRDefault="00277CBE" w:rsidP="00F152C3">
      <w:pPr>
        <w:pStyle w:val="2-"/>
        <w:numPr>
          <w:ilvl w:val="1"/>
          <w:numId w:val="128"/>
        </w:numPr>
        <w:spacing w:before="120" w:after="120"/>
        <w:ind w:left="1192" w:hanging="850"/>
        <w:rPr>
          <w:rtl/>
        </w:rPr>
      </w:pPr>
      <w:bookmarkStart w:id="218" w:name="_Toc43400625"/>
      <w:bookmarkStart w:id="219" w:name="_Toc44931934"/>
      <w:bookmarkStart w:id="220" w:name="_Toc44932021"/>
      <w:r w:rsidRPr="002A3E64">
        <w:rPr>
          <w:rFonts w:hint="eastAsia"/>
          <w:rtl/>
        </w:rPr>
        <w:t>כללי</w:t>
      </w:r>
      <w:r w:rsidR="00204AE0">
        <w:rPr>
          <w:rFonts w:hint="cs"/>
          <w:rtl/>
        </w:rPr>
        <w:t>ם למילוי חוברת ההצעה</w:t>
      </w:r>
      <w:bookmarkEnd w:id="218"/>
      <w:bookmarkEnd w:id="219"/>
      <w:bookmarkEnd w:id="220"/>
    </w:p>
    <w:p w14:paraId="3B2307C8" w14:textId="0AE28F69" w:rsidR="000B02CF" w:rsidRPr="001825B4" w:rsidRDefault="00277CBE" w:rsidP="00F152C3">
      <w:pPr>
        <w:pStyle w:val="af4"/>
        <w:numPr>
          <w:ilvl w:val="2"/>
          <w:numId w:val="128"/>
        </w:numPr>
        <w:spacing w:before="120" w:line="360" w:lineRule="auto"/>
        <w:ind w:left="2043" w:hanging="851"/>
        <w:jc w:val="both"/>
        <w:rPr>
          <w:rtl/>
        </w:rPr>
      </w:pPr>
      <w:bookmarkStart w:id="221" w:name="_Toc53331339"/>
      <w:r w:rsidRPr="001825B4">
        <w:rPr>
          <w:rtl/>
        </w:rPr>
        <w:t xml:space="preserve">פרק זה </w:t>
      </w:r>
      <w:r w:rsidRPr="001825B4">
        <w:rPr>
          <w:rFonts w:hint="cs"/>
          <w:rtl/>
        </w:rPr>
        <w:t>מ</w:t>
      </w:r>
      <w:r w:rsidRPr="001825B4">
        <w:rPr>
          <w:rtl/>
        </w:rPr>
        <w:t>הווה את מענה המציע למכרז</w:t>
      </w:r>
      <w:r w:rsidR="0014115F" w:rsidRPr="001825B4">
        <w:rPr>
          <w:rFonts w:hint="cs"/>
          <w:rtl/>
        </w:rPr>
        <w:t>,</w:t>
      </w:r>
      <w:r w:rsidRPr="001825B4">
        <w:rPr>
          <w:rtl/>
        </w:rPr>
        <w:t xml:space="preserve"> </w:t>
      </w:r>
      <w:r w:rsidR="00EA7958" w:rsidRPr="00B25C57">
        <w:rPr>
          <w:u w:val="single"/>
          <w:rtl/>
        </w:rPr>
        <w:t xml:space="preserve">אין </w:t>
      </w:r>
      <w:r w:rsidR="00EA7958" w:rsidRPr="00B25C57">
        <w:rPr>
          <w:rFonts w:hint="eastAsia"/>
          <w:u w:val="single"/>
          <w:rtl/>
        </w:rPr>
        <w:t>צורך</w:t>
      </w:r>
      <w:r w:rsidR="00EA7958" w:rsidRPr="00B25C57">
        <w:rPr>
          <w:u w:val="single"/>
          <w:rtl/>
        </w:rPr>
        <w:t xml:space="preserve"> במתן מענה לכל חלק אחר במכרז</w:t>
      </w:r>
      <w:r w:rsidR="00506A6A" w:rsidRPr="001825B4">
        <w:rPr>
          <w:rFonts w:hint="cs"/>
          <w:rtl/>
        </w:rPr>
        <w:t>, או לצרף מסמך שאינו נדרש בפרק זה</w:t>
      </w:r>
      <w:r w:rsidR="00EA7958" w:rsidRPr="001825B4">
        <w:rPr>
          <w:rFonts w:hint="cs"/>
          <w:rtl/>
        </w:rPr>
        <w:t>.</w:t>
      </w:r>
      <w:bookmarkEnd w:id="221"/>
    </w:p>
    <w:p w14:paraId="49EE69A2" w14:textId="77777777" w:rsidR="004E394B" w:rsidRPr="001825B4" w:rsidRDefault="00277CBE" w:rsidP="00F152C3">
      <w:pPr>
        <w:pStyle w:val="af4"/>
        <w:numPr>
          <w:ilvl w:val="2"/>
          <w:numId w:val="128"/>
        </w:numPr>
        <w:spacing w:before="120" w:line="360" w:lineRule="auto"/>
        <w:ind w:left="2043" w:hanging="851"/>
        <w:jc w:val="both"/>
        <w:rPr>
          <w:rtl/>
        </w:rPr>
      </w:pPr>
      <w:bookmarkStart w:id="222" w:name="_Toc53331340"/>
      <w:r w:rsidRPr="001825B4">
        <w:rPr>
          <w:rtl/>
        </w:rPr>
        <w:t xml:space="preserve">יש לעקוב באופן מדוקדק אחר ההנחיות המופיעות בפרק זה על מנת שההצעה תוכל להיבחן ולהיות מוערכת כראוי. </w:t>
      </w:r>
      <w:r w:rsidR="00EA7958" w:rsidRPr="001825B4">
        <w:rPr>
          <w:rFonts w:hint="cs"/>
          <w:rtl/>
        </w:rPr>
        <w:t>אין להוסיף להתנות או לשנות אף תנאי מתנאי המכרז</w:t>
      </w:r>
      <w:r w:rsidR="00295B6A" w:rsidRPr="001825B4">
        <w:rPr>
          <w:rFonts w:hint="cs"/>
          <w:rtl/>
        </w:rPr>
        <w:t>, או את ההנחיות המופיעות להלן</w:t>
      </w:r>
      <w:r w:rsidR="00EA7958" w:rsidRPr="001825B4">
        <w:rPr>
          <w:rFonts w:hint="cs"/>
          <w:rtl/>
        </w:rPr>
        <w:t>.</w:t>
      </w:r>
      <w:bookmarkEnd w:id="222"/>
    </w:p>
    <w:p w14:paraId="5A574DDB" w14:textId="77777777" w:rsidR="004E394B" w:rsidRPr="001825B4" w:rsidRDefault="00277CBE" w:rsidP="00F152C3">
      <w:pPr>
        <w:pStyle w:val="af4"/>
        <w:numPr>
          <w:ilvl w:val="2"/>
          <w:numId w:val="128"/>
        </w:numPr>
        <w:spacing w:before="120" w:line="360" w:lineRule="auto"/>
        <w:ind w:left="2043" w:hanging="851"/>
        <w:jc w:val="both"/>
        <w:rPr>
          <w:rtl/>
        </w:rPr>
      </w:pPr>
      <w:bookmarkStart w:id="223" w:name="_Toc53331341"/>
      <w:r w:rsidRPr="001825B4">
        <w:rPr>
          <w:rFonts w:hint="cs"/>
          <w:rtl/>
        </w:rPr>
        <w:t>בכל מקרה של שאלות או אי-בהירות במסמכי המכרז על המציע לפנות ל</w:t>
      </w:r>
      <w:r w:rsidR="00361FDC" w:rsidRPr="001825B4">
        <w:rPr>
          <w:rFonts w:hint="cs"/>
          <w:rtl/>
        </w:rPr>
        <w:t>מזמין</w:t>
      </w:r>
      <w:r w:rsidRPr="001825B4">
        <w:rPr>
          <w:rFonts w:hint="cs"/>
          <w:rtl/>
        </w:rPr>
        <w:t xml:space="preserve"> בשאלה לצורך הבהרה, כמפורט </w:t>
      </w:r>
      <w:r w:rsidRPr="005230D9">
        <w:rPr>
          <w:rFonts w:hint="cs"/>
          <w:rtl/>
        </w:rPr>
        <w:t>ב</w:t>
      </w:r>
      <w:r w:rsidR="005C0769" w:rsidRPr="005230D9">
        <w:rPr>
          <w:rFonts w:hint="cs"/>
          <w:b/>
          <w:bCs/>
          <w:rtl/>
        </w:rPr>
        <w:t>פרק א</w:t>
      </w:r>
      <w:r w:rsidR="003B10CE" w:rsidRPr="005230D9">
        <w:rPr>
          <w:rFonts w:hint="cs"/>
          <w:b/>
          <w:bCs/>
          <w:rtl/>
        </w:rPr>
        <w:t>'</w:t>
      </w:r>
      <w:r w:rsidR="005C0769" w:rsidRPr="001825B4">
        <w:rPr>
          <w:rFonts w:hint="cs"/>
          <w:rtl/>
        </w:rPr>
        <w:t xml:space="preserve"> ל</w:t>
      </w:r>
      <w:r w:rsidRPr="001825B4">
        <w:rPr>
          <w:rFonts w:hint="cs"/>
          <w:rtl/>
        </w:rPr>
        <w:t>מסמכי המכרז</w:t>
      </w:r>
      <w:r w:rsidR="00EA7958" w:rsidRPr="001825B4">
        <w:rPr>
          <w:rFonts w:hint="cs"/>
          <w:rtl/>
        </w:rPr>
        <w:t>.</w:t>
      </w:r>
      <w:bookmarkEnd w:id="223"/>
      <w:r w:rsidRPr="001825B4">
        <w:rPr>
          <w:rFonts w:hint="cs"/>
          <w:rtl/>
        </w:rPr>
        <w:t xml:space="preserve"> </w:t>
      </w:r>
    </w:p>
    <w:p w14:paraId="6252BAE0" w14:textId="77777777" w:rsidR="00B11972" w:rsidRPr="001825B4" w:rsidRDefault="00277CBE" w:rsidP="00F152C3">
      <w:pPr>
        <w:pStyle w:val="af4"/>
        <w:numPr>
          <w:ilvl w:val="2"/>
          <w:numId w:val="128"/>
        </w:numPr>
        <w:spacing w:before="120" w:line="360" w:lineRule="auto"/>
        <w:ind w:left="2043" w:hanging="851"/>
        <w:jc w:val="both"/>
        <w:rPr>
          <w:rtl/>
        </w:rPr>
      </w:pPr>
      <w:bookmarkStart w:id="224" w:name="_Toc53331342"/>
      <w:r w:rsidRPr="001825B4">
        <w:rPr>
          <w:rFonts w:hint="cs"/>
          <w:rtl/>
        </w:rPr>
        <w:t xml:space="preserve">ניתן לצרף כל מסמך או קובץ </w:t>
      </w:r>
      <w:r w:rsidRPr="00366B72">
        <w:rPr>
          <w:rFonts w:hint="cs"/>
          <w:u w:val="single"/>
          <w:rtl/>
        </w:rPr>
        <w:t>הרלוונטי</w:t>
      </w:r>
      <w:r w:rsidRPr="001825B4">
        <w:rPr>
          <w:rFonts w:hint="cs"/>
          <w:rtl/>
        </w:rPr>
        <w:t xml:space="preserve"> לצורך פירוט והמחשה למפורט בהצעה.</w:t>
      </w:r>
      <w:r w:rsidRPr="001825B4">
        <w:rPr>
          <w:rtl/>
        </w:rPr>
        <w:t xml:space="preserve"> </w:t>
      </w:r>
      <w:r w:rsidRPr="001825B4">
        <w:rPr>
          <w:rFonts w:hint="cs"/>
          <w:rtl/>
        </w:rPr>
        <w:t xml:space="preserve">יודגש כי בדיקת ההצעה, </w:t>
      </w:r>
      <w:r w:rsidR="009351AA" w:rsidRPr="001825B4">
        <w:rPr>
          <w:rFonts w:hint="cs"/>
          <w:rtl/>
        </w:rPr>
        <w:t>ת</w:t>
      </w:r>
      <w:r w:rsidRPr="001825B4">
        <w:rPr>
          <w:rFonts w:hint="cs"/>
          <w:rtl/>
        </w:rPr>
        <w:t>תבסס על הפירוט שיינתן ב</w:t>
      </w:r>
      <w:r w:rsidR="00070AD2" w:rsidRPr="001825B4">
        <w:rPr>
          <w:rFonts w:hint="cs"/>
          <w:rtl/>
        </w:rPr>
        <w:t>חובת ה</w:t>
      </w:r>
      <w:r w:rsidRPr="001825B4">
        <w:rPr>
          <w:rFonts w:hint="cs"/>
          <w:rtl/>
        </w:rPr>
        <w:t>הצעה</w:t>
      </w:r>
      <w:r w:rsidRPr="001825B4">
        <w:rPr>
          <w:rtl/>
        </w:rPr>
        <w:t>.</w:t>
      </w:r>
      <w:bookmarkEnd w:id="224"/>
    </w:p>
    <w:p w14:paraId="1AD807EE" w14:textId="77777777" w:rsidR="009351AA" w:rsidRPr="001825B4" w:rsidRDefault="00277CBE" w:rsidP="00F152C3">
      <w:pPr>
        <w:pStyle w:val="af4"/>
        <w:numPr>
          <w:ilvl w:val="2"/>
          <w:numId w:val="128"/>
        </w:numPr>
        <w:spacing w:before="120" w:line="360" w:lineRule="auto"/>
        <w:ind w:left="2043" w:hanging="851"/>
        <w:jc w:val="both"/>
        <w:rPr>
          <w:rtl/>
        </w:rPr>
      </w:pPr>
      <w:bookmarkStart w:id="225" w:name="_Toc53331343"/>
      <w:r w:rsidRPr="001825B4">
        <w:rPr>
          <w:rtl/>
        </w:rPr>
        <w:t>חוסר פירוט</w:t>
      </w:r>
      <w:r w:rsidR="00EA7958" w:rsidRPr="001825B4">
        <w:rPr>
          <w:rFonts w:hint="cs"/>
          <w:rtl/>
        </w:rPr>
        <w:t xml:space="preserve"> בהצעה</w:t>
      </w:r>
      <w:r w:rsidRPr="001825B4">
        <w:rPr>
          <w:rtl/>
        </w:rPr>
        <w:t xml:space="preserve">, או פירוט </w:t>
      </w:r>
      <w:r w:rsidR="005C132D" w:rsidRPr="001825B4">
        <w:rPr>
          <w:rFonts w:hint="cs"/>
          <w:rtl/>
        </w:rPr>
        <w:t xml:space="preserve">מיותר </w:t>
      </w:r>
      <w:r w:rsidRPr="001825B4">
        <w:rPr>
          <w:rtl/>
        </w:rPr>
        <w:t>שאינו עונה לדריש</w:t>
      </w:r>
      <w:r w:rsidR="005C132D" w:rsidRPr="001825B4">
        <w:rPr>
          <w:rFonts w:hint="cs"/>
          <w:rtl/>
        </w:rPr>
        <w:t>ת המכרז</w:t>
      </w:r>
      <w:r w:rsidRPr="001825B4">
        <w:rPr>
          <w:rtl/>
        </w:rPr>
        <w:t xml:space="preserve">, עלולים להביא לניקוד נמוך של ההצעה או פסילתה בהתאם לשיקול דעתו הבלעדי של </w:t>
      </w:r>
      <w:r w:rsidR="00361FDC" w:rsidRPr="001825B4">
        <w:rPr>
          <w:rtl/>
        </w:rPr>
        <w:t>המזמין</w:t>
      </w:r>
      <w:r w:rsidRPr="001825B4">
        <w:rPr>
          <w:rFonts w:hint="cs"/>
          <w:rtl/>
        </w:rPr>
        <w:t>.</w:t>
      </w:r>
      <w:bookmarkEnd w:id="225"/>
    </w:p>
    <w:p w14:paraId="6CB50628" w14:textId="77777777" w:rsidR="004E394B" w:rsidRPr="003A46E6" w:rsidRDefault="00277CBE" w:rsidP="003A46E6">
      <w:pPr>
        <w:pStyle w:val="1-0"/>
        <w:spacing w:before="120" w:line="360" w:lineRule="auto"/>
        <w:ind w:left="357" w:hanging="357"/>
        <w:rPr>
          <w:sz w:val="32"/>
          <w:szCs w:val="32"/>
          <w:rtl/>
        </w:rPr>
      </w:pPr>
      <w:bookmarkStart w:id="226" w:name="_Toc256000011"/>
      <w:bookmarkStart w:id="227" w:name="_Toc32477906"/>
      <w:bookmarkStart w:id="228" w:name="_Toc43400627"/>
      <w:bookmarkStart w:id="229" w:name="_Toc44931936"/>
      <w:bookmarkStart w:id="230" w:name="_Toc44932023"/>
      <w:bookmarkStart w:id="231" w:name="_Toc53331344"/>
      <w:bookmarkStart w:id="232" w:name="_Toc173823726"/>
      <w:bookmarkStart w:id="233" w:name="_Toc173825534"/>
      <w:bookmarkStart w:id="234" w:name="_Toc213782855"/>
      <w:bookmarkStart w:id="235" w:name="_Toc516503366"/>
      <w:r w:rsidRPr="003A46E6">
        <w:rPr>
          <w:rFonts w:hint="cs"/>
          <w:sz w:val="32"/>
          <w:szCs w:val="32"/>
          <w:rtl/>
        </w:rPr>
        <w:t>פרטי המציע</w:t>
      </w:r>
      <w:bookmarkEnd w:id="226"/>
      <w:bookmarkEnd w:id="227"/>
      <w:bookmarkEnd w:id="228"/>
      <w:bookmarkEnd w:id="229"/>
      <w:bookmarkEnd w:id="230"/>
      <w:bookmarkEnd w:id="231"/>
      <w:bookmarkEnd w:id="232"/>
      <w:bookmarkEnd w:id="233"/>
      <w:bookmarkEnd w:id="234"/>
    </w:p>
    <w:tbl>
      <w:tblPr>
        <w:tblStyle w:val="affff4"/>
        <w:tblpPr w:leftFromText="180" w:rightFromText="180" w:vertAnchor="text" w:tblpY="1"/>
        <w:tblOverlap w:val="never"/>
        <w:bidiVisual/>
        <w:tblW w:w="0" w:type="auto"/>
        <w:tblLayout w:type="fixed"/>
        <w:tblLook w:val="04A0" w:firstRow="1" w:lastRow="0" w:firstColumn="1" w:lastColumn="0" w:noHBand="0" w:noVBand="1"/>
        <w:tblCaption w:val="פרטי המציע"/>
        <w:tblDescription w:val="פרטי המציע"/>
      </w:tblPr>
      <w:tblGrid>
        <w:gridCol w:w="3258"/>
        <w:gridCol w:w="4810"/>
      </w:tblGrid>
      <w:tr w:rsidR="00886519" w14:paraId="0D8A4859" w14:textId="77777777" w:rsidTr="00663035">
        <w:trPr>
          <w:trHeight w:hRule="exact" w:val="170"/>
        </w:trPr>
        <w:tc>
          <w:tcPr>
            <w:tcW w:w="3258" w:type="dxa"/>
            <w:tcBorders>
              <w:top w:val="nil"/>
              <w:left w:val="nil"/>
              <w:bottom w:val="single" w:sz="4" w:space="0" w:color="auto"/>
              <w:right w:val="nil"/>
            </w:tcBorders>
            <w:vAlign w:val="center"/>
          </w:tcPr>
          <w:p w14:paraId="30BD4137" w14:textId="77777777" w:rsidR="00886519" w:rsidRPr="0025778D" w:rsidRDefault="00886519" w:rsidP="005C132D">
            <w:pPr>
              <w:spacing w:before="120" w:after="120" w:line="360" w:lineRule="auto"/>
              <w:rPr>
                <w:color w:val="FFFFFF" w:themeColor="background1"/>
                <w:sz w:val="2"/>
                <w:szCs w:val="2"/>
                <w:rtl/>
              </w:rPr>
            </w:pPr>
            <w:r w:rsidRPr="0025778D">
              <w:rPr>
                <w:rFonts w:ascii="David" w:hAnsi="David" w:cs="David" w:hint="cs"/>
                <w:color w:val="FFFFFF" w:themeColor="background1"/>
                <w:sz w:val="2"/>
                <w:szCs w:val="2"/>
                <w:rtl/>
              </w:rPr>
              <w:t>סעיף</w:t>
            </w:r>
          </w:p>
        </w:tc>
        <w:tc>
          <w:tcPr>
            <w:tcW w:w="4810" w:type="dxa"/>
            <w:tcBorders>
              <w:top w:val="nil"/>
              <w:left w:val="nil"/>
              <w:bottom w:val="single" w:sz="4" w:space="0" w:color="auto"/>
              <w:right w:val="nil"/>
            </w:tcBorders>
            <w:vAlign w:val="center"/>
          </w:tcPr>
          <w:p w14:paraId="677BA588" w14:textId="24C5D38D" w:rsidR="00886519" w:rsidRPr="0025778D" w:rsidRDefault="00886519">
            <w:pPr>
              <w:pStyle w:val="HiddenCell"/>
              <w:rPr>
                <w:color w:val="FFFFFF" w:themeColor="background1"/>
              </w:rPr>
            </w:pPr>
            <w:r w:rsidRPr="0025778D">
              <w:rPr>
                <w:rFonts w:ascii="David" w:hAnsi="David" w:cs="David" w:hint="cs"/>
                <w:color w:val="FFFFFF" w:themeColor="background1"/>
                <w:rtl/>
              </w:rPr>
              <w:t>פירוט</w:t>
            </w:r>
          </w:p>
        </w:tc>
      </w:tr>
      <w:tr w:rsidR="00D11FA0" w14:paraId="180C9D45" w14:textId="77777777" w:rsidTr="00663035">
        <w:trPr>
          <w:trHeight w:val="20"/>
        </w:trPr>
        <w:tc>
          <w:tcPr>
            <w:tcW w:w="3258" w:type="dxa"/>
            <w:vAlign w:val="center"/>
          </w:tcPr>
          <w:p w14:paraId="77C50C0C" w14:textId="6C9A376A" w:rsidR="00D11FA0" w:rsidRPr="005777FC" w:rsidRDefault="00D11FA0" w:rsidP="005C132D">
            <w:pPr>
              <w:spacing w:before="120" w:after="120" w:line="360" w:lineRule="auto"/>
              <w:rPr>
                <w:rtl/>
              </w:rPr>
            </w:pPr>
            <w:r w:rsidRPr="005777FC">
              <w:rPr>
                <w:rFonts w:ascii="David" w:hAnsi="David" w:cs="David"/>
                <w:sz w:val="24"/>
                <w:szCs w:val="24"/>
                <w:rtl/>
              </w:rPr>
              <w:t>שם המציע</w:t>
            </w:r>
          </w:p>
        </w:tc>
        <w:tc>
          <w:tcPr>
            <w:tcW w:w="4810" w:type="dxa"/>
            <w:vAlign w:val="center"/>
          </w:tcPr>
          <w:p w14:paraId="5D6C1FCB" w14:textId="77777777" w:rsidR="00D11FA0" w:rsidRPr="005777FC" w:rsidRDefault="00D11FA0" w:rsidP="005C132D">
            <w:pPr>
              <w:spacing w:before="120" w:after="120" w:line="360" w:lineRule="auto"/>
              <w:rPr>
                <w:rtl/>
              </w:rPr>
            </w:pPr>
          </w:p>
        </w:tc>
      </w:tr>
      <w:tr w:rsidR="00AE6809" w14:paraId="612BA079" w14:textId="77777777" w:rsidTr="00663035">
        <w:trPr>
          <w:trHeight w:val="20"/>
        </w:trPr>
        <w:tc>
          <w:tcPr>
            <w:tcW w:w="3258" w:type="dxa"/>
            <w:vAlign w:val="center"/>
          </w:tcPr>
          <w:p w14:paraId="58CA046A" w14:textId="77777777" w:rsidR="0042795F" w:rsidRPr="005777FC" w:rsidRDefault="00277CBE"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9183298" w14:textId="77777777" w:rsidR="0042795F" w:rsidRPr="005777FC" w:rsidRDefault="00277CBE"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4810" w:type="dxa"/>
            <w:vAlign w:val="center"/>
          </w:tcPr>
          <w:p w14:paraId="1059D421" w14:textId="77777777" w:rsidR="0042795F" w:rsidRPr="005777FC" w:rsidRDefault="0042795F" w:rsidP="005C132D">
            <w:pPr>
              <w:spacing w:before="120" w:after="120" w:line="360" w:lineRule="auto"/>
              <w:rPr>
                <w:rFonts w:ascii="David" w:hAnsi="David" w:cs="David"/>
                <w:sz w:val="24"/>
                <w:szCs w:val="24"/>
                <w:rtl/>
              </w:rPr>
            </w:pPr>
          </w:p>
        </w:tc>
      </w:tr>
      <w:tr w:rsidR="00AE6809" w14:paraId="0DBBEA99" w14:textId="77777777" w:rsidTr="00663035">
        <w:trPr>
          <w:trHeight w:val="20"/>
        </w:trPr>
        <w:tc>
          <w:tcPr>
            <w:tcW w:w="3258" w:type="dxa"/>
            <w:vAlign w:val="center"/>
          </w:tcPr>
          <w:p w14:paraId="61B81B6B" w14:textId="77777777" w:rsidR="0042795F" w:rsidRPr="005777FC" w:rsidRDefault="00277CBE"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4810" w:type="dxa"/>
            <w:vAlign w:val="center"/>
          </w:tcPr>
          <w:p w14:paraId="6F00D36D" w14:textId="77777777" w:rsidR="0042795F" w:rsidRPr="005777FC" w:rsidRDefault="0042795F" w:rsidP="005C132D">
            <w:pPr>
              <w:spacing w:before="120" w:after="120" w:line="360" w:lineRule="auto"/>
              <w:rPr>
                <w:rFonts w:ascii="David" w:hAnsi="David" w:cs="David"/>
                <w:sz w:val="24"/>
                <w:szCs w:val="24"/>
                <w:rtl/>
              </w:rPr>
            </w:pPr>
          </w:p>
        </w:tc>
      </w:tr>
      <w:tr w:rsidR="00AE6809" w14:paraId="4FE0327B" w14:textId="77777777" w:rsidTr="00663035">
        <w:trPr>
          <w:trHeight w:val="793"/>
        </w:trPr>
        <w:tc>
          <w:tcPr>
            <w:tcW w:w="3258" w:type="dxa"/>
            <w:vAlign w:val="center"/>
          </w:tcPr>
          <w:p w14:paraId="7D239591" w14:textId="77777777" w:rsidR="0042795F" w:rsidRPr="005777FC" w:rsidRDefault="00277CBE"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4810" w:type="dxa"/>
            <w:vAlign w:val="center"/>
          </w:tcPr>
          <w:p w14:paraId="592DDF66" w14:textId="77777777" w:rsidR="0042795F" w:rsidRPr="005777FC" w:rsidRDefault="0042795F" w:rsidP="005C132D">
            <w:pPr>
              <w:spacing w:before="120" w:after="120" w:line="360" w:lineRule="auto"/>
              <w:rPr>
                <w:rFonts w:ascii="David" w:hAnsi="David" w:cs="David"/>
                <w:sz w:val="24"/>
                <w:szCs w:val="24"/>
                <w:rtl/>
              </w:rPr>
            </w:pPr>
          </w:p>
        </w:tc>
      </w:tr>
    </w:tbl>
    <w:p w14:paraId="5F0DE06D" w14:textId="6873F7A8" w:rsidR="003A46E6" w:rsidRDefault="003A46E6" w:rsidP="003A46E6">
      <w:pPr>
        <w:pStyle w:val="2-"/>
        <w:numPr>
          <w:ilvl w:val="0"/>
          <w:numId w:val="0"/>
        </w:numPr>
        <w:spacing w:before="600"/>
        <w:ind w:left="840"/>
        <w:rPr>
          <w:rtl/>
        </w:rPr>
      </w:pPr>
    </w:p>
    <w:p w14:paraId="43F0C983" w14:textId="77777777" w:rsidR="003A46E6" w:rsidRDefault="003A46E6">
      <w:pPr>
        <w:bidi w:val="0"/>
        <w:spacing w:before="200" w:after="200" w:line="276" w:lineRule="auto"/>
        <w:rPr>
          <w:b/>
          <w:bCs/>
          <w:caps/>
          <w:spacing w:val="15"/>
          <w:sz w:val="28"/>
          <w:szCs w:val="28"/>
          <w:rtl/>
        </w:rPr>
      </w:pPr>
      <w:r>
        <w:rPr>
          <w:rtl/>
        </w:rPr>
        <w:br w:type="page"/>
      </w:r>
    </w:p>
    <w:p w14:paraId="25DCDC4F" w14:textId="67345E2D" w:rsidR="00D21DE4" w:rsidRDefault="00277CBE" w:rsidP="00F152C3">
      <w:pPr>
        <w:pStyle w:val="2-"/>
        <w:numPr>
          <w:ilvl w:val="1"/>
          <w:numId w:val="129"/>
        </w:numPr>
        <w:spacing w:before="600"/>
      </w:pPr>
      <w:r>
        <w:rPr>
          <w:rFonts w:hint="cs"/>
          <w:rtl/>
        </w:rPr>
        <w:lastRenderedPageBreak/>
        <w:t>איש קשר המציע</w:t>
      </w:r>
    </w:p>
    <w:p w14:paraId="24FC8324" w14:textId="177939B5" w:rsidR="00D21DE4" w:rsidRPr="007738FE" w:rsidRDefault="00043E95" w:rsidP="007738FE">
      <w:pPr>
        <w:pBdr>
          <w:top w:val="single" w:sz="4" w:space="9" w:color="auto"/>
          <w:left w:val="single" w:sz="4" w:space="4" w:color="auto"/>
          <w:bottom w:val="single" w:sz="4" w:space="1" w:color="auto"/>
          <w:right w:val="single" w:sz="4" w:space="4" w:color="auto"/>
        </w:pBdr>
        <w:spacing w:before="120" w:after="480" w:line="360" w:lineRule="auto"/>
        <w:rPr>
          <w:sz w:val="14"/>
          <w:szCs w:val="14"/>
          <w:rtl/>
        </w:rPr>
      </w:pPr>
      <w:r w:rsidRPr="007738FE">
        <w:rPr>
          <w:sz w:val="14"/>
          <w:szCs w:val="14"/>
          <w:rtl/>
        </w:rPr>
        <w:br/>
      </w:r>
      <w:r w:rsidRPr="003A3380">
        <w:rPr>
          <w:rFonts w:hint="cs"/>
          <w:rtl/>
        </w:rPr>
        <w:t>שם:</w:t>
      </w:r>
      <w:r w:rsidR="007738FE">
        <w:rPr>
          <w:rtl/>
        </w:rPr>
        <w:br/>
      </w:r>
    </w:p>
    <w:p w14:paraId="55751E4A" w14:textId="7BDF183E" w:rsidR="00D21DE4" w:rsidRPr="003A3380" w:rsidRDefault="00F24CBF" w:rsidP="00F24CBF">
      <w:pPr>
        <w:pBdr>
          <w:top w:val="single" w:sz="4" w:space="1" w:color="auto"/>
          <w:left w:val="single" w:sz="4" w:space="4" w:color="auto"/>
          <w:bottom w:val="single" w:sz="4" w:space="1" w:color="auto"/>
          <w:right w:val="single" w:sz="4" w:space="4" w:color="auto"/>
          <w:between w:val="single" w:sz="4" w:space="1" w:color="auto"/>
        </w:pBdr>
        <w:spacing w:before="600" w:after="240" w:line="360" w:lineRule="auto"/>
        <w:rPr>
          <w:rtl/>
        </w:rPr>
      </w:pPr>
      <w:r>
        <w:rPr>
          <w:rtl/>
        </w:rPr>
        <w:br/>
      </w:r>
      <w:r w:rsidRPr="003A3380">
        <w:rPr>
          <w:rFonts w:hint="cs"/>
          <w:rtl/>
        </w:rPr>
        <w:t>כתובת:</w:t>
      </w:r>
    </w:p>
    <w:p w14:paraId="74CE6F45" w14:textId="77777777" w:rsidR="00D21DE4" w:rsidRPr="003A3380" w:rsidRDefault="00277CBE" w:rsidP="00F24CBF">
      <w:pPr>
        <w:pBdr>
          <w:top w:val="single" w:sz="4" w:space="1" w:color="auto"/>
          <w:left w:val="single" w:sz="4" w:space="4" w:color="auto"/>
          <w:bottom w:val="single" w:sz="4" w:space="1" w:color="auto"/>
          <w:right w:val="single" w:sz="4" w:space="4" w:color="auto"/>
          <w:between w:val="single" w:sz="4" w:space="1" w:color="auto"/>
        </w:pBdr>
        <w:spacing w:before="600" w:after="480"/>
        <w:rPr>
          <w:rtl/>
        </w:rPr>
      </w:pPr>
      <w:r>
        <w:rPr>
          <w:rFonts w:hint="cs"/>
          <w:rtl/>
        </w:rPr>
        <w:t>טלפון:</w:t>
      </w:r>
    </w:p>
    <w:p w14:paraId="56E5FD6F" w14:textId="1F30D5FB" w:rsidR="00D21DE4" w:rsidRPr="003A3380" w:rsidRDefault="00F24CBF" w:rsidP="00F24CBF">
      <w:pPr>
        <w:pBdr>
          <w:top w:val="single" w:sz="4" w:space="1" w:color="auto"/>
          <w:left w:val="single" w:sz="4" w:space="4" w:color="auto"/>
          <w:bottom w:val="single" w:sz="4" w:space="1" w:color="auto"/>
          <w:right w:val="single" w:sz="4" w:space="4" w:color="auto"/>
          <w:between w:val="single" w:sz="4" w:space="1" w:color="auto"/>
        </w:pBdr>
        <w:spacing w:before="720" w:after="240"/>
        <w:rPr>
          <w:rtl/>
        </w:rPr>
      </w:pPr>
      <w:r>
        <w:rPr>
          <w:rtl/>
        </w:rPr>
        <w:br/>
      </w:r>
      <w:r>
        <w:rPr>
          <w:rFonts w:hint="cs"/>
          <w:rtl/>
        </w:rPr>
        <w:t>דוא"ל:</w:t>
      </w:r>
      <w:r>
        <w:rPr>
          <w:rtl/>
        </w:rPr>
        <w:br/>
      </w:r>
    </w:p>
    <w:p w14:paraId="066877BB" w14:textId="77777777" w:rsidR="001173E7" w:rsidRPr="00A633A8" w:rsidRDefault="00277CBE" w:rsidP="003A46E6">
      <w:pPr>
        <w:pStyle w:val="1-0"/>
        <w:spacing w:before="120" w:line="360" w:lineRule="auto"/>
        <w:ind w:left="357" w:hanging="357"/>
        <w:rPr>
          <w:sz w:val="32"/>
          <w:szCs w:val="32"/>
          <w:rtl/>
        </w:rPr>
      </w:pPr>
      <w:bookmarkStart w:id="236" w:name="_Toc256000012"/>
      <w:bookmarkStart w:id="237" w:name="_Toc173823727"/>
      <w:bookmarkStart w:id="238" w:name="_Toc173825535"/>
      <w:bookmarkStart w:id="239" w:name="_Toc213782856"/>
      <w:r w:rsidRPr="00A633A8">
        <w:rPr>
          <w:rFonts w:hint="cs"/>
          <w:sz w:val="32"/>
          <w:szCs w:val="32"/>
          <w:rtl/>
        </w:rPr>
        <w:t xml:space="preserve">הוכחת </w:t>
      </w:r>
      <w:bookmarkStart w:id="240" w:name="_Toc32477907"/>
      <w:bookmarkStart w:id="241" w:name="_Toc43400628"/>
      <w:bookmarkStart w:id="242" w:name="_Toc44931937"/>
      <w:bookmarkStart w:id="243" w:name="_Toc44932024"/>
      <w:bookmarkStart w:id="244" w:name="_Toc53331345"/>
      <w:r w:rsidR="004E394B" w:rsidRPr="00A633A8">
        <w:rPr>
          <w:rFonts w:hint="cs"/>
          <w:sz w:val="32"/>
          <w:szCs w:val="32"/>
          <w:rtl/>
        </w:rPr>
        <w:t>עמידה בתנאי הסף</w:t>
      </w:r>
      <w:r w:rsidR="000B02CF" w:rsidRPr="00A633A8">
        <w:rPr>
          <w:rFonts w:hint="cs"/>
          <w:sz w:val="32"/>
          <w:szCs w:val="32"/>
          <w:rtl/>
        </w:rPr>
        <w:t xml:space="preserve"> של המכר</w:t>
      </w:r>
      <w:bookmarkEnd w:id="240"/>
      <w:bookmarkEnd w:id="241"/>
      <w:bookmarkEnd w:id="242"/>
      <w:bookmarkEnd w:id="243"/>
      <w:bookmarkEnd w:id="244"/>
      <w:r w:rsidR="001B4C8A" w:rsidRPr="00A633A8">
        <w:rPr>
          <w:rFonts w:hint="cs"/>
          <w:sz w:val="32"/>
          <w:szCs w:val="32"/>
          <w:rtl/>
        </w:rPr>
        <w:t>ז</w:t>
      </w:r>
      <w:bookmarkEnd w:id="236"/>
      <w:bookmarkEnd w:id="237"/>
      <w:bookmarkEnd w:id="238"/>
      <w:bookmarkEnd w:id="239"/>
    </w:p>
    <w:p w14:paraId="70C5E5A5" w14:textId="601D2C52" w:rsidR="004E394B" w:rsidRPr="00FF7633" w:rsidRDefault="00277CBE" w:rsidP="00F152C3">
      <w:pPr>
        <w:pStyle w:val="2-0"/>
        <w:numPr>
          <w:ilvl w:val="1"/>
          <w:numId w:val="130"/>
        </w:numPr>
        <w:ind w:left="1050" w:hanging="567"/>
        <w:rPr>
          <w:u w:val="single"/>
          <w:rtl/>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5"/>
    </w:p>
    <w:p w14:paraId="7307EB4A" w14:textId="27F23837" w:rsidR="008C1A0C" w:rsidRDefault="00277CBE" w:rsidP="00F152C3">
      <w:pPr>
        <w:pStyle w:val="2-"/>
        <w:numPr>
          <w:ilvl w:val="1"/>
          <w:numId w:val="131"/>
        </w:numPr>
        <w:ind w:left="1476"/>
        <w:rPr>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8" w:name="_Toc53331348"/>
      <w:bookmarkEnd w:id="264"/>
      <w:bookmarkEnd w:id="265"/>
      <w:bookmarkEnd w:id="266"/>
      <w:bookmarkEnd w:id="267"/>
      <w:r w:rsidR="00AA16F8">
        <w:t xml:space="preserve"> </w:t>
      </w:r>
    </w:p>
    <w:p w14:paraId="11DA7BEF" w14:textId="5A88B713" w:rsidR="00AA16F8" w:rsidRPr="001825B4" w:rsidRDefault="00277CBE" w:rsidP="00B519E0">
      <w:pPr>
        <w:pStyle w:val="3-"/>
        <w:ind w:left="2326" w:hanging="709"/>
        <w:rPr>
          <w:rtl/>
        </w:rPr>
      </w:pPr>
      <w:r w:rsidRPr="001825B4">
        <w:rPr>
          <w:rtl/>
        </w:rPr>
        <w:t>המציע מצהיר ומתחייב כי הוא עומד בתנאי</w:t>
      </w:r>
      <w:r w:rsidR="00BB11E1" w:rsidRPr="001825B4">
        <w:rPr>
          <w:rtl/>
        </w:rPr>
        <w:t xml:space="preserve"> הסף המנהליים</w:t>
      </w:r>
      <w:r w:rsidRPr="001825B4">
        <w:rPr>
          <w:rtl/>
        </w:rPr>
        <w:t xml:space="preserve"> המפורטים </w:t>
      </w:r>
      <w:r w:rsidR="00BB11E1" w:rsidRPr="003A46E6">
        <w:rPr>
          <w:b/>
          <w:bCs/>
          <w:rtl/>
        </w:rPr>
        <w:t>בפרק א'</w:t>
      </w:r>
      <w:r w:rsidR="00BB11E1" w:rsidRPr="001825B4">
        <w:rPr>
          <w:rtl/>
        </w:rPr>
        <w:t xml:space="preserve"> למכרז</w:t>
      </w:r>
      <w:r w:rsidR="000B70FD" w:rsidRPr="001825B4">
        <w:rPr>
          <w:rtl/>
        </w:rPr>
        <w:t xml:space="preserve"> </w:t>
      </w:r>
      <w:r w:rsidR="00CA733A" w:rsidRPr="001825B4">
        <w:rPr>
          <w:rtl/>
        </w:rPr>
        <w:t>ו</w:t>
      </w:r>
      <w:r w:rsidR="000B70FD" w:rsidRPr="001825B4">
        <w:rPr>
          <w:rtl/>
        </w:rPr>
        <w:t>בהתאם לפירוט המובא להלן</w:t>
      </w:r>
      <w:r w:rsidRPr="001825B4">
        <w:rPr>
          <w:rtl/>
        </w:rPr>
        <w:t>:</w:t>
      </w:r>
      <w:bookmarkEnd w:id="268"/>
    </w:p>
    <w:p w14:paraId="05D131A8" w14:textId="68789613" w:rsidR="00BB11E1" w:rsidRPr="002F1CE5" w:rsidRDefault="00277CBE" w:rsidP="00F152C3">
      <w:pPr>
        <w:pStyle w:val="4-0"/>
        <w:numPr>
          <w:ilvl w:val="3"/>
          <w:numId w:val="131"/>
        </w:numPr>
        <w:tabs>
          <w:tab w:val="left" w:pos="2610"/>
        </w:tabs>
        <w:ind w:left="3177" w:hanging="85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56AA57D" w14:textId="77777777" w:rsidR="004E394B" w:rsidRPr="00741C3C" w:rsidRDefault="00277CBE" w:rsidP="000A190D">
      <w:pPr>
        <w:pStyle w:val="42"/>
        <w:numPr>
          <w:ilvl w:val="2"/>
          <w:numId w:val="78"/>
        </w:numPr>
        <w:tabs>
          <w:tab w:val="clear" w:pos="2160"/>
          <w:tab w:val="clear" w:pos="3060"/>
        </w:tabs>
        <w:ind w:left="3460" w:hanging="284"/>
        <w:rPr>
          <w:rtl/>
        </w:rPr>
      </w:pPr>
      <w:r w:rsidRPr="00741C3C">
        <w:rPr>
          <w:rtl/>
        </w:rPr>
        <w:t>המציע רשום בישראל כדין.</w:t>
      </w:r>
    </w:p>
    <w:p w14:paraId="275B93BD" w14:textId="48F20438" w:rsidR="00082200" w:rsidRPr="000A437B" w:rsidRDefault="00277CBE" w:rsidP="000A190D">
      <w:pPr>
        <w:pStyle w:val="42"/>
        <w:numPr>
          <w:ilvl w:val="2"/>
          <w:numId w:val="78"/>
        </w:numPr>
        <w:tabs>
          <w:tab w:val="clear" w:pos="2160"/>
          <w:tab w:val="clear" w:pos="3060"/>
        </w:tabs>
        <w:ind w:left="3460" w:hanging="284"/>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69" w:name="html_registration_proof_preview"/>
      <w:bookmarkEnd w:id="269"/>
      <w:r w:rsidR="00A3613B">
        <w:rPr>
          <w:rFonts w:hint="cs"/>
          <w:rtl/>
        </w:rPr>
        <w:t xml:space="preserve"> ____________________________________________________________________________________________________________________________________________________________</w:t>
      </w:r>
    </w:p>
    <w:p w14:paraId="7F3F7FA4" w14:textId="77777777" w:rsidR="009E4565" w:rsidRPr="002F1CE5" w:rsidRDefault="00277CBE" w:rsidP="00F152C3">
      <w:pPr>
        <w:pStyle w:val="2-"/>
        <w:numPr>
          <w:ilvl w:val="1"/>
          <w:numId w:val="131"/>
        </w:numPr>
        <w:ind w:left="1476"/>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5A5476">
        <w:rPr>
          <w:rtl/>
        </w:rPr>
        <w:t xml:space="preserve">– </w:t>
      </w:r>
    </w:p>
    <w:p w14:paraId="4210A972" w14:textId="07087CFA" w:rsidR="008B27AC" w:rsidRPr="008C253B" w:rsidRDefault="00277CBE" w:rsidP="00F152C3">
      <w:pPr>
        <w:pStyle w:val="5-0"/>
        <w:numPr>
          <w:ilvl w:val="2"/>
          <w:numId w:val="131"/>
        </w:numPr>
        <w:ind w:left="2468" w:hanging="851"/>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4413F6D" w14:textId="389D43AE" w:rsidR="00554187" w:rsidRDefault="00277CBE" w:rsidP="00F152C3">
      <w:pPr>
        <w:pStyle w:val="6-0"/>
        <w:numPr>
          <w:ilvl w:val="3"/>
          <w:numId w:val="131"/>
        </w:numPr>
        <w:ind w:left="3602"/>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xml:space="preserve">, וחוק מס ערך מוסף, </w:t>
      </w:r>
      <w:r w:rsidRPr="00554187">
        <w:rPr>
          <w:rtl/>
        </w:rPr>
        <w:lastRenderedPageBreak/>
        <w:t>התשל"ו-1975 ("</w:t>
      </w:r>
      <w:r w:rsidRPr="000636E1">
        <w:rPr>
          <w:b/>
          <w:bCs/>
          <w:rtl/>
        </w:rPr>
        <w:t>חוק מס ערך מוסף</w:t>
      </w:r>
      <w:r w:rsidRPr="00554187">
        <w:rPr>
          <w:rtl/>
        </w:rPr>
        <w:t>"), או שהוא פטור מלנהלם</w:t>
      </w:r>
      <w:r>
        <w:rPr>
          <w:rFonts w:hint="cs"/>
          <w:rtl/>
        </w:rPr>
        <w:t>.</w:t>
      </w:r>
    </w:p>
    <w:p w14:paraId="262AF73D" w14:textId="77777777" w:rsidR="00554187" w:rsidRPr="00426CDE" w:rsidRDefault="00277CBE" w:rsidP="00F152C3">
      <w:pPr>
        <w:pStyle w:val="6-0"/>
        <w:numPr>
          <w:ilvl w:val="3"/>
          <w:numId w:val="131"/>
        </w:numPr>
        <w:ind w:left="3602" w:hanging="1418"/>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95BB34E" w14:textId="77777777" w:rsidR="00082200" w:rsidRPr="000A5A52" w:rsidRDefault="00277CBE" w:rsidP="00F152C3">
      <w:pPr>
        <w:pStyle w:val="5-0"/>
        <w:numPr>
          <w:ilvl w:val="2"/>
          <w:numId w:val="131"/>
        </w:numPr>
        <w:ind w:left="2468" w:hanging="851"/>
        <w:rPr>
          <w:b/>
          <w:bCs/>
          <w:rtl/>
        </w:rPr>
      </w:pPr>
      <w:r w:rsidRPr="008015B9">
        <w:rPr>
          <w:rFonts w:hint="cs"/>
          <w:rtl/>
        </w:rPr>
        <w:t xml:space="preserve">לצורך הוכחת עמידה בתנאי סף זה על המציע </w:t>
      </w:r>
      <w:r w:rsidR="00A15807" w:rsidRPr="008015B9">
        <w:rPr>
          <w:rFonts w:hint="cs"/>
          <w:rtl/>
        </w:rPr>
        <w:t xml:space="preserve">לצרף </w:t>
      </w:r>
      <w:r w:rsidRPr="008015B9">
        <w:rPr>
          <w:rFonts w:hint="cs"/>
          <w:rtl/>
        </w:rPr>
        <w:t>אישור פקיד מורשה ולסמ</w:t>
      </w:r>
      <w:r w:rsidR="00CA733A" w:rsidRPr="008015B9">
        <w:rPr>
          <w:rFonts w:hint="cs"/>
          <w:rtl/>
        </w:rPr>
        <w:t>נו</w:t>
      </w:r>
      <w:r w:rsidRPr="000A5A52">
        <w:rPr>
          <w:rFonts w:hint="cs"/>
          <w:b/>
          <w:bCs/>
          <w:rtl/>
        </w:rPr>
        <w:t xml:space="preserve"> </w:t>
      </w:r>
      <w:r w:rsidRPr="00A65735">
        <w:rPr>
          <w:rFonts w:hint="eastAsia"/>
          <w:b/>
          <w:bCs/>
          <w:rtl/>
        </w:rPr>
        <w:t>כנספח</w:t>
      </w:r>
      <w:r w:rsidRPr="00A65735">
        <w:rPr>
          <w:b/>
          <w:bCs/>
          <w:rtl/>
        </w:rPr>
        <w:t xml:space="preserve"> </w:t>
      </w:r>
      <w:bookmarkStart w:id="270" w:name="nispach3_1"/>
      <w:r w:rsidRPr="00A65735">
        <w:rPr>
          <w:b/>
          <w:bCs/>
          <w:rtl/>
        </w:rPr>
        <w:t>2</w:t>
      </w:r>
      <w:bookmarkEnd w:id="270"/>
      <w:r w:rsidR="00CA733A" w:rsidRPr="00A65735">
        <w:rPr>
          <w:b/>
          <w:bCs/>
          <w:rtl/>
        </w:rPr>
        <w:t>.</w:t>
      </w:r>
    </w:p>
    <w:p w14:paraId="2DFA9081" w14:textId="77777777" w:rsidR="008B27AC" w:rsidRPr="008C253B" w:rsidRDefault="00277CBE" w:rsidP="00F152C3">
      <w:pPr>
        <w:pStyle w:val="5-0"/>
        <w:numPr>
          <w:ilvl w:val="2"/>
          <w:numId w:val="131"/>
        </w:numPr>
        <w:ind w:left="2468" w:hanging="851"/>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0865E30" w14:textId="65FDA15C" w:rsidR="00082200" w:rsidRPr="00DE0651" w:rsidRDefault="00277CBE" w:rsidP="00F152C3">
      <w:pPr>
        <w:pStyle w:val="6-0"/>
        <w:numPr>
          <w:ilvl w:val="3"/>
          <w:numId w:val="131"/>
        </w:numPr>
        <w:ind w:left="3602"/>
        <w:rPr>
          <w:rtl/>
        </w:rPr>
      </w:pPr>
      <w:bookmarkStart w:id="271"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DD80931" w14:textId="77777777" w:rsidR="004E394B" w:rsidRPr="00A823C2" w:rsidRDefault="00277CBE" w:rsidP="00F152C3">
      <w:pPr>
        <w:pStyle w:val="5-0"/>
        <w:numPr>
          <w:ilvl w:val="2"/>
          <w:numId w:val="131"/>
        </w:numPr>
        <w:ind w:left="2468" w:hanging="851"/>
        <w:rPr>
          <w:b/>
          <w:bCs/>
          <w:rtl/>
        </w:rPr>
      </w:pPr>
      <w:r w:rsidRPr="00BD2905">
        <w:rPr>
          <w:rFonts w:hint="cs"/>
          <w:rtl/>
        </w:rPr>
        <w:t>לצורך הוכחת עמידה בתנאי סף זה על המציע לצרף את התצהיר המפורט</w:t>
      </w:r>
      <w:r w:rsidRPr="00A823C2">
        <w:rPr>
          <w:rFonts w:hint="cs"/>
          <w:b/>
          <w:bCs/>
          <w:rtl/>
        </w:rPr>
        <w:t xml:space="preserve"> </w:t>
      </w:r>
      <w:r w:rsidRPr="00A65735">
        <w:rPr>
          <w:rFonts w:hint="eastAsia"/>
          <w:b/>
          <w:bCs/>
          <w:rtl/>
        </w:rPr>
        <w:t>בנספח</w:t>
      </w:r>
      <w:r w:rsidRPr="00A65735">
        <w:rPr>
          <w:b/>
          <w:bCs/>
          <w:rtl/>
        </w:rPr>
        <w:t xml:space="preserve"> </w:t>
      </w:r>
      <w:bookmarkStart w:id="272" w:name="nispach4_1"/>
      <w:r w:rsidRPr="00A65735">
        <w:rPr>
          <w:b/>
          <w:bCs/>
          <w:rtl/>
        </w:rPr>
        <w:t>3</w:t>
      </w:r>
      <w:bookmarkEnd w:id="272"/>
      <w:r w:rsidR="00E40724" w:rsidRPr="00A65735">
        <w:rPr>
          <w:b/>
          <w:bCs/>
          <w:rtl/>
        </w:rPr>
        <w:t>.</w:t>
      </w:r>
    </w:p>
    <w:bookmarkEnd w:id="271"/>
    <w:p w14:paraId="23E567A8" w14:textId="77777777" w:rsidR="008B27AC" w:rsidRPr="00BD2905" w:rsidRDefault="00277CBE" w:rsidP="00F152C3">
      <w:pPr>
        <w:pStyle w:val="5-0"/>
        <w:numPr>
          <w:ilvl w:val="2"/>
          <w:numId w:val="131"/>
        </w:numPr>
        <w:ind w:left="2468" w:hanging="851"/>
        <w:rPr>
          <w:rtl/>
        </w:rPr>
      </w:pPr>
      <w:r w:rsidRPr="008C253B">
        <w:rPr>
          <w:rFonts w:hint="cs"/>
          <w:b/>
          <w:bCs/>
          <w:rtl/>
        </w:rPr>
        <w:t xml:space="preserve">ייצוג הולם לאנשים עם </w:t>
      </w:r>
      <w:r w:rsidRPr="00BD2905">
        <w:rPr>
          <w:rFonts w:hint="cs"/>
          <w:rtl/>
        </w:rPr>
        <w:t xml:space="preserve">מוגבלות  (יש לסמן ב- </w:t>
      </w:r>
      <w:r w:rsidRPr="00BD2905">
        <w:rPr>
          <w:rFonts w:hint="cs"/>
        </w:rPr>
        <w:t>X</w:t>
      </w:r>
      <w:r w:rsidRPr="00BD2905">
        <w:rPr>
          <w:rFonts w:hint="cs"/>
          <w:rtl/>
        </w:rPr>
        <w:t xml:space="preserve"> את</w:t>
      </w:r>
      <w:r w:rsidR="00B11972" w:rsidRPr="00BD2905">
        <w:rPr>
          <w:rFonts w:hint="cs"/>
          <w:rtl/>
        </w:rPr>
        <w:t xml:space="preserve"> אחת מ</w:t>
      </w:r>
      <w:r w:rsidRPr="00BD2905">
        <w:rPr>
          <w:rFonts w:hint="cs"/>
          <w:rtl/>
        </w:rPr>
        <w:t>האפשרו</w:t>
      </w:r>
      <w:r w:rsidR="00B11972" w:rsidRPr="00BD2905">
        <w:rPr>
          <w:rFonts w:hint="cs"/>
          <w:rtl/>
        </w:rPr>
        <w:t>יו</w:t>
      </w:r>
      <w:r w:rsidRPr="00BD2905">
        <w:rPr>
          <w:rFonts w:hint="cs"/>
          <w:rtl/>
        </w:rPr>
        <w:t>ת)</w:t>
      </w:r>
      <w:r w:rsidR="001B067E" w:rsidRPr="00BD2905">
        <w:rPr>
          <w:rFonts w:hint="cs"/>
          <w:rtl/>
        </w:rPr>
        <w:t xml:space="preserve"> </w:t>
      </w:r>
      <w:r w:rsidR="001B067E" w:rsidRPr="00BD2905">
        <w:rPr>
          <w:rtl/>
        </w:rPr>
        <w:t>–</w:t>
      </w:r>
    </w:p>
    <w:p w14:paraId="32C66895" w14:textId="77777777" w:rsidR="004E394B" w:rsidRPr="000A437B" w:rsidRDefault="00277CBE" w:rsidP="000A190D">
      <w:pPr>
        <w:pStyle w:val="53"/>
        <w:numPr>
          <w:ilvl w:val="3"/>
          <w:numId w:val="79"/>
        </w:numPr>
        <w:tabs>
          <w:tab w:val="clear" w:pos="3600"/>
        </w:tabs>
        <w:ind w:left="3035" w:hanging="567"/>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0A6D9B9" w14:textId="77777777" w:rsidR="004E394B" w:rsidRPr="000A437B" w:rsidRDefault="00277CBE" w:rsidP="000A190D">
      <w:pPr>
        <w:pStyle w:val="53"/>
        <w:numPr>
          <w:ilvl w:val="3"/>
          <w:numId w:val="79"/>
        </w:numPr>
        <w:tabs>
          <w:tab w:val="clear" w:pos="3600"/>
        </w:tabs>
        <w:ind w:left="3035" w:hanging="567"/>
        <w:rPr>
          <w:rtl/>
        </w:rPr>
      </w:pPr>
      <w:r w:rsidRPr="000A437B">
        <w:rPr>
          <w:rtl/>
        </w:rPr>
        <w:t xml:space="preserve">הוראות סעיף 9 לחוק שוויון זכויות לאנשים עם מוגבלות חלות על המציע והוא מקיים אותן. </w:t>
      </w:r>
    </w:p>
    <w:p w14:paraId="1BFB4D86" w14:textId="77777777" w:rsidR="004E394B" w:rsidRPr="000A437B" w:rsidRDefault="00277CBE" w:rsidP="00F152C3">
      <w:pPr>
        <w:pStyle w:val="5-0"/>
        <w:numPr>
          <w:ilvl w:val="2"/>
          <w:numId w:val="131"/>
        </w:numPr>
        <w:ind w:left="2468" w:hanging="85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2D9D3D1" w14:textId="77777777" w:rsidR="004E394B" w:rsidRPr="008C253B" w:rsidRDefault="00277CBE" w:rsidP="00A633A8">
      <w:pPr>
        <w:pStyle w:val="69"/>
        <w:tabs>
          <w:tab w:val="clear" w:pos="3600"/>
        </w:tabs>
        <w:ind w:left="3035" w:hanging="567"/>
        <w:rPr>
          <w:rtl/>
        </w:rPr>
      </w:pPr>
      <w:r w:rsidRPr="008C253B">
        <w:rPr>
          <w:rtl/>
        </w:rPr>
        <w:t>המציע מעסיק פחות מ-100 עובדים.</w:t>
      </w:r>
      <w:r w:rsidR="007B5800" w:rsidRPr="008C253B">
        <w:rPr>
          <w:rFonts w:hint="cs"/>
          <w:rtl/>
        </w:rPr>
        <w:t xml:space="preserve"> </w:t>
      </w:r>
    </w:p>
    <w:p w14:paraId="499FB881" w14:textId="77777777" w:rsidR="004E394B" w:rsidRPr="000A437B" w:rsidRDefault="00277CBE" w:rsidP="00A633A8">
      <w:pPr>
        <w:pStyle w:val="69"/>
        <w:tabs>
          <w:tab w:val="clear" w:pos="3600"/>
        </w:tabs>
        <w:ind w:left="3035" w:hanging="567"/>
        <w:rPr>
          <w:rtl/>
        </w:rPr>
      </w:pPr>
      <w:r w:rsidRPr="000A437B">
        <w:rPr>
          <w:rtl/>
        </w:rPr>
        <w:t>המציע מעסיק 100 עובדים או יותר.</w:t>
      </w:r>
    </w:p>
    <w:p w14:paraId="0F75F835" w14:textId="77777777" w:rsidR="00C47C96" w:rsidRPr="00DF5D14" w:rsidRDefault="00277CBE" w:rsidP="00F152C3">
      <w:pPr>
        <w:pStyle w:val="5-0"/>
        <w:numPr>
          <w:ilvl w:val="2"/>
          <w:numId w:val="131"/>
        </w:numPr>
        <w:ind w:left="2468" w:hanging="851"/>
        <w:rPr>
          <w:rtl/>
        </w:rPr>
      </w:pPr>
      <w:r w:rsidRPr="00DF5D14">
        <w:rPr>
          <w:rtl/>
        </w:rPr>
        <w:t xml:space="preserve">במקרה שהמציע מעסיק 100 עובדים או יותר </w:t>
      </w:r>
      <w:r w:rsidR="00B11972" w:rsidRPr="00135E15">
        <w:rPr>
          <w:rFonts w:hint="cs"/>
          <w:u w:val="single"/>
          <w:rtl/>
        </w:rPr>
        <w:t xml:space="preserve">(יש לסמן ב- </w:t>
      </w:r>
      <w:r w:rsidR="00B11972" w:rsidRPr="00135E15">
        <w:rPr>
          <w:rFonts w:hint="cs"/>
          <w:u w:val="single"/>
        </w:rPr>
        <w:t>X</w:t>
      </w:r>
      <w:r w:rsidR="00B11972" w:rsidRPr="00135E15">
        <w:rPr>
          <w:rFonts w:hint="cs"/>
          <w:u w:val="single"/>
          <w:rtl/>
        </w:rPr>
        <w:t xml:space="preserve"> את אחת מהאפשרויות)</w:t>
      </w:r>
      <w:r w:rsidRPr="00DF5D14">
        <w:rPr>
          <w:rtl/>
        </w:rPr>
        <w:t>:</w:t>
      </w:r>
    </w:p>
    <w:p w14:paraId="3BBFC20D" w14:textId="77777777" w:rsidR="004E394B" w:rsidRPr="000A437B" w:rsidRDefault="00277CBE" w:rsidP="000A190D">
      <w:pPr>
        <w:pStyle w:val="69"/>
        <w:numPr>
          <w:ilvl w:val="4"/>
          <w:numId w:val="80"/>
        </w:numPr>
        <w:tabs>
          <w:tab w:val="clear" w:pos="3600"/>
        </w:tabs>
        <w:ind w:left="3035" w:hanging="57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6843A6C" w14:textId="77777777" w:rsidR="00672287" w:rsidRPr="000A437B" w:rsidRDefault="00277CBE" w:rsidP="000A190D">
      <w:pPr>
        <w:pStyle w:val="69"/>
        <w:numPr>
          <w:ilvl w:val="4"/>
          <w:numId w:val="80"/>
        </w:numPr>
        <w:tabs>
          <w:tab w:val="clear" w:pos="3600"/>
        </w:tabs>
        <w:ind w:left="3035" w:hanging="576"/>
        <w:rPr>
          <w:rtl/>
        </w:rPr>
      </w:pPr>
      <w:r w:rsidRPr="000A437B">
        <w:rPr>
          <w:rtl/>
        </w:rPr>
        <w:lastRenderedPageBreak/>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9C228EF" w14:textId="77777777" w:rsidR="00530B7E" w:rsidRDefault="00277CBE" w:rsidP="00F152C3">
      <w:pPr>
        <w:pStyle w:val="2-"/>
        <w:numPr>
          <w:ilvl w:val="1"/>
          <w:numId w:val="131"/>
        </w:numPr>
        <w:ind w:left="1617" w:hanging="621"/>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08A941A7" w14:textId="3440BD27" w:rsidR="00530B7E" w:rsidRDefault="00277CBE" w:rsidP="00F152C3">
      <w:pPr>
        <w:pStyle w:val="5-0"/>
        <w:numPr>
          <w:ilvl w:val="2"/>
          <w:numId w:val="131"/>
        </w:numPr>
        <w:ind w:left="2326"/>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2ED907B" w14:textId="77777777" w:rsidR="00390B5E" w:rsidRPr="00A633A8" w:rsidRDefault="00277CBE" w:rsidP="00A633A8">
      <w:pPr>
        <w:pStyle w:val="1-0"/>
        <w:spacing w:before="120" w:line="360" w:lineRule="auto"/>
        <w:ind w:left="357" w:hanging="357"/>
        <w:rPr>
          <w:sz w:val="32"/>
          <w:szCs w:val="32"/>
          <w:rtl/>
        </w:rPr>
      </w:pPr>
      <w:bookmarkStart w:id="273" w:name="_Toc43400630"/>
      <w:bookmarkStart w:id="274" w:name="_Toc44931941"/>
      <w:bookmarkStart w:id="275" w:name="_Toc44932028"/>
      <w:bookmarkStart w:id="276" w:name="_Toc53331349"/>
      <w:r w:rsidRPr="00A633A8">
        <w:rPr>
          <w:rFonts w:hint="cs"/>
          <w:sz w:val="32"/>
          <w:szCs w:val="32"/>
          <w:rtl/>
        </w:rPr>
        <w:t>הוכחת העמידה ב</w:t>
      </w:r>
      <w:r w:rsidRPr="00A633A8">
        <w:rPr>
          <w:rFonts w:hint="eastAsia"/>
          <w:sz w:val="32"/>
          <w:szCs w:val="32"/>
          <w:rtl/>
        </w:rPr>
        <w:t>תנאי</w:t>
      </w:r>
      <w:r w:rsidRPr="00A633A8">
        <w:rPr>
          <w:sz w:val="32"/>
          <w:szCs w:val="32"/>
          <w:rtl/>
        </w:rPr>
        <w:t xml:space="preserve"> </w:t>
      </w:r>
      <w:r w:rsidRPr="00A633A8">
        <w:rPr>
          <w:rFonts w:hint="cs"/>
          <w:sz w:val="32"/>
          <w:szCs w:val="32"/>
          <w:rtl/>
        </w:rPr>
        <w:t>ה</w:t>
      </w:r>
      <w:r w:rsidRPr="00A633A8">
        <w:rPr>
          <w:rFonts w:hint="eastAsia"/>
          <w:sz w:val="32"/>
          <w:szCs w:val="32"/>
          <w:rtl/>
        </w:rPr>
        <w:t>סף</w:t>
      </w:r>
      <w:r w:rsidRPr="00A633A8">
        <w:rPr>
          <w:sz w:val="32"/>
          <w:szCs w:val="32"/>
          <w:rtl/>
        </w:rPr>
        <w:t xml:space="preserve"> </w:t>
      </w:r>
      <w:r w:rsidRPr="00A633A8">
        <w:rPr>
          <w:rFonts w:hint="cs"/>
          <w:sz w:val="32"/>
          <w:szCs w:val="32"/>
          <w:rtl/>
        </w:rPr>
        <w:t>ה</w:t>
      </w:r>
      <w:r w:rsidRPr="00A633A8">
        <w:rPr>
          <w:rFonts w:hint="eastAsia"/>
          <w:sz w:val="32"/>
          <w:szCs w:val="32"/>
          <w:rtl/>
        </w:rPr>
        <w:t>מקצועיים</w:t>
      </w:r>
      <w:r w:rsidRPr="00A633A8">
        <w:rPr>
          <w:sz w:val="32"/>
          <w:szCs w:val="32"/>
          <w:rtl/>
        </w:rPr>
        <w:t>:</w:t>
      </w:r>
      <w:bookmarkEnd w:id="273"/>
      <w:bookmarkEnd w:id="274"/>
      <w:bookmarkEnd w:id="275"/>
      <w:bookmarkEnd w:id="276"/>
    </w:p>
    <w:p w14:paraId="7ECCB178" w14:textId="426EE144" w:rsidR="00BB11E1" w:rsidRPr="006C28B5" w:rsidRDefault="00277CBE" w:rsidP="00F152C3">
      <w:pPr>
        <w:pStyle w:val="af4"/>
        <w:numPr>
          <w:ilvl w:val="1"/>
          <w:numId w:val="132"/>
        </w:numPr>
        <w:spacing w:before="120" w:line="360" w:lineRule="auto"/>
        <w:ind w:left="1050" w:hanging="567"/>
        <w:jc w:val="both"/>
        <w:rPr>
          <w:rtl/>
        </w:rPr>
      </w:pPr>
      <w:r w:rsidRPr="006C28B5">
        <w:rPr>
          <w:rFonts w:hint="eastAsia"/>
          <w:rtl/>
        </w:rPr>
        <w:t>עם</w:t>
      </w:r>
      <w:r w:rsidRPr="006C28B5">
        <w:rPr>
          <w:rtl/>
        </w:rPr>
        <w:t xml:space="preserve"> הגשת הצעה זו, </w:t>
      </w:r>
      <w:r w:rsidRPr="006C28B5">
        <w:rPr>
          <w:rFonts w:hint="eastAsia"/>
          <w:rtl/>
        </w:rPr>
        <w:t>המציע</w:t>
      </w:r>
      <w:r w:rsidRPr="006C28B5">
        <w:rPr>
          <w:rtl/>
        </w:rPr>
        <w:t xml:space="preserve"> </w:t>
      </w:r>
      <w:r w:rsidRPr="006C28B5">
        <w:rPr>
          <w:rFonts w:hint="eastAsia"/>
          <w:rtl/>
        </w:rPr>
        <w:t>מצהיר</w:t>
      </w:r>
      <w:r w:rsidRPr="006C28B5">
        <w:rPr>
          <w:rtl/>
        </w:rPr>
        <w:t xml:space="preserve"> </w:t>
      </w:r>
      <w:r w:rsidRPr="006C28B5">
        <w:rPr>
          <w:rFonts w:hint="eastAsia"/>
          <w:rtl/>
        </w:rPr>
        <w:t>ומתחייב</w:t>
      </w:r>
      <w:r w:rsidRPr="006C28B5">
        <w:rPr>
          <w:rtl/>
        </w:rPr>
        <w:t xml:space="preserve"> </w:t>
      </w:r>
      <w:r w:rsidRPr="006C28B5">
        <w:rPr>
          <w:rFonts w:hint="eastAsia"/>
          <w:rtl/>
        </w:rPr>
        <w:t>כי</w:t>
      </w:r>
      <w:r w:rsidRPr="006C28B5">
        <w:rPr>
          <w:rtl/>
        </w:rPr>
        <w:t xml:space="preserve"> </w:t>
      </w:r>
      <w:r w:rsidRPr="006C28B5">
        <w:rPr>
          <w:rFonts w:hint="eastAsia"/>
          <w:rtl/>
        </w:rPr>
        <w:t>הוא</w:t>
      </w:r>
      <w:r w:rsidRPr="006C28B5">
        <w:rPr>
          <w:rtl/>
        </w:rPr>
        <w:t xml:space="preserve"> </w:t>
      </w:r>
      <w:r w:rsidRPr="006C28B5">
        <w:rPr>
          <w:rFonts w:hint="eastAsia"/>
          <w:rtl/>
        </w:rPr>
        <w:t>עומד</w:t>
      </w:r>
      <w:r w:rsidRPr="006C28B5">
        <w:rPr>
          <w:rtl/>
        </w:rPr>
        <w:t xml:space="preserve"> </w:t>
      </w:r>
      <w:r w:rsidRPr="006C28B5">
        <w:rPr>
          <w:rFonts w:hint="eastAsia"/>
          <w:rtl/>
        </w:rPr>
        <w:t>בתנאי</w:t>
      </w:r>
      <w:r w:rsidRPr="006C28B5">
        <w:rPr>
          <w:rtl/>
        </w:rPr>
        <w:t xml:space="preserve"> </w:t>
      </w:r>
      <w:r w:rsidRPr="006C28B5">
        <w:rPr>
          <w:rFonts w:hint="eastAsia"/>
          <w:rtl/>
        </w:rPr>
        <w:t>הסף</w:t>
      </w:r>
      <w:r w:rsidRPr="006C28B5">
        <w:rPr>
          <w:rtl/>
        </w:rPr>
        <w:t xml:space="preserve"> </w:t>
      </w:r>
      <w:r w:rsidRPr="006C28B5">
        <w:rPr>
          <w:rFonts w:hint="eastAsia"/>
          <w:rtl/>
        </w:rPr>
        <w:t>המקצועיים</w:t>
      </w:r>
      <w:r w:rsidRPr="006C28B5">
        <w:rPr>
          <w:rtl/>
        </w:rPr>
        <w:t xml:space="preserve"> </w:t>
      </w:r>
      <w:r w:rsidRPr="006C28B5">
        <w:rPr>
          <w:rFonts w:hint="eastAsia"/>
          <w:rtl/>
        </w:rPr>
        <w:t>המפורטים</w:t>
      </w:r>
      <w:r w:rsidRPr="006C28B5">
        <w:rPr>
          <w:rtl/>
        </w:rPr>
        <w:t xml:space="preserve"> </w:t>
      </w:r>
      <w:r w:rsidRPr="006C28B5">
        <w:rPr>
          <w:rFonts w:hint="eastAsia"/>
          <w:rtl/>
        </w:rPr>
        <w:t>בפרק</w:t>
      </w:r>
      <w:r w:rsidRPr="006C28B5">
        <w:rPr>
          <w:rtl/>
        </w:rPr>
        <w:t xml:space="preserve"> </w:t>
      </w:r>
      <w:r w:rsidRPr="006C28B5">
        <w:rPr>
          <w:rFonts w:hint="eastAsia"/>
          <w:rtl/>
        </w:rPr>
        <w:t>א</w:t>
      </w:r>
      <w:r w:rsidRPr="006C28B5">
        <w:rPr>
          <w:rtl/>
        </w:rPr>
        <w:t>' למכרז.</w:t>
      </w:r>
    </w:p>
    <w:p w14:paraId="0DC1534A" w14:textId="51943688" w:rsidR="009A781F" w:rsidRPr="006C28B5" w:rsidRDefault="00277CBE" w:rsidP="00F152C3">
      <w:pPr>
        <w:pStyle w:val="af4"/>
        <w:numPr>
          <w:ilvl w:val="2"/>
          <w:numId w:val="132"/>
        </w:numPr>
        <w:spacing w:before="120" w:line="360" w:lineRule="auto"/>
        <w:ind w:left="1759"/>
        <w:jc w:val="both"/>
        <w:rPr>
          <w:rtl/>
        </w:rPr>
      </w:pPr>
      <w:r w:rsidRPr="006C28B5">
        <w:rPr>
          <w:rFonts w:hint="eastAsia"/>
          <w:rtl/>
        </w:rPr>
        <w:t>המציע</w:t>
      </w:r>
      <w:r w:rsidRPr="006C28B5">
        <w:rPr>
          <w:rtl/>
        </w:rPr>
        <w:t xml:space="preserve"> </w:t>
      </w:r>
      <w:r w:rsidRPr="006C28B5">
        <w:rPr>
          <w:rFonts w:hint="eastAsia"/>
          <w:rtl/>
        </w:rPr>
        <w:t>יפרט</w:t>
      </w:r>
      <w:r w:rsidRPr="006C28B5">
        <w:rPr>
          <w:rtl/>
        </w:rPr>
        <w:t xml:space="preserve"> </w:t>
      </w:r>
      <w:r w:rsidRPr="006C28B5">
        <w:rPr>
          <w:rFonts w:hint="eastAsia"/>
          <w:rtl/>
        </w:rPr>
        <w:t>את</w:t>
      </w:r>
      <w:r w:rsidRPr="006C28B5">
        <w:rPr>
          <w:rtl/>
        </w:rPr>
        <w:t xml:space="preserve"> </w:t>
      </w:r>
      <w:r w:rsidRPr="006C28B5">
        <w:rPr>
          <w:rFonts w:hint="eastAsia"/>
          <w:rtl/>
        </w:rPr>
        <w:t>אופן</w:t>
      </w:r>
      <w:r w:rsidRPr="006C28B5">
        <w:rPr>
          <w:rtl/>
        </w:rPr>
        <w:t xml:space="preserve"> </w:t>
      </w:r>
      <w:r w:rsidRPr="006C28B5">
        <w:rPr>
          <w:rFonts w:hint="eastAsia"/>
          <w:rtl/>
        </w:rPr>
        <w:t>עמידתו</w:t>
      </w:r>
      <w:r w:rsidRPr="006C28B5">
        <w:rPr>
          <w:rtl/>
        </w:rPr>
        <w:t xml:space="preserve"> </w:t>
      </w:r>
      <w:r w:rsidRPr="006C28B5">
        <w:rPr>
          <w:rFonts w:hint="eastAsia"/>
          <w:rtl/>
        </w:rPr>
        <w:t>בתנאי</w:t>
      </w:r>
      <w:r w:rsidRPr="006C28B5">
        <w:rPr>
          <w:rtl/>
        </w:rPr>
        <w:t xml:space="preserve"> </w:t>
      </w:r>
      <w:r w:rsidRPr="006C28B5">
        <w:rPr>
          <w:rFonts w:hint="eastAsia"/>
          <w:rtl/>
        </w:rPr>
        <w:t>סף</w:t>
      </w:r>
      <w:r w:rsidRPr="006C28B5">
        <w:rPr>
          <w:rtl/>
        </w:rPr>
        <w:t xml:space="preserve"> </w:t>
      </w:r>
      <w:r w:rsidRPr="006C28B5">
        <w:rPr>
          <w:rFonts w:hint="eastAsia"/>
          <w:rtl/>
        </w:rPr>
        <w:t>המקצועיים</w:t>
      </w:r>
      <w:r w:rsidRPr="006C28B5">
        <w:rPr>
          <w:rtl/>
        </w:rPr>
        <w:t xml:space="preserve">, </w:t>
      </w:r>
      <w:r w:rsidRPr="006C28B5">
        <w:rPr>
          <w:rFonts w:hint="eastAsia"/>
          <w:rtl/>
        </w:rPr>
        <w:t>בהתאם</w:t>
      </w:r>
      <w:r w:rsidRPr="006C28B5">
        <w:rPr>
          <w:rtl/>
        </w:rPr>
        <w:t xml:space="preserve"> </w:t>
      </w:r>
      <w:r w:rsidRPr="006C28B5">
        <w:rPr>
          <w:rFonts w:hint="eastAsia"/>
          <w:rtl/>
        </w:rPr>
        <w:t>למפורט</w:t>
      </w:r>
      <w:r w:rsidRPr="006C28B5">
        <w:rPr>
          <w:rtl/>
        </w:rPr>
        <w:t xml:space="preserve"> </w:t>
      </w:r>
      <w:r w:rsidRPr="006C28B5">
        <w:rPr>
          <w:rFonts w:hint="eastAsia"/>
          <w:rtl/>
        </w:rPr>
        <w:t>להלן</w:t>
      </w:r>
      <w:r w:rsidRPr="006C28B5">
        <w:rPr>
          <w:rtl/>
        </w:rPr>
        <w:t>:</w:t>
      </w:r>
    </w:p>
    <w:p w14:paraId="4CA4F9C0" w14:textId="04324138" w:rsidR="002B7E6A" w:rsidRDefault="00A633A8" w:rsidP="00F152C3">
      <w:pPr>
        <w:pStyle w:val="4-0"/>
        <w:numPr>
          <w:ilvl w:val="3"/>
          <w:numId w:val="132"/>
        </w:numPr>
        <w:tabs>
          <w:tab w:val="clear" w:pos="1890"/>
        </w:tabs>
        <w:spacing w:before="120" w:after="120"/>
        <w:ind w:left="2468"/>
      </w:pPr>
      <w:bookmarkStart w:id="277" w:name="html_otherCond_title_proof_preview1"/>
      <w:r>
        <w:rPr>
          <w:rFonts w:eastAsia="David" w:hint="cs"/>
          <w:rtl/>
        </w:rPr>
        <w:t xml:space="preserve"> </w:t>
      </w:r>
      <w:r w:rsidR="00277CBE">
        <w:rPr>
          <w:rFonts w:eastAsia="David"/>
          <w:rtl/>
        </w:rPr>
        <w:t xml:space="preserve">יצרן מורשה </w:t>
      </w:r>
      <w:bookmarkEnd w:id="277"/>
      <w:r w:rsidR="002B16F3">
        <w:rPr>
          <w:rFonts w:hint="cs"/>
          <w:rtl/>
        </w:rPr>
        <w:t xml:space="preserve"> </w:t>
      </w:r>
      <w:r w:rsidR="002B16F3" w:rsidRPr="002B16F3">
        <w:rPr>
          <w:rtl/>
        </w:rPr>
        <w:t>–</w:t>
      </w:r>
    </w:p>
    <w:p w14:paraId="700E199B" w14:textId="49099D4A" w:rsidR="00EA071E" w:rsidRPr="00E0309B" w:rsidRDefault="00277CBE" w:rsidP="00F152C3">
      <w:pPr>
        <w:pStyle w:val="5-0"/>
        <w:numPr>
          <w:ilvl w:val="4"/>
          <w:numId w:val="132"/>
        </w:numPr>
        <w:ind w:left="3744"/>
        <w:rPr>
          <w:rFonts w:eastAsia="David"/>
          <w:rtl/>
        </w:rPr>
      </w:pPr>
      <w:r w:rsidRPr="00E0309B">
        <w:rPr>
          <w:rFonts w:eastAsia="David"/>
          <w:rtl/>
        </w:rPr>
        <w:t>המציע יידרש להיות נציג מורשה בישראל של יצרן הטובין הנרכש במסגרת מכרז זה.</w:t>
      </w:r>
    </w:p>
    <w:p w14:paraId="67F94DDC" w14:textId="77777777" w:rsidR="00EA071E" w:rsidRPr="00E0309B" w:rsidRDefault="00277CBE" w:rsidP="00F152C3">
      <w:pPr>
        <w:pStyle w:val="af4"/>
        <w:numPr>
          <w:ilvl w:val="2"/>
          <w:numId w:val="132"/>
        </w:numPr>
        <w:spacing w:before="120" w:after="120" w:line="360" w:lineRule="auto"/>
        <w:ind w:left="1759"/>
        <w:jc w:val="both"/>
        <w:rPr>
          <w:rFonts w:eastAsia="David"/>
          <w:rtl/>
        </w:rPr>
      </w:pPr>
      <w:r w:rsidRPr="00E0309B">
        <w:rPr>
          <w:rFonts w:eastAsia="David"/>
          <w:rtl/>
        </w:rPr>
        <w:t>המציע יידרש לצרף אישור מאת היצרן של הטובין המוצע לפיו הינו נציג מורשה בישראל לטובין הנרכש.</w:t>
      </w:r>
    </w:p>
    <w:p w14:paraId="6FFA7801" w14:textId="77777777" w:rsidR="002B4631" w:rsidRDefault="00277CBE" w:rsidP="00A633A8">
      <w:pPr>
        <w:spacing w:before="120" w:after="120" w:line="360" w:lineRule="auto"/>
        <w:ind w:left="1617"/>
        <w:jc w:val="both"/>
        <w:rPr>
          <w:rFonts w:eastAsia="David"/>
        </w:rPr>
      </w:pPr>
      <w:r>
        <w:rPr>
          <w:rFonts w:eastAsia="David"/>
          <w:rtl/>
        </w:rPr>
        <w:t>אופן העמידה בתנאי הסף (ניתן להוסיף כל מסמך רלוונטי):</w:t>
      </w:r>
    </w:p>
    <w:p w14:paraId="76DAA696" w14:textId="77777777" w:rsidR="002B4631" w:rsidRDefault="00C960AC" w:rsidP="00A633A8">
      <w:pPr>
        <w:spacing w:line="360" w:lineRule="auto"/>
        <w:ind w:left="1617"/>
        <w:jc w:val="both"/>
        <w:rPr>
          <w:rFonts w:eastAsia="David"/>
        </w:rPr>
      </w:pPr>
      <w:r>
        <w:pict w14:anchorId="0EA42AEB">
          <v:rect id="_x0000_i1025" alt="איור של דמות אדם מחזיקה תיק אקדח, עומדת בחדר עבודה עם טלוויזיה ועליה המסך מחולק למספר תיבות, כנראה למעקב או אבטחה." style="width:414pt;height:1.5pt" o:hralign="center" o:hrstd="t" o:hr="t" fillcolor="gray" stroked="f">
            <v:path strokeok="f"/>
          </v:rect>
        </w:pict>
      </w:r>
    </w:p>
    <w:p w14:paraId="3D35BBCF" w14:textId="77777777" w:rsidR="002B4631" w:rsidRDefault="00C960AC" w:rsidP="00A633A8">
      <w:pPr>
        <w:spacing w:line="360" w:lineRule="auto"/>
        <w:ind w:left="1617"/>
        <w:jc w:val="both"/>
        <w:rPr>
          <w:rFonts w:eastAsia="David"/>
        </w:rPr>
      </w:pPr>
      <w:r>
        <w:pict w14:anchorId="330EDBD4">
          <v:rect id="_x0000_i1026" alt="תרשים עם מספר אלכסונים וצמתים בצבעים כחול, אדום, ושחור המתחברים בנקודות שונות." style="width:414pt;height:1.5pt" o:hralign="center" o:hrstd="t" o:hr="t" fillcolor="gray" stroked="f">
            <v:path strokeok="f"/>
          </v:rect>
        </w:pict>
      </w:r>
    </w:p>
    <w:p w14:paraId="5172BCA7" w14:textId="77777777" w:rsidR="002B4631" w:rsidRDefault="00C960AC" w:rsidP="00A633A8">
      <w:pPr>
        <w:spacing w:line="360" w:lineRule="auto"/>
        <w:ind w:left="1617"/>
        <w:jc w:val="both"/>
        <w:rPr>
          <w:rFonts w:eastAsia="David"/>
        </w:rPr>
      </w:pPr>
      <w:r>
        <w:pict w14:anchorId="6EBB0263">
          <v:rect id="_x0000_i1027" alt="טבלה עם מספר עמודות ושורות, שמידע הטקסט בה נמחק ומובלט בצבעים כחול, אדום, וכתום." style="width:414pt;height:1.5pt" o:hralign="center" o:hrstd="t" o:hr="t" fillcolor="gray" stroked="f">
            <v:path strokeok="f"/>
          </v:rect>
        </w:pict>
      </w:r>
    </w:p>
    <w:p w14:paraId="39BC454F" w14:textId="77777777" w:rsidR="002B4631" w:rsidRDefault="00C960AC" w:rsidP="00A633A8">
      <w:pPr>
        <w:spacing w:line="360" w:lineRule="auto"/>
        <w:ind w:left="1617"/>
        <w:jc w:val="both"/>
        <w:rPr>
          <w:rFonts w:eastAsia="David"/>
        </w:rPr>
      </w:pPr>
      <w:r>
        <w:pict w14:anchorId="60B075F2">
          <v:rect id="_x0000_i1028" alt="תרשים המראה התהליך של הטמעת כלי חדש בארגון. התרשים כולל שלושה שלבים עיקריים: 1) קליטת הכלי ותחילת עבודה, הכוללת הכשרה והכנה, 2) טמעה והטמעה מחודשת על פי התייעלות, ו-3) מעקב ושיפור מתמיד, הכולל איסוף משוב ושיפור מתמיד של השימוש בכלי." style="width:414pt;height:1.5pt" o:hralign="center" o:hrstd="t" o:hr="t" fillcolor="gray" stroked="f">
            <v:path strokeok="f"/>
          </v:rect>
        </w:pict>
      </w:r>
    </w:p>
    <w:p w14:paraId="04715D42" w14:textId="77777777" w:rsidR="00167C7B" w:rsidRPr="000A190D" w:rsidRDefault="00277CBE" w:rsidP="00F152C3">
      <w:pPr>
        <w:pStyle w:val="af4"/>
        <w:numPr>
          <w:ilvl w:val="1"/>
          <w:numId w:val="132"/>
        </w:numPr>
        <w:spacing w:before="120" w:line="360" w:lineRule="auto"/>
        <w:ind w:left="1050" w:hanging="567"/>
        <w:jc w:val="both"/>
        <w:rPr>
          <w:b/>
          <w:bCs/>
          <w:rtl/>
        </w:rPr>
      </w:pPr>
      <w:bookmarkStart w:id="278" w:name="show_isTovin_6"/>
      <w:r w:rsidRPr="000A190D">
        <w:rPr>
          <w:rFonts w:hint="eastAsia"/>
          <w:b/>
          <w:bCs/>
          <w:rtl/>
        </w:rPr>
        <w:t>הטובין</w:t>
      </w:r>
      <w:r w:rsidRPr="000A190D">
        <w:rPr>
          <w:b/>
          <w:bCs/>
          <w:rtl/>
        </w:rPr>
        <w:t xml:space="preserve"> </w:t>
      </w:r>
      <w:bookmarkEnd w:id="278"/>
      <w:r w:rsidRPr="000A190D">
        <w:rPr>
          <w:rFonts w:hint="eastAsia"/>
          <w:b/>
          <w:bCs/>
          <w:rtl/>
        </w:rPr>
        <w:t>המוצעים</w:t>
      </w:r>
      <w:r w:rsidRPr="000A190D">
        <w:rPr>
          <w:b/>
          <w:bCs/>
          <w:rtl/>
        </w:rPr>
        <w:t xml:space="preserve"> </w:t>
      </w:r>
      <w:r w:rsidRPr="000A190D">
        <w:rPr>
          <w:rFonts w:hint="eastAsia"/>
          <w:b/>
          <w:bCs/>
          <w:rtl/>
        </w:rPr>
        <w:t>מקיימים</w:t>
      </w:r>
      <w:r w:rsidRPr="000A190D">
        <w:rPr>
          <w:b/>
          <w:bCs/>
          <w:rtl/>
        </w:rPr>
        <w:t xml:space="preserve"> </w:t>
      </w:r>
      <w:r w:rsidRPr="000A190D">
        <w:rPr>
          <w:rFonts w:hint="eastAsia"/>
          <w:b/>
          <w:bCs/>
          <w:rtl/>
        </w:rPr>
        <w:t>את</w:t>
      </w:r>
      <w:r w:rsidRPr="000A190D">
        <w:rPr>
          <w:b/>
          <w:bCs/>
          <w:rtl/>
        </w:rPr>
        <w:t xml:space="preserve"> </w:t>
      </w:r>
      <w:r w:rsidRPr="000A190D">
        <w:rPr>
          <w:rFonts w:hint="eastAsia"/>
          <w:b/>
          <w:bCs/>
          <w:rtl/>
        </w:rPr>
        <w:t>הדרישות</w:t>
      </w:r>
      <w:r w:rsidRPr="000A190D">
        <w:rPr>
          <w:b/>
          <w:bCs/>
          <w:rtl/>
        </w:rPr>
        <w:t xml:space="preserve"> </w:t>
      </w:r>
      <w:r w:rsidRPr="000A190D">
        <w:rPr>
          <w:rFonts w:hint="eastAsia"/>
          <w:b/>
          <w:bCs/>
          <w:rtl/>
        </w:rPr>
        <w:t>הבאות</w:t>
      </w:r>
      <w:r w:rsidR="0061250B" w:rsidRPr="000A190D">
        <w:rPr>
          <w:b/>
          <w:bCs/>
          <w:rtl/>
        </w:rPr>
        <w:t xml:space="preserve"> (יש לסמן </w:t>
      </w:r>
      <w:r w:rsidR="0061250B" w:rsidRPr="000A190D">
        <w:rPr>
          <w:b/>
          <w:bCs/>
        </w:rPr>
        <w:t>X</w:t>
      </w:r>
      <w:r w:rsidR="0061250B" w:rsidRPr="000A190D">
        <w:rPr>
          <w:b/>
          <w:bCs/>
          <w:rtl/>
        </w:rPr>
        <w:t xml:space="preserve"> במקומות המיועדים לכך)</w:t>
      </w:r>
      <w:r w:rsidRPr="000A190D">
        <w:rPr>
          <w:b/>
          <w:bCs/>
          <w:rtl/>
        </w:rPr>
        <w:t xml:space="preserve">: </w:t>
      </w:r>
    </w:p>
    <w:p w14:paraId="0C136A0C" w14:textId="1EF93B09" w:rsidR="000A190D" w:rsidRDefault="00277CBE" w:rsidP="00F152C3">
      <w:pPr>
        <w:pStyle w:val="4-"/>
        <w:numPr>
          <w:ilvl w:val="2"/>
          <w:numId w:val="132"/>
        </w:numPr>
        <w:ind w:left="1759" w:hanging="709"/>
        <w:rPr>
          <w:rtl/>
        </w:rPr>
      </w:pPr>
      <w:bookmarkStart w:id="279" w:name="SugTnTo1_1"/>
      <w:r w:rsidRPr="001E410A">
        <w:rPr>
          <w:b/>
          <w:bCs/>
          <w:rtl/>
        </w:rPr>
        <w:t>דגם שעון</w:t>
      </w:r>
      <w:bookmarkEnd w:id="279"/>
      <w:r w:rsidRPr="001E410A">
        <w:rPr>
          <w:b/>
          <w:bCs/>
          <w:rtl/>
        </w:rPr>
        <w:t xml:space="preserve"> </w:t>
      </w:r>
      <w:r w:rsidRPr="00542D8C">
        <w:rPr>
          <w:rtl/>
        </w:rPr>
        <w:t>–</w:t>
      </w:r>
      <w:r w:rsidR="001E410A">
        <w:rPr>
          <w:rFonts w:hint="cs"/>
          <w:rtl/>
        </w:rPr>
        <w:t xml:space="preserve"> </w:t>
      </w:r>
      <w:r w:rsidRPr="00542D8C">
        <w:rPr>
          <w:rFonts w:hint="cs"/>
          <w:rtl/>
        </w:rPr>
        <w:t xml:space="preserve"> </w:t>
      </w:r>
      <w:bookmarkStart w:id="280" w:name="TiurTnTo1_1"/>
      <w:r w:rsidR="005D007B" w:rsidRPr="00542D8C">
        <w:rPr>
          <w:rFonts w:hint="cs"/>
          <w:rtl/>
        </w:rPr>
        <w:t xml:space="preserve">דגם השעון המוצע ע"י המציע, יהיה דגם שנמכר בעולם לפחות למעבדת זמן ותדר לאומית אחת, אשר חברה בארגון ה- </w:t>
      </w:r>
      <w:r w:rsidR="005D007B" w:rsidRPr="00542D8C">
        <w:rPr>
          <w:rFonts w:hint="cs"/>
        </w:rPr>
        <w:t>BIPM</w:t>
      </w:r>
      <w:r w:rsidR="005D007B" w:rsidRPr="00542D8C">
        <w:rPr>
          <w:rFonts w:hint="cs"/>
          <w:rtl/>
        </w:rPr>
        <w:t xml:space="preserve">, בשנתיים האחרונות שקדמו למועד האחרון למכרז זה, ומשמש את המעבדה להשוואות בינלאומיות בהתאם לדרישות ה </w:t>
      </w:r>
      <w:r w:rsidR="005D007B" w:rsidRPr="00542D8C">
        <w:rPr>
          <w:rFonts w:hint="cs"/>
        </w:rPr>
        <w:t>BIPM</w:t>
      </w:r>
      <w:r w:rsidR="005D007B" w:rsidRPr="00542D8C">
        <w:rPr>
          <w:rFonts w:hint="cs"/>
          <w:rtl/>
        </w:rPr>
        <w:t>.</w:t>
      </w:r>
      <w:bookmarkEnd w:id="280"/>
    </w:p>
    <w:p w14:paraId="5A5A9957" w14:textId="77777777" w:rsidR="000A190D" w:rsidRDefault="000A190D">
      <w:pPr>
        <w:bidi w:val="0"/>
        <w:spacing w:before="200" w:after="200" w:line="276" w:lineRule="auto"/>
        <w:rPr>
          <w:noProof/>
          <w:rtl/>
          <w:lang w:eastAsia="he-IL"/>
        </w:rPr>
      </w:pPr>
      <w:r>
        <w:rPr>
          <w:rtl/>
        </w:rPr>
        <w:br w:type="page"/>
      </w:r>
    </w:p>
    <w:p w14:paraId="5AC3A762" w14:textId="77777777" w:rsidR="004C514F" w:rsidRPr="00542D8C" w:rsidRDefault="004C514F" w:rsidP="000A190D">
      <w:pPr>
        <w:pStyle w:val="4-"/>
        <w:numPr>
          <w:ilvl w:val="0"/>
          <w:numId w:val="0"/>
        </w:numPr>
        <w:ind w:left="1759"/>
        <w:rPr>
          <w:rtl/>
        </w:rPr>
      </w:pPr>
    </w:p>
    <w:p w14:paraId="5FD80342" w14:textId="77777777" w:rsidR="002B4631" w:rsidRDefault="00277CBE" w:rsidP="000A190D">
      <w:pPr>
        <w:spacing w:after="240" w:line="360" w:lineRule="auto"/>
        <w:ind w:left="1759"/>
        <w:jc w:val="both"/>
        <w:rPr>
          <w:rFonts w:eastAsia="David"/>
          <w:rtl/>
        </w:rPr>
      </w:pPr>
      <w:r>
        <w:rPr>
          <w:rFonts w:eastAsia="David"/>
          <w:rtl/>
        </w:rPr>
        <w:t>לצורך הוכחת עמידה בתנאי יש למלא את הטבלה הבאה:</w:t>
      </w:r>
    </w:p>
    <w:tbl>
      <w:tblPr>
        <w:bidiVisual/>
        <w:tblW w:w="8008" w:type="dxa"/>
        <w:tblInd w:w="600" w:type="dxa"/>
        <w:tblLayout w:type="fixed"/>
        <w:tblCellMar>
          <w:top w:w="15" w:type="dxa"/>
          <w:left w:w="15" w:type="dxa"/>
          <w:bottom w:w="15" w:type="dxa"/>
          <w:right w:w="15" w:type="dxa"/>
        </w:tblCellMar>
        <w:tblLook w:val="04A0" w:firstRow="1" w:lastRow="0" w:firstColumn="1" w:lastColumn="0" w:noHBand="0" w:noVBand="1"/>
        <w:tblDescription w:val="פרטי המדינה והמעבדה"/>
      </w:tblPr>
      <w:tblGrid>
        <w:gridCol w:w="5957"/>
        <w:gridCol w:w="2051"/>
      </w:tblGrid>
      <w:tr w:rsidR="00044E78" w14:paraId="2EB9C758" w14:textId="77777777" w:rsidTr="00044E78">
        <w:trPr>
          <w:trHeight w:val="300"/>
          <w:tblHeader/>
        </w:trPr>
        <w:tc>
          <w:tcPr>
            <w:tcW w:w="5957" w:type="dxa"/>
            <w:tcBorders>
              <w:top w:val="single" w:sz="6" w:space="0" w:color="DDDDDD"/>
              <w:left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D01DDF4" w14:textId="77777777" w:rsidR="00044E78" w:rsidRDefault="00044E78">
            <w:pPr>
              <w:jc w:val="center"/>
              <w:rPr>
                <w:rFonts w:eastAsia="David"/>
                <w:b/>
                <w:bCs/>
                <w:color w:val="000000"/>
                <w:rtl/>
              </w:rPr>
            </w:pPr>
            <w:r>
              <w:rPr>
                <w:rFonts w:eastAsia="David"/>
                <w:b/>
                <w:bCs/>
                <w:color w:val="000000"/>
                <w:rtl/>
              </w:rPr>
              <w:t>שם המדינה והמעבדה שלה נמכר השעון המוצע בהתאם לאמור בתנאי הסף</w:t>
            </w:r>
          </w:p>
        </w:tc>
        <w:tc>
          <w:tcPr>
            <w:tcW w:w="2051" w:type="dxa"/>
            <w:tcBorders>
              <w:top w:val="single" w:sz="6" w:space="0" w:color="DDDDDD"/>
              <w:left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BACD7D2" w14:textId="77777777" w:rsidR="00044E78" w:rsidRDefault="00044E78" w:rsidP="00705BCE">
            <w:pPr>
              <w:ind w:right="127"/>
              <w:jc w:val="center"/>
              <w:rPr>
                <w:rFonts w:eastAsia="David"/>
                <w:b/>
                <w:bCs/>
                <w:color w:val="000000"/>
                <w:rtl/>
              </w:rPr>
            </w:pPr>
            <w:r>
              <w:rPr>
                <w:rFonts w:eastAsia="David"/>
                <w:b/>
                <w:bCs/>
                <w:color w:val="000000"/>
                <w:rtl/>
              </w:rPr>
              <w:t>מועד המכירה למעבדה</w:t>
            </w:r>
          </w:p>
        </w:tc>
      </w:tr>
      <w:tr w:rsidR="00044E78" w14:paraId="367AA019" w14:textId="77777777" w:rsidTr="00044E78">
        <w:trPr>
          <w:trHeight w:val="300"/>
        </w:trPr>
        <w:tc>
          <w:tcPr>
            <w:tcW w:w="595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215928" w14:textId="77777777" w:rsidR="00044E78" w:rsidRDefault="00044E78">
            <w:pPr>
              <w:rPr>
                <w:rFonts w:eastAsia="David"/>
                <w:color w:val="000000"/>
                <w:rtl/>
              </w:rPr>
            </w:pPr>
            <w:r>
              <w:rPr>
                <w:rFonts w:eastAsia="David"/>
                <w:color w:val="000000"/>
                <w:rtl/>
              </w:rPr>
              <w:t> </w:t>
            </w:r>
          </w:p>
        </w:tc>
        <w:tc>
          <w:tcPr>
            <w:tcW w:w="205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66135F" w14:textId="77777777" w:rsidR="00044E78" w:rsidRDefault="00044E78">
            <w:pPr>
              <w:rPr>
                <w:rFonts w:eastAsia="David"/>
                <w:color w:val="000000"/>
                <w:rtl/>
              </w:rPr>
            </w:pPr>
            <w:r>
              <w:rPr>
                <w:rFonts w:eastAsia="David"/>
                <w:color w:val="000000"/>
                <w:rtl/>
              </w:rPr>
              <w:t> </w:t>
            </w:r>
          </w:p>
        </w:tc>
      </w:tr>
      <w:tr w:rsidR="00044E78" w14:paraId="7C352792" w14:textId="77777777" w:rsidTr="00044E78">
        <w:trPr>
          <w:trHeight w:val="300"/>
        </w:trPr>
        <w:tc>
          <w:tcPr>
            <w:tcW w:w="595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5CA538" w14:textId="77777777" w:rsidR="00044E78" w:rsidRDefault="00044E78">
            <w:pPr>
              <w:rPr>
                <w:rFonts w:eastAsia="David"/>
                <w:color w:val="000000"/>
                <w:rtl/>
              </w:rPr>
            </w:pPr>
            <w:r>
              <w:rPr>
                <w:rFonts w:eastAsia="David"/>
                <w:color w:val="000000"/>
                <w:rtl/>
              </w:rPr>
              <w:t> </w:t>
            </w:r>
          </w:p>
        </w:tc>
        <w:tc>
          <w:tcPr>
            <w:tcW w:w="205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3B206D" w14:textId="77777777" w:rsidR="00044E78" w:rsidRDefault="00044E78">
            <w:pPr>
              <w:rPr>
                <w:rFonts w:eastAsia="David"/>
                <w:color w:val="000000"/>
                <w:rtl/>
              </w:rPr>
            </w:pPr>
            <w:r>
              <w:rPr>
                <w:rFonts w:eastAsia="David"/>
                <w:color w:val="000000"/>
                <w:rtl/>
              </w:rPr>
              <w:t> </w:t>
            </w:r>
          </w:p>
        </w:tc>
      </w:tr>
      <w:tr w:rsidR="00044E78" w14:paraId="69049984" w14:textId="77777777" w:rsidTr="00044E78">
        <w:trPr>
          <w:trHeight w:val="300"/>
        </w:trPr>
        <w:tc>
          <w:tcPr>
            <w:tcW w:w="595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3C0CE1" w14:textId="77777777" w:rsidR="00044E78" w:rsidRDefault="00044E78">
            <w:pPr>
              <w:rPr>
                <w:rFonts w:eastAsia="David"/>
                <w:color w:val="000000"/>
                <w:rtl/>
              </w:rPr>
            </w:pPr>
            <w:r>
              <w:rPr>
                <w:rFonts w:eastAsia="David"/>
                <w:color w:val="000000"/>
                <w:rtl/>
              </w:rPr>
              <w:t> </w:t>
            </w:r>
          </w:p>
        </w:tc>
        <w:tc>
          <w:tcPr>
            <w:tcW w:w="205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C6E723" w14:textId="77777777" w:rsidR="00044E78" w:rsidRDefault="00044E78">
            <w:pPr>
              <w:rPr>
                <w:rFonts w:eastAsia="David"/>
                <w:color w:val="000000"/>
                <w:rtl/>
              </w:rPr>
            </w:pPr>
            <w:r>
              <w:rPr>
                <w:rFonts w:eastAsia="David"/>
                <w:color w:val="000000"/>
                <w:rtl/>
              </w:rPr>
              <w:t> </w:t>
            </w:r>
          </w:p>
        </w:tc>
      </w:tr>
      <w:tr w:rsidR="00044E78" w14:paraId="4C3E4277" w14:textId="77777777" w:rsidTr="00044E78">
        <w:trPr>
          <w:trHeight w:val="300"/>
        </w:trPr>
        <w:tc>
          <w:tcPr>
            <w:tcW w:w="595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824301" w14:textId="77777777" w:rsidR="00044E78" w:rsidRDefault="00044E78">
            <w:pPr>
              <w:rPr>
                <w:rFonts w:eastAsia="David"/>
                <w:color w:val="000000"/>
                <w:rtl/>
              </w:rPr>
            </w:pPr>
            <w:r>
              <w:rPr>
                <w:rFonts w:eastAsia="David"/>
                <w:color w:val="000000"/>
                <w:rtl/>
              </w:rPr>
              <w:t> </w:t>
            </w:r>
          </w:p>
        </w:tc>
        <w:tc>
          <w:tcPr>
            <w:tcW w:w="205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516656" w14:textId="77777777" w:rsidR="00044E78" w:rsidRDefault="00044E78">
            <w:pPr>
              <w:rPr>
                <w:rFonts w:eastAsia="David"/>
                <w:color w:val="000000"/>
                <w:rtl/>
              </w:rPr>
            </w:pPr>
            <w:r>
              <w:rPr>
                <w:rFonts w:eastAsia="David"/>
                <w:color w:val="000000"/>
                <w:rtl/>
              </w:rPr>
              <w:t> </w:t>
            </w:r>
          </w:p>
        </w:tc>
      </w:tr>
      <w:tr w:rsidR="00044E78" w14:paraId="34377C37" w14:textId="77777777" w:rsidTr="00044E78">
        <w:trPr>
          <w:trHeight w:val="300"/>
        </w:trPr>
        <w:tc>
          <w:tcPr>
            <w:tcW w:w="595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88ACE5" w14:textId="77777777" w:rsidR="00044E78" w:rsidRDefault="00044E78">
            <w:pPr>
              <w:rPr>
                <w:rFonts w:eastAsia="David"/>
                <w:color w:val="000000"/>
                <w:rtl/>
              </w:rPr>
            </w:pPr>
            <w:r>
              <w:rPr>
                <w:rFonts w:eastAsia="David"/>
                <w:color w:val="000000"/>
                <w:rtl/>
              </w:rPr>
              <w:t> </w:t>
            </w:r>
          </w:p>
        </w:tc>
        <w:tc>
          <w:tcPr>
            <w:tcW w:w="205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D829E" w14:textId="77777777" w:rsidR="00044E78" w:rsidRDefault="00044E78">
            <w:pPr>
              <w:rPr>
                <w:rFonts w:eastAsia="David"/>
                <w:color w:val="000000"/>
                <w:rtl/>
              </w:rPr>
            </w:pPr>
            <w:r>
              <w:rPr>
                <w:rFonts w:eastAsia="David"/>
                <w:color w:val="000000"/>
                <w:rtl/>
              </w:rPr>
              <w:t> </w:t>
            </w:r>
          </w:p>
        </w:tc>
      </w:tr>
    </w:tbl>
    <w:p w14:paraId="4FA506E6" w14:textId="77777777" w:rsidR="002B4631" w:rsidRDefault="00277CBE" w:rsidP="000A190D">
      <w:pPr>
        <w:spacing w:before="120" w:after="120" w:line="360" w:lineRule="auto"/>
        <w:ind w:left="1617"/>
        <w:jc w:val="both"/>
        <w:rPr>
          <w:rFonts w:eastAsia="David"/>
          <w:rtl/>
        </w:rPr>
      </w:pPr>
      <w:r>
        <w:rPr>
          <w:rFonts w:eastAsia="David"/>
          <w:b/>
          <w:bCs/>
          <w:rtl/>
        </w:rPr>
        <w:t>הנחיות אודות אופן מילוי הטבלה:</w:t>
      </w:r>
    </w:p>
    <w:p w14:paraId="090672E2" w14:textId="77777777" w:rsidR="002B4631" w:rsidRPr="00E77BE9" w:rsidRDefault="00277CBE" w:rsidP="000A190D">
      <w:pPr>
        <w:pStyle w:val="af4"/>
        <w:numPr>
          <w:ilvl w:val="0"/>
          <w:numId w:val="81"/>
        </w:numPr>
        <w:spacing w:before="120" w:after="120" w:line="360" w:lineRule="auto"/>
        <w:ind w:left="2043" w:hanging="283"/>
        <w:jc w:val="both"/>
        <w:rPr>
          <w:rFonts w:eastAsia="David"/>
          <w:rtl/>
        </w:rPr>
      </w:pPr>
      <w:r w:rsidRPr="00E77BE9">
        <w:rPr>
          <w:rFonts w:eastAsia="David"/>
          <w:rtl/>
        </w:rPr>
        <w:t>יש למלא את הטבלה בהתאם לפירוט הנדרש בה, אין להוסיף מידע שאינו רלוונטי.</w:t>
      </w:r>
    </w:p>
    <w:p w14:paraId="57720CF6" w14:textId="77777777" w:rsidR="002B4631" w:rsidRPr="00E77BE9" w:rsidRDefault="00277CBE" w:rsidP="000A190D">
      <w:pPr>
        <w:pStyle w:val="af4"/>
        <w:numPr>
          <w:ilvl w:val="0"/>
          <w:numId w:val="81"/>
        </w:numPr>
        <w:spacing w:before="120" w:after="120" w:line="360" w:lineRule="auto"/>
        <w:ind w:left="2043" w:hanging="283"/>
        <w:jc w:val="both"/>
        <w:rPr>
          <w:rFonts w:eastAsia="David"/>
          <w:rtl/>
        </w:rPr>
      </w:pPr>
      <w:r w:rsidRPr="00E77BE9">
        <w:rPr>
          <w:rFonts w:eastAsia="David"/>
          <w:rtl/>
        </w:rPr>
        <w:t xml:space="preserve">יש למלא את הטבלה בהתאם לכמות התאים המופיעים בה. ככל </w:t>
      </w:r>
      <w:proofErr w:type="spellStart"/>
      <w:r w:rsidRPr="00E77BE9">
        <w:rPr>
          <w:rFonts w:eastAsia="David"/>
          <w:rtl/>
        </w:rPr>
        <w:t>שיומלאו</w:t>
      </w:r>
      <w:proofErr w:type="spellEnd"/>
      <w:r w:rsidRPr="00E77BE9">
        <w:rPr>
          <w:rFonts w:eastAsia="David"/>
          <w:rtl/>
        </w:rPr>
        <w:t xml:space="preserve"> יותר תאים מהנדרש יבדקו רק התאים הראשונים שמולאו.</w:t>
      </w:r>
    </w:p>
    <w:p w14:paraId="4D68106F" w14:textId="77777777" w:rsidR="002B4631" w:rsidRPr="00E77BE9" w:rsidRDefault="00277CBE" w:rsidP="000A190D">
      <w:pPr>
        <w:pStyle w:val="af4"/>
        <w:numPr>
          <w:ilvl w:val="0"/>
          <w:numId w:val="81"/>
        </w:numPr>
        <w:spacing w:before="120" w:after="120" w:line="360" w:lineRule="auto"/>
        <w:ind w:left="2043" w:hanging="283"/>
        <w:jc w:val="both"/>
        <w:rPr>
          <w:rFonts w:eastAsia="David"/>
          <w:rtl/>
        </w:rPr>
      </w:pPr>
      <w:r w:rsidRPr="00E77BE9">
        <w:rPr>
          <w:rFonts w:eastAsia="David"/>
          <w:rtl/>
        </w:rPr>
        <w:t>ניתן להוסיף לאמור בטבלה כל מסמך או מידע רלוונטי, אשר יכול להעיד על המפורט בטבלה.</w:t>
      </w:r>
    </w:p>
    <w:p w14:paraId="2C4B4EB6" w14:textId="77777777" w:rsidR="004C514F" w:rsidRPr="00542D8C" w:rsidRDefault="00277CBE" w:rsidP="00F152C3">
      <w:pPr>
        <w:pStyle w:val="af4"/>
        <w:numPr>
          <w:ilvl w:val="1"/>
          <w:numId w:val="132"/>
        </w:numPr>
        <w:spacing w:before="120" w:line="360" w:lineRule="auto"/>
        <w:ind w:left="1050" w:hanging="567"/>
        <w:jc w:val="both"/>
        <w:rPr>
          <w:rtl/>
        </w:rPr>
      </w:pPr>
      <w:bookmarkStart w:id="281" w:name="SugTnTo2_1"/>
      <w:r w:rsidRPr="00542D8C">
        <w:rPr>
          <w:b/>
          <w:bCs/>
          <w:rtl/>
        </w:rPr>
        <w:t>תנאי סף לשעונים</w:t>
      </w:r>
      <w:bookmarkEnd w:id="281"/>
      <w:r w:rsidRPr="00542D8C">
        <w:rPr>
          <w:b/>
          <w:bCs/>
          <w:rtl/>
        </w:rPr>
        <w:t xml:space="preserve"> </w:t>
      </w:r>
      <w:r w:rsidRPr="00542D8C">
        <w:rPr>
          <w:rtl/>
        </w:rPr>
        <w:t>–</w:t>
      </w:r>
      <w:r w:rsidRPr="00542D8C">
        <w:rPr>
          <w:rFonts w:hint="cs"/>
          <w:rtl/>
        </w:rPr>
        <w:t xml:space="preserve"> </w:t>
      </w:r>
      <w:bookmarkStart w:id="282" w:name="TiurTnTo2_1"/>
      <w:r w:rsidRPr="00542D8C">
        <w:rPr>
          <w:rFonts w:hint="cs"/>
          <w:rtl/>
        </w:rPr>
        <w:t>כל אחד מהשעונים האטומיים יידרש לעמוד בתנאים המצטברים המפורטים להלן:</w:t>
      </w:r>
    </w:p>
    <w:p w14:paraId="60177488" w14:textId="4581D8A3" w:rsidR="004C514F" w:rsidRPr="00542D8C" w:rsidRDefault="00201363" w:rsidP="00F152C3">
      <w:pPr>
        <w:pStyle w:val="4-"/>
        <w:numPr>
          <w:ilvl w:val="0"/>
          <w:numId w:val="133"/>
        </w:numPr>
        <w:ind w:left="1476"/>
        <w:rPr>
          <w:rtl/>
        </w:rPr>
      </w:pPr>
      <w:r w:rsidRPr="00542D8C">
        <w:rPr>
          <w:rFonts w:hint="cs"/>
          <w:rtl/>
        </w:rPr>
        <w:t xml:space="preserve">השעון יהיה מסוג דיוק גבוה </w:t>
      </w:r>
      <w:r w:rsidRPr="00542D8C">
        <w:rPr>
          <w:rFonts w:hint="cs"/>
        </w:rPr>
        <w:t>high-performance</w:t>
      </w:r>
      <w:r w:rsidRPr="00542D8C">
        <w:rPr>
          <w:rFonts w:hint="cs"/>
          <w:rtl/>
        </w:rPr>
        <w:t xml:space="preserve">"", עם דיוק של לפחות 1*10-14. טווח דיוק: 10-14 10-15. דיוק זה מתאפשר בשעונים מודרניים מדור חדש המבוססים על התדר הנפלט מאטום צסיום 133. </w:t>
      </w:r>
    </w:p>
    <w:p w14:paraId="7EDE6C21" w14:textId="4DBE8458" w:rsidR="004C514F" w:rsidRPr="00542D8C" w:rsidRDefault="00201363" w:rsidP="00F152C3">
      <w:pPr>
        <w:pStyle w:val="4-"/>
        <w:numPr>
          <w:ilvl w:val="0"/>
          <w:numId w:val="133"/>
        </w:numPr>
        <w:ind w:left="1476"/>
        <w:rPr>
          <w:rtl/>
        </w:rPr>
      </w:pPr>
      <w:r w:rsidRPr="00542D8C">
        <w:rPr>
          <w:rFonts w:hint="cs"/>
          <w:rtl/>
        </w:rPr>
        <w:t xml:space="preserve">השעון עומד בדרישות תקן </w:t>
      </w:r>
      <w:r w:rsidRPr="00542D8C">
        <w:rPr>
          <w:rFonts w:hint="cs"/>
        </w:rPr>
        <w:t>RoHS 2015/863/EU(RoHS3</w:t>
      </w:r>
      <w:r w:rsidRPr="00542D8C">
        <w:rPr>
          <w:rFonts w:hint="cs"/>
          <w:rtl/>
        </w:rPr>
        <w:t xml:space="preserve">) </w:t>
      </w:r>
    </w:p>
    <w:p w14:paraId="35E72F51" w14:textId="259344E8" w:rsidR="004C514F" w:rsidRPr="00542D8C" w:rsidRDefault="00201363" w:rsidP="00F152C3">
      <w:pPr>
        <w:pStyle w:val="4-"/>
        <w:numPr>
          <w:ilvl w:val="0"/>
          <w:numId w:val="133"/>
        </w:numPr>
        <w:ind w:left="1476"/>
        <w:rPr>
          <w:rtl/>
        </w:rPr>
      </w:pPr>
      <w:r w:rsidRPr="00542D8C">
        <w:rPr>
          <w:rFonts w:hint="cs"/>
          <w:rtl/>
        </w:rPr>
        <w:t xml:space="preserve">לשעון תהינה יציאות בתדרים: </w:t>
      </w:r>
      <w:r w:rsidRPr="00542D8C">
        <w:rPr>
          <w:rFonts w:hint="cs"/>
        </w:rPr>
        <w:t>10MHz, 5MHz, 1MHz, 100kHz</w:t>
      </w:r>
      <w:r w:rsidRPr="00542D8C">
        <w:rPr>
          <w:rFonts w:hint="cs"/>
          <w:rtl/>
        </w:rPr>
        <w:t xml:space="preserve">.  </w:t>
      </w:r>
    </w:p>
    <w:p w14:paraId="010EFDB0" w14:textId="0971AD55" w:rsidR="004C514F" w:rsidRPr="00542D8C" w:rsidRDefault="00201363" w:rsidP="00F152C3">
      <w:pPr>
        <w:pStyle w:val="4-"/>
        <w:numPr>
          <w:ilvl w:val="0"/>
          <w:numId w:val="133"/>
        </w:numPr>
        <w:ind w:left="1476"/>
        <w:rPr>
          <w:rtl/>
        </w:rPr>
      </w:pPr>
      <w:r w:rsidRPr="00542D8C">
        <w:rPr>
          <w:rFonts w:hint="cs"/>
          <w:rtl/>
        </w:rPr>
        <w:t xml:space="preserve">לשעון תהינה לפחות 3 יציאות מסוג 1 </w:t>
      </w:r>
      <w:r w:rsidRPr="00542D8C">
        <w:rPr>
          <w:rFonts w:hint="cs"/>
        </w:rPr>
        <w:t>PPS</w:t>
      </w:r>
      <w:r w:rsidRPr="00542D8C">
        <w:rPr>
          <w:rFonts w:hint="cs"/>
          <w:rtl/>
        </w:rPr>
        <w:t xml:space="preserve"> </w:t>
      </w:r>
    </w:p>
    <w:p w14:paraId="3726F273" w14:textId="13CF0763" w:rsidR="004C514F" w:rsidRDefault="00201363" w:rsidP="00F152C3">
      <w:pPr>
        <w:pStyle w:val="4-"/>
        <w:numPr>
          <w:ilvl w:val="0"/>
          <w:numId w:val="133"/>
        </w:numPr>
        <w:ind w:left="1476"/>
      </w:pPr>
      <w:r w:rsidRPr="00542D8C">
        <w:rPr>
          <w:rFonts w:hint="cs"/>
          <w:rtl/>
        </w:rPr>
        <w:t>סטיית אלן נדרשת להיות בדיוק של לפחות של 1*10-14.</w:t>
      </w:r>
    </w:p>
    <w:p w14:paraId="6C2FF161" w14:textId="77777777" w:rsidR="004C514F" w:rsidRPr="00542D8C" w:rsidRDefault="00277CBE" w:rsidP="00F152C3">
      <w:pPr>
        <w:pStyle w:val="af4"/>
        <w:numPr>
          <w:ilvl w:val="1"/>
          <w:numId w:val="132"/>
        </w:numPr>
        <w:spacing w:before="120" w:after="120" w:line="360" w:lineRule="auto"/>
        <w:ind w:left="1050" w:hanging="567"/>
        <w:jc w:val="both"/>
        <w:rPr>
          <w:rtl/>
        </w:rPr>
      </w:pPr>
      <w:r w:rsidRPr="00542D8C">
        <w:rPr>
          <w:rFonts w:hint="cs"/>
          <w:rtl/>
        </w:rPr>
        <w:t>להוכחת תנאי סף זה, יידרש המציע לצרף מפרט טכני של השעון המוצע ולסמן על גביו הוכחת התנאים המפורטים לעיל.</w:t>
      </w:r>
      <w:bookmarkEnd w:id="282"/>
    </w:p>
    <w:p w14:paraId="2D931AFE" w14:textId="77777777" w:rsidR="004C514F" w:rsidRPr="00542D8C" w:rsidRDefault="00277CBE" w:rsidP="00F152C3">
      <w:pPr>
        <w:pStyle w:val="af4"/>
        <w:numPr>
          <w:ilvl w:val="1"/>
          <w:numId w:val="132"/>
        </w:numPr>
        <w:spacing w:before="120" w:after="120" w:line="360" w:lineRule="auto"/>
        <w:ind w:left="1050" w:hanging="567"/>
        <w:jc w:val="both"/>
        <w:rPr>
          <w:rtl/>
        </w:rPr>
      </w:pPr>
      <w:bookmarkStart w:id="283" w:name="SugTnTo3_1"/>
      <w:r w:rsidRPr="00542D8C">
        <w:rPr>
          <w:b/>
          <w:bCs/>
          <w:rtl/>
        </w:rPr>
        <w:t xml:space="preserve">תנאי סף למפצלי האות </w:t>
      </w:r>
      <w:r w:rsidRPr="00542D8C">
        <w:rPr>
          <w:b/>
          <w:bCs/>
        </w:rPr>
        <w:t>1PPS</w:t>
      </w:r>
      <w:r w:rsidRPr="00542D8C">
        <w:rPr>
          <w:b/>
          <w:bCs/>
          <w:rtl/>
        </w:rPr>
        <w:t xml:space="preserve"> </w:t>
      </w:r>
      <w:bookmarkEnd w:id="283"/>
      <w:r w:rsidRPr="00542D8C">
        <w:rPr>
          <w:b/>
          <w:bCs/>
          <w:rtl/>
        </w:rPr>
        <w:t xml:space="preserve"> </w:t>
      </w:r>
      <w:r w:rsidRPr="00542D8C">
        <w:rPr>
          <w:rtl/>
        </w:rPr>
        <w:t>–</w:t>
      </w:r>
      <w:r w:rsidRPr="00542D8C">
        <w:rPr>
          <w:rFonts w:hint="cs"/>
          <w:rtl/>
        </w:rPr>
        <w:t xml:space="preserve"> </w:t>
      </w:r>
      <w:bookmarkStart w:id="284" w:name="TiurTnTo3_1"/>
      <w:r w:rsidRPr="00542D8C">
        <w:rPr>
          <w:rFonts w:hint="cs"/>
          <w:rtl/>
        </w:rPr>
        <w:t xml:space="preserve">כל אחד ממפצלי האות </w:t>
      </w:r>
      <w:r w:rsidRPr="00542D8C">
        <w:rPr>
          <w:rFonts w:hint="cs"/>
        </w:rPr>
        <w:t>1PPS</w:t>
      </w:r>
      <w:r w:rsidRPr="00542D8C">
        <w:rPr>
          <w:rFonts w:hint="cs"/>
          <w:rtl/>
        </w:rPr>
        <w:t xml:space="preserve"> יידרש לעמוד בתנאים המפורטים להלן:</w:t>
      </w:r>
    </w:p>
    <w:p w14:paraId="7F7F4C4D" w14:textId="70DD9AD5" w:rsidR="004C514F" w:rsidRPr="00542D8C" w:rsidRDefault="00490C8C" w:rsidP="000A190D">
      <w:pPr>
        <w:pStyle w:val="4-"/>
        <w:numPr>
          <w:ilvl w:val="1"/>
          <w:numId w:val="82"/>
        </w:numPr>
        <w:rPr>
          <w:rtl/>
        </w:rPr>
      </w:pPr>
      <w:r w:rsidRPr="00542D8C">
        <w:rPr>
          <w:rFonts w:hint="cs"/>
          <w:rtl/>
        </w:rPr>
        <w:t xml:space="preserve">למפצל יהיו לפחות 15 יציאות. </w:t>
      </w:r>
    </w:p>
    <w:p w14:paraId="519F117E" w14:textId="5D1A25D0" w:rsidR="004C514F" w:rsidRPr="00542D8C" w:rsidRDefault="00490C8C" w:rsidP="000A190D">
      <w:pPr>
        <w:pStyle w:val="4-"/>
        <w:numPr>
          <w:ilvl w:val="1"/>
          <w:numId w:val="82"/>
        </w:numPr>
        <w:rPr>
          <w:rtl/>
        </w:rPr>
      </w:pPr>
      <w:r w:rsidRPr="00542D8C">
        <w:rPr>
          <w:rFonts w:hint="cs"/>
          <w:rtl/>
        </w:rPr>
        <w:t xml:space="preserve">למפצל תהיה כניסת רשת, כניסה מסוג 1 </w:t>
      </w:r>
      <w:r w:rsidRPr="00542D8C">
        <w:rPr>
          <w:rFonts w:hint="cs"/>
        </w:rPr>
        <w:t>PPS</w:t>
      </w:r>
      <w:r w:rsidRPr="00542D8C">
        <w:rPr>
          <w:rFonts w:hint="cs"/>
          <w:rtl/>
        </w:rPr>
        <w:t xml:space="preserve"> (אליה מתחבר השעון האטומי).</w:t>
      </w:r>
    </w:p>
    <w:p w14:paraId="5E6F01C9" w14:textId="77777777" w:rsidR="004C514F" w:rsidRPr="00542D8C" w:rsidRDefault="00277CBE" w:rsidP="00F152C3">
      <w:pPr>
        <w:pStyle w:val="af4"/>
        <w:numPr>
          <w:ilvl w:val="1"/>
          <w:numId w:val="132"/>
        </w:numPr>
        <w:spacing w:before="120" w:after="120" w:line="360" w:lineRule="auto"/>
        <w:ind w:left="1050" w:hanging="567"/>
        <w:jc w:val="both"/>
        <w:rPr>
          <w:rtl/>
        </w:rPr>
      </w:pPr>
      <w:r w:rsidRPr="00ED1A84">
        <w:rPr>
          <w:rFonts w:hint="cs"/>
          <w:b/>
          <w:bCs/>
          <w:rtl/>
        </w:rPr>
        <w:t>להוכחת</w:t>
      </w:r>
      <w:r w:rsidRPr="00542D8C">
        <w:rPr>
          <w:rFonts w:hint="cs"/>
          <w:rtl/>
        </w:rPr>
        <w:t xml:space="preserve"> תנאי סף זה, יידרש המציע לצרף מפרט טכני של השעון המוצע ולסמן על גביו הוכחת התנאים המפורטים לעיל.</w:t>
      </w:r>
      <w:bookmarkEnd w:id="284"/>
    </w:p>
    <w:p w14:paraId="37331468" w14:textId="77777777" w:rsidR="004C514F" w:rsidRPr="00542D8C" w:rsidRDefault="00277CBE" w:rsidP="00F152C3">
      <w:pPr>
        <w:pStyle w:val="af4"/>
        <w:numPr>
          <w:ilvl w:val="1"/>
          <w:numId w:val="132"/>
        </w:numPr>
        <w:spacing w:before="120" w:after="120" w:line="360" w:lineRule="auto"/>
        <w:ind w:left="1050" w:hanging="567"/>
        <w:jc w:val="both"/>
        <w:rPr>
          <w:rtl/>
        </w:rPr>
      </w:pPr>
      <w:bookmarkStart w:id="285" w:name="SugTnTo4_1"/>
      <w:r w:rsidRPr="00542D8C">
        <w:rPr>
          <w:b/>
          <w:bCs/>
          <w:rtl/>
        </w:rPr>
        <w:t>יצרן זהה לשעון ולמפצל</w:t>
      </w:r>
      <w:bookmarkEnd w:id="285"/>
      <w:r w:rsidRPr="00542D8C">
        <w:rPr>
          <w:b/>
          <w:bCs/>
          <w:rtl/>
        </w:rPr>
        <w:t xml:space="preserve"> </w:t>
      </w:r>
      <w:r w:rsidRPr="00542D8C">
        <w:rPr>
          <w:rtl/>
        </w:rPr>
        <w:t>–</w:t>
      </w:r>
      <w:r w:rsidRPr="00542D8C">
        <w:rPr>
          <w:rFonts w:hint="cs"/>
          <w:rtl/>
        </w:rPr>
        <w:t xml:space="preserve"> </w:t>
      </w:r>
      <w:bookmarkStart w:id="286" w:name="TiurTnTo4_1"/>
      <w:r w:rsidRPr="00542D8C">
        <w:rPr>
          <w:rFonts w:hint="cs"/>
          <w:rtl/>
        </w:rPr>
        <w:t>השעון המוצע והמפצלים המוצעים, הינם מאותו יצרן.</w:t>
      </w:r>
    </w:p>
    <w:p w14:paraId="3DA2B2CC" w14:textId="77777777" w:rsidR="004C514F" w:rsidRPr="00542D8C" w:rsidRDefault="00277CBE" w:rsidP="00F152C3">
      <w:pPr>
        <w:pStyle w:val="af4"/>
        <w:numPr>
          <w:ilvl w:val="1"/>
          <w:numId w:val="132"/>
        </w:numPr>
        <w:spacing w:before="120" w:after="120" w:line="360" w:lineRule="auto"/>
        <w:ind w:left="1050" w:hanging="567"/>
        <w:jc w:val="both"/>
        <w:rPr>
          <w:rtl/>
        </w:rPr>
      </w:pPr>
      <w:r w:rsidRPr="00542D8C">
        <w:rPr>
          <w:rFonts w:hint="cs"/>
          <w:rtl/>
        </w:rPr>
        <w:lastRenderedPageBreak/>
        <w:t>עמידה בתנאי סף זה תיבחן בהתאם למפרט הטכני של השעון המוצע והמפצל המוצע</w:t>
      </w:r>
      <w:bookmarkEnd w:id="286"/>
    </w:p>
    <w:p w14:paraId="25B20DDC" w14:textId="77777777" w:rsidR="0048523A" w:rsidRPr="00ED1A84" w:rsidRDefault="00277CBE" w:rsidP="00ED1A84">
      <w:pPr>
        <w:pStyle w:val="1-0"/>
        <w:spacing w:before="120" w:line="360" w:lineRule="auto"/>
        <w:ind w:left="357" w:hanging="357"/>
        <w:rPr>
          <w:sz w:val="32"/>
          <w:szCs w:val="32"/>
          <w:rtl/>
        </w:rPr>
      </w:pPr>
      <w:bookmarkStart w:id="287" w:name="_Toc256000013"/>
      <w:bookmarkStart w:id="288" w:name="_Toc32477909"/>
      <w:bookmarkStart w:id="289" w:name="_Toc43400632"/>
      <w:bookmarkStart w:id="290" w:name="_Toc44931943"/>
      <w:bookmarkStart w:id="291" w:name="_Toc44932030"/>
      <w:bookmarkStart w:id="292" w:name="_Toc53331351"/>
      <w:bookmarkStart w:id="293" w:name="_Toc173823729"/>
      <w:bookmarkStart w:id="294" w:name="_Toc173825537"/>
      <w:bookmarkStart w:id="295" w:name="_Toc213782857"/>
      <w:r w:rsidRPr="00ED1A84">
        <w:rPr>
          <w:rFonts w:hint="cs"/>
          <w:sz w:val="32"/>
          <w:szCs w:val="32"/>
          <w:rtl/>
        </w:rPr>
        <w:t>התחייבויות נוספות של המציע</w:t>
      </w:r>
      <w:bookmarkEnd w:id="287"/>
      <w:bookmarkEnd w:id="288"/>
      <w:bookmarkEnd w:id="289"/>
      <w:bookmarkEnd w:id="290"/>
      <w:bookmarkEnd w:id="291"/>
      <w:bookmarkEnd w:id="292"/>
      <w:bookmarkEnd w:id="293"/>
      <w:bookmarkEnd w:id="294"/>
      <w:bookmarkEnd w:id="295"/>
    </w:p>
    <w:p w14:paraId="3ACA6AEB" w14:textId="494B0906" w:rsidR="004E394B" w:rsidRPr="002A3E64" w:rsidRDefault="00277CBE" w:rsidP="00F152C3">
      <w:pPr>
        <w:pStyle w:val="2-"/>
        <w:numPr>
          <w:ilvl w:val="1"/>
          <w:numId w:val="134"/>
        </w:numPr>
        <w:spacing w:before="120" w:after="120"/>
        <w:ind w:left="90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274837B" w14:textId="2C8FD8C4" w:rsidR="00075A91" w:rsidRPr="00A84CA0" w:rsidRDefault="00277CBE" w:rsidP="00F152C3">
      <w:pPr>
        <w:pStyle w:val="af4"/>
        <w:numPr>
          <w:ilvl w:val="2"/>
          <w:numId w:val="134"/>
        </w:numPr>
        <w:spacing w:before="120" w:line="360" w:lineRule="auto"/>
        <w:ind w:left="1901"/>
        <w:jc w:val="both"/>
        <w:rPr>
          <w:rtl/>
        </w:rPr>
      </w:pPr>
      <w:bookmarkStart w:id="296" w:name="_Toc53331352"/>
      <w:r w:rsidRPr="00A84CA0">
        <w:rPr>
          <w:rFonts w:hint="eastAsia"/>
          <w:rtl/>
        </w:rPr>
        <w:t>המציע</w:t>
      </w:r>
      <w:r w:rsidRPr="00A84CA0">
        <w:rPr>
          <w:rtl/>
        </w:rPr>
        <w:t xml:space="preserve"> קרא בעיון רב את מסמכי המכרז על כל פרקיו, נספחיו, תנאיו וחלקיו, לרבות כל ההבהרות שפורסמו על ידי המזמין</w:t>
      </w:r>
      <w:r w:rsidR="00D2028E" w:rsidRPr="00A84CA0">
        <w:rPr>
          <w:rFonts w:hint="cs"/>
          <w:rtl/>
        </w:rPr>
        <w:t xml:space="preserve"> ולרבות תנאי ההתקשרות עם הספק הזוכה</w:t>
      </w:r>
      <w:r w:rsidRPr="00A84CA0">
        <w:rPr>
          <w:rtl/>
        </w:rPr>
        <w:t xml:space="preserve">, </w:t>
      </w:r>
      <w:r w:rsidRPr="00A84CA0">
        <w:rPr>
          <w:rFonts w:hint="eastAsia"/>
          <w:rtl/>
        </w:rPr>
        <w:t>הוא</w:t>
      </w:r>
      <w:r w:rsidRPr="00A84CA0">
        <w:rPr>
          <w:rtl/>
        </w:rPr>
        <w:t xml:space="preserve"> </w:t>
      </w:r>
      <w:r w:rsidRPr="00A84CA0">
        <w:rPr>
          <w:rFonts w:hint="eastAsia"/>
          <w:rtl/>
        </w:rPr>
        <w:t>הבין</w:t>
      </w:r>
      <w:r w:rsidRPr="00A84CA0">
        <w:rPr>
          <w:rtl/>
        </w:rPr>
        <w:t xml:space="preserve"> את כל האמור בהם, </w:t>
      </w:r>
      <w:r w:rsidRPr="00A84CA0">
        <w:rPr>
          <w:rFonts w:hint="eastAsia"/>
          <w:rtl/>
        </w:rPr>
        <w:t>ומסכים</w:t>
      </w:r>
      <w:r w:rsidRPr="00A84CA0">
        <w:rPr>
          <w:rtl/>
        </w:rPr>
        <w:t xml:space="preserve"> </w:t>
      </w:r>
      <w:r w:rsidRPr="00A84CA0">
        <w:rPr>
          <w:rFonts w:hint="eastAsia"/>
          <w:rtl/>
        </w:rPr>
        <w:t>להם</w:t>
      </w:r>
      <w:r w:rsidRPr="00A84CA0">
        <w:rPr>
          <w:rtl/>
        </w:rPr>
        <w:t>.</w:t>
      </w:r>
      <w:bookmarkEnd w:id="296"/>
    </w:p>
    <w:p w14:paraId="4AE4AB72" w14:textId="77777777" w:rsidR="00075A91" w:rsidRPr="00A84CA0" w:rsidRDefault="00277CBE" w:rsidP="00F152C3">
      <w:pPr>
        <w:pStyle w:val="af4"/>
        <w:numPr>
          <w:ilvl w:val="2"/>
          <w:numId w:val="134"/>
        </w:numPr>
        <w:spacing w:before="120" w:line="360" w:lineRule="auto"/>
        <w:ind w:left="1901"/>
        <w:jc w:val="both"/>
        <w:rPr>
          <w:rtl/>
        </w:rPr>
      </w:pPr>
      <w:bookmarkStart w:id="297" w:name="_Toc53331354"/>
      <w:r w:rsidRPr="00A84CA0">
        <w:rPr>
          <w:rtl/>
        </w:rPr>
        <w:t>המציע אינו מצוי בהליכי פשיטת רגל או פירוק ולא מתנהלות נגד המציע תביעות מהותיות, שעלול</w:t>
      </w:r>
      <w:r w:rsidR="00B563F3" w:rsidRPr="00A84CA0">
        <w:rPr>
          <w:rFonts w:hint="cs"/>
          <w:rtl/>
        </w:rPr>
        <w:t>ות</w:t>
      </w:r>
      <w:r w:rsidRPr="00A84CA0">
        <w:rPr>
          <w:rtl/>
        </w:rPr>
        <w:t xml:space="preserve"> לפגוע בתפקודו </w:t>
      </w:r>
      <w:r w:rsidR="00EA4782" w:rsidRPr="00A84CA0">
        <w:rPr>
          <w:rFonts w:hint="cs"/>
          <w:rtl/>
        </w:rPr>
        <w:t>אם</w:t>
      </w:r>
      <w:r w:rsidR="00EA4782" w:rsidRPr="00A84CA0">
        <w:rPr>
          <w:rtl/>
        </w:rPr>
        <w:t xml:space="preserve"> </w:t>
      </w:r>
      <w:r w:rsidRPr="00A84CA0">
        <w:rPr>
          <w:rtl/>
        </w:rPr>
        <w:t>יזכה במכרז.</w:t>
      </w:r>
      <w:bookmarkEnd w:id="297"/>
    </w:p>
    <w:p w14:paraId="4192233C" w14:textId="77777777" w:rsidR="00075A91" w:rsidRPr="00A84CA0" w:rsidRDefault="00277CBE" w:rsidP="00F152C3">
      <w:pPr>
        <w:pStyle w:val="af4"/>
        <w:numPr>
          <w:ilvl w:val="2"/>
          <w:numId w:val="134"/>
        </w:numPr>
        <w:spacing w:before="120" w:line="360" w:lineRule="auto"/>
        <w:ind w:left="1901"/>
        <w:jc w:val="both"/>
        <w:rPr>
          <w:rtl/>
        </w:rPr>
      </w:pPr>
      <w:bookmarkStart w:id="298" w:name="_Toc53331355"/>
      <w:r w:rsidRPr="00A84CA0">
        <w:rPr>
          <w:rtl/>
        </w:rPr>
        <w:t>אין מניעה לפי כל דין להשתתפות המציע במכרז.</w:t>
      </w:r>
      <w:bookmarkEnd w:id="298"/>
    </w:p>
    <w:p w14:paraId="1E5E9814" w14:textId="77777777" w:rsidR="00075A91" w:rsidRPr="00A84CA0" w:rsidRDefault="00277CBE" w:rsidP="00F152C3">
      <w:pPr>
        <w:pStyle w:val="af4"/>
        <w:numPr>
          <w:ilvl w:val="2"/>
          <w:numId w:val="134"/>
        </w:numPr>
        <w:spacing w:before="120" w:line="360" w:lineRule="auto"/>
        <w:ind w:left="1901"/>
        <w:jc w:val="both"/>
        <w:rPr>
          <w:rtl/>
        </w:rPr>
      </w:pPr>
      <w:bookmarkStart w:id="299" w:name="_Toc53331356"/>
      <w:r w:rsidRPr="00A84CA0">
        <w:rPr>
          <w:rtl/>
        </w:rPr>
        <w:t>אין ב</w:t>
      </w:r>
      <w:r w:rsidR="00F7545F" w:rsidRPr="00A84CA0">
        <w:rPr>
          <w:rFonts w:hint="eastAsia"/>
          <w:rtl/>
        </w:rPr>
        <w:t>הגשת</w:t>
      </w:r>
      <w:r w:rsidR="00F7545F" w:rsidRPr="00A84CA0">
        <w:rPr>
          <w:rtl/>
        </w:rPr>
        <w:t xml:space="preserve"> </w:t>
      </w:r>
      <w:r w:rsidR="00F7545F" w:rsidRPr="00A84CA0">
        <w:rPr>
          <w:rFonts w:hint="eastAsia"/>
          <w:rtl/>
        </w:rPr>
        <w:t>הצעה</w:t>
      </w:r>
      <w:r w:rsidR="00F7545F" w:rsidRPr="00A84CA0">
        <w:rPr>
          <w:rtl/>
        </w:rPr>
        <w:t xml:space="preserve"> </w:t>
      </w:r>
      <w:r w:rsidR="00F7545F" w:rsidRPr="00A84CA0">
        <w:rPr>
          <w:rFonts w:hint="eastAsia"/>
          <w:rtl/>
        </w:rPr>
        <w:t>במכרז</w:t>
      </w:r>
      <w:r w:rsidR="00F7545F" w:rsidRPr="00A84CA0">
        <w:rPr>
          <w:rtl/>
        </w:rPr>
        <w:t xml:space="preserve"> </w:t>
      </w:r>
      <w:r w:rsidR="00F7545F" w:rsidRPr="00A84CA0">
        <w:rPr>
          <w:rFonts w:hint="eastAsia"/>
          <w:rtl/>
        </w:rPr>
        <w:t>או</w:t>
      </w:r>
      <w:r w:rsidR="00F7545F" w:rsidRPr="00A84CA0">
        <w:rPr>
          <w:rtl/>
        </w:rPr>
        <w:t xml:space="preserve"> </w:t>
      </w:r>
      <w:r w:rsidR="00F7545F" w:rsidRPr="00A84CA0">
        <w:rPr>
          <w:rFonts w:hint="eastAsia"/>
          <w:rtl/>
        </w:rPr>
        <w:t>ב</w:t>
      </w:r>
      <w:r w:rsidRPr="00A84CA0">
        <w:rPr>
          <w:rtl/>
        </w:rPr>
        <w:t xml:space="preserve">ביצוע </w:t>
      </w:r>
      <w:r w:rsidR="00E32183" w:rsidRPr="00A84CA0">
        <w:rPr>
          <w:rFonts w:hint="eastAsia"/>
          <w:rtl/>
        </w:rPr>
        <w:t>ההתקשרות</w:t>
      </w:r>
      <w:r w:rsidR="00E32183" w:rsidRPr="00A84CA0">
        <w:rPr>
          <w:rtl/>
        </w:rPr>
        <w:t xml:space="preserve"> נושא המכרז, על ידי המציע</w:t>
      </w:r>
      <w:r w:rsidR="00C20E64" w:rsidRPr="00A84CA0">
        <w:rPr>
          <w:rtl/>
        </w:rPr>
        <w:t>,</w:t>
      </w:r>
      <w:r w:rsidRPr="00A84CA0">
        <w:rPr>
          <w:rtl/>
        </w:rPr>
        <w:t xml:space="preserve"> </w:t>
      </w:r>
      <w:r w:rsidR="00E32183" w:rsidRPr="00A84CA0">
        <w:rPr>
          <w:rFonts w:hint="eastAsia"/>
          <w:rtl/>
        </w:rPr>
        <w:t>כ</w:t>
      </w:r>
      <w:r w:rsidRPr="00A84CA0">
        <w:rPr>
          <w:rtl/>
        </w:rPr>
        <w:t>די ליצור ניגוד עניינים</w:t>
      </w:r>
      <w:r w:rsidR="00C20E64" w:rsidRPr="00A84CA0">
        <w:rPr>
          <w:rtl/>
        </w:rPr>
        <w:t>,</w:t>
      </w:r>
      <w:r w:rsidRPr="00A84CA0">
        <w:rPr>
          <w:rtl/>
        </w:rPr>
        <w:t xml:space="preserve"> בין במישרין ובין בעקיפין</w:t>
      </w:r>
      <w:r w:rsidR="00C20E64" w:rsidRPr="00A84CA0">
        <w:rPr>
          <w:rtl/>
        </w:rPr>
        <w:t>,</w:t>
      </w:r>
      <w:r w:rsidRPr="00A84CA0">
        <w:rPr>
          <w:rtl/>
        </w:rPr>
        <w:t xml:space="preserve"> בין</w:t>
      </w:r>
      <w:r w:rsidR="00E32183" w:rsidRPr="00A84CA0">
        <w:rPr>
          <w:rtl/>
        </w:rPr>
        <w:t xml:space="preserve"> המציע</w:t>
      </w:r>
      <w:r w:rsidRPr="00A84CA0">
        <w:rPr>
          <w:rtl/>
        </w:rPr>
        <w:t xml:space="preserve"> </w:t>
      </w:r>
      <w:r w:rsidR="00E32183" w:rsidRPr="00A84CA0">
        <w:rPr>
          <w:rFonts w:hint="eastAsia"/>
          <w:rtl/>
        </w:rPr>
        <w:t>ל</w:t>
      </w:r>
      <w:r w:rsidRPr="00A84CA0">
        <w:rPr>
          <w:rtl/>
        </w:rPr>
        <w:t>מזמין.</w:t>
      </w:r>
      <w:bookmarkEnd w:id="299"/>
    </w:p>
    <w:p w14:paraId="2DFD0498" w14:textId="77777777" w:rsidR="00C339F9" w:rsidRPr="00A84CA0" w:rsidRDefault="00277CBE" w:rsidP="00F152C3">
      <w:pPr>
        <w:pStyle w:val="af4"/>
        <w:numPr>
          <w:ilvl w:val="2"/>
          <w:numId w:val="134"/>
        </w:numPr>
        <w:spacing w:before="120" w:line="360" w:lineRule="auto"/>
        <w:ind w:left="1901"/>
        <w:jc w:val="both"/>
        <w:rPr>
          <w:rtl/>
        </w:rPr>
      </w:pPr>
      <w:r w:rsidRPr="00A84CA0">
        <w:rPr>
          <w:rtl/>
        </w:rPr>
        <w:t xml:space="preserve">המציע </w:t>
      </w:r>
      <w:r w:rsidRPr="00A84CA0">
        <w:rPr>
          <w:rFonts w:hint="cs"/>
          <w:rtl/>
        </w:rPr>
        <w:t>מת</w:t>
      </w:r>
      <w:r w:rsidRPr="00A84CA0">
        <w:rPr>
          <w:rtl/>
        </w:rPr>
        <w:t xml:space="preserve">חייב לעדכן בכתב את </w:t>
      </w:r>
      <w:r w:rsidRPr="00A84CA0">
        <w:rPr>
          <w:rFonts w:hint="cs"/>
          <w:rtl/>
        </w:rPr>
        <w:t>המזמין,</w:t>
      </w:r>
      <w:r w:rsidRPr="00A84CA0">
        <w:rPr>
          <w:rtl/>
        </w:rPr>
        <w:t xml:space="preserve"> ללא דיחוי</w:t>
      </w:r>
      <w:r w:rsidRPr="00A84CA0">
        <w:rPr>
          <w:rFonts w:hint="cs"/>
          <w:rtl/>
        </w:rPr>
        <w:t>,</w:t>
      </w:r>
      <w:r w:rsidRPr="00A84CA0">
        <w:rPr>
          <w:rtl/>
        </w:rPr>
        <w:t xml:space="preserve"> בכל שינוי</w:t>
      </w:r>
      <w:r w:rsidRPr="00A84CA0">
        <w:rPr>
          <w:rFonts w:hint="cs"/>
          <w:rtl/>
        </w:rPr>
        <w:t xml:space="preserve"> מהותי</w:t>
      </w:r>
      <w:r w:rsidRPr="00A84CA0">
        <w:rPr>
          <w:rtl/>
        </w:rPr>
        <w:t xml:space="preserve"> אשר חל במידע שמסר במסגרת</w:t>
      </w:r>
      <w:r w:rsidRPr="00A84CA0">
        <w:rPr>
          <w:rFonts w:hint="cs"/>
          <w:rtl/>
        </w:rPr>
        <w:t xml:space="preserve"> הצעתו</w:t>
      </w:r>
      <w:r w:rsidRPr="00A84CA0">
        <w:rPr>
          <w:rtl/>
        </w:rPr>
        <w:t xml:space="preserve"> המכרז</w:t>
      </w:r>
      <w:r w:rsidRPr="00A84CA0">
        <w:rPr>
          <w:rFonts w:hint="cs"/>
          <w:rtl/>
        </w:rPr>
        <w:t>.</w:t>
      </w:r>
    </w:p>
    <w:p w14:paraId="5EA60014" w14:textId="77777777" w:rsidR="00753CB0" w:rsidRPr="00A84CA0" w:rsidRDefault="00277CBE" w:rsidP="00F152C3">
      <w:pPr>
        <w:pStyle w:val="af4"/>
        <w:numPr>
          <w:ilvl w:val="2"/>
          <w:numId w:val="134"/>
        </w:numPr>
        <w:spacing w:before="120" w:line="360" w:lineRule="auto"/>
        <w:ind w:left="1901"/>
        <w:jc w:val="both"/>
        <w:rPr>
          <w:rtl/>
        </w:rPr>
      </w:pPr>
      <w:r w:rsidRPr="00A84CA0">
        <w:rPr>
          <w:rFonts w:hint="cs"/>
          <w:rtl/>
        </w:rPr>
        <w:t>אם</w:t>
      </w:r>
      <w:r w:rsidRPr="00A84CA0">
        <w:rPr>
          <w:rtl/>
        </w:rPr>
        <w:t xml:space="preserve"> המציע אינו חב במע"מ במסגרת ההתקשרות מכוח המכרז, הוא מצהיר על כך שפנה אל רשות </w:t>
      </w:r>
      <w:proofErr w:type="spellStart"/>
      <w:r w:rsidRPr="00A84CA0">
        <w:rPr>
          <w:rtl/>
        </w:rPr>
        <w:t>המסים</w:t>
      </w:r>
      <w:proofErr w:type="spellEnd"/>
      <w:r w:rsidRPr="00A84CA0">
        <w:rPr>
          <w:rtl/>
        </w:rPr>
        <w:t xml:space="preserve"> לצורך קבלת אישור לכך, טרם הגשת הצעה במכרז.</w:t>
      </w:r>
    </w:p>
    <w:p w14:paraId="215DD656" w14:textId="77777777" w:rsidR="004E394B" w:rsidRPr="002A3E64" w:rsidRDefault="00277CBE" w:rsidP="00F152C3">
      <w:pPr>
        <w:pStyle w:val="2-"/>
        <w:numPr>
          <w:ilvl w:val="1"/>
          <w:numId w:val="134"/>
        </w:numPr>
        <w:spacing w:before="120" w:after="120"/>
        <w:ind w:left="90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7F45744" w14:textId="48D3FFA5" w:rsidR="004E394B" w:rsidRPr="00A84CA0" w:rsidRDefault="00277CBE" w:rsidP="00F152C3">
      <w:pPr>
        <w:pStyle w:val="af4"/>
        <w:numPr>
          <w:ilvl w:val="2"/>
          <w:numId w:val="134"/>
        </w:numPr>
        <w:spacing w:before="120" w:line="360" w:lineRule="auto"/>
        <w:ind w:left="1901"/>
        <w:jc w:val="both"/>
        <w:rPr>
          <w:rtl/>
        </w:rPr>
      </w:pPr>
      <w:bookmarkStart w:id="300" w:name="_Toc53331357"/>
      <w:r w:rsidRPr="00A84CA0">
        <w:rPr>
          <w:rtl/>
        </w:rPr>
        <w:t>ה</w:t>
      </w:r>
      <w:r w:rsidRPr="00A84CA0">
        <w:rPr>
          <w:rFonts w:hint="eastAsia"/>
          <w:rtl/>
        </w:rPr>
        <w:t>פרטים</w:t>
      </w:r>
      <w:r w:rsidRPr="00A84CA0">
        <w:rPr>
          <w:rtl/>
        </w:rPr>
        <w:t xml:space="preserve"> </w:t>
      </w:r>
      <w:r w:rsidRPr="00A84CA0">
        <w:rPr>
          <w:rFonts w:hint="eastAsia"/>
          <w:rtl/>
        </w:rPr>
        <w:t>ה</w:t>
      </w:r>
      <w:r w:rsidRPr="00A84CA0">
        <w:rPr>
          <w:rtl/>
        </w:rPr>
        <w:t>מופיעים בהצעה זו הוחלטו על ידי המציע באופן עצמאי, ללא התייעצות, הסדר או קשר עם מציע אחר.</w:t>
      </w:r>
      <w:bookmarkEnd w:id="300"/>
      <w:r w:rsidRPr="00A84CA0">
        <w:rPr>
          <w:rtl/>
        </w:rPr>
        <w:t xml:space="preserve"> </w:t>
      </w:r>
    </w:p>
    <w:p w14:paraId="63C4A41E" w14:textId="77777777" w:rsidR="004E394B" w:rsidRPr="00A84CA0" w:rsidRDefault="00277CBE" w:rsidP="00F152C3">
      <w:pPr>
        <w:pStyle w:val="af4"/>
        <w:numPr>
          <w:ilvl w:val="2"/>
          <w:numId w:val="134"/>
        </w:numPr>
        <w:spacing w:before="120" w:line="360" w:lineRule="auto"/>
        <w:ind w:left="1901"/>
        <w:jc w:val="both"/>
        <w:rPr>
          <w:rtl/>
        </w:rPr>
      </w:pPr>
      <w:bookmarkStart w:id="301" w:name="_Toc53331358"/>
      <w:r w:rsidRPr="00A84CA0">
        <w:rPr>
          <w:rFonts w:hint="eastAsia"/>
          <w:rtl/>
        </w:rPr>
        <w:t>פרטי</w:t>
      </w:r>
      <w:r w:rsidRPr="00A84CA0">
        <w:rPr>
          <w:rtl/>
        </w:rPr>
        <w:t xml:space="preserve"> </w:t>
      </w:r>
      <w:r w:rsidRPr="00A84CA0">
        <w:rPr>
          <w:rFonts w:hint="eastAsia"/>
          <w:rtl/>
        </w:rPr>
        <w:t>ההצעה</w:t>
      </w:r>
      <w:r w:rsidRPr="00A84CA0">
        <w:rPr>
          <w:rtl/>
        </w:rPr>
        <w:t xml:space="preserve"> לא </w:t>
      </w:r>
      <w:r w:rsidRPr="00A84CA0">
        <w:rPr>
          <w:rFonts w:hint="eastAsia"/>
          <w:rtl/>
        </w:rPr>
        <w:t>הוצגו</w:t>
      </w:r>
      <w:r w:rsidRPr="00A84CA0">
        <w:rPr>
          <w:rtl/>
        </w:rPr>
        <w:t xml:space="preserve"> או יוצגו בפני כל אדם או תאגיד אשר מציע הצעות במכרז זה.</w:t>
      </w:r>
      <w:bookmarkEnd w:id="301"/>
      <w:r w:rsidRPr="00A84CA0">
        <w:rPr>
          <w:rtl/>
        </w:rPr>
        <w:t xml:space="preserve"> </w:t>
      </w:r>
    </w:p>
    <w:p w14:paraId="09D8F9A1" w14:textId="77777777" w:rsidR="004E394B" w:rsidRPr="00A84CA0" w:rsidRDefault="00277CBE" w:rsidP="00F152C3">
      <w:pPr>
        <w:pStyle w:val="af4"/>
        <w:numPr>
          <w:ilvl w:val="2"/>
          <w:numId w:val="134"/>
        </w:numPr>
        <w:spacing w:before="120" w:line="360" w:lineRule="auto"/>
        <w:ind w:left="1901"/>
        <w:jc w:val="both"/>
        <w:rPr>
          <w:rtl/>
        </w:rPr>
      </w:pPr>
      <w:bookmarkStart w:id="302" w:name="_Toc53331359"/>
      <w:r w:rsidRPr="00A84CA0">
        <w:rPr>
          <w:rtl/>
        </w:rPr>
        <w:t>המציע לא היה מעורב בניסיון להניא מתחרה אחר מלהגיש הצעות במכרז זה</w:t>
      </w:r>
      <w:r w:rsidR="009F39D2" w:rsidRPr="00A84CA0">
        <w:rPr>
          <w:rFonts w:hint="cs"/>
          <w:rtl/>
        </w:rPr>
        <w:t xml:space="preserve">, ולא היה מעורב בדרך כלשהי בהצעה שהוגשה על ידי מציע אחר. </w:t>
      </w:r>
      <w:bookmarkEnd w:id="302"/>
    </w:p>
    <w:p w14:paraId="63ED4A16" w14:textId="77777777" w:rsidR="004E394B" w:rsidRPr="00A84CA0" w:rsidRDefault="00277CBE" w:rsidP="00F152C3">
      <w:pPr>
        <w:pStyle w:val="af4"/>
        <w:numPr>
          <w:ilvl w:val="2"/>
          <w:numId w:val="134"/>
        </w:numPr>
        <w:spacing w:before="120" w:line="360" w:lineRule="auto"/>
        <w:ind w:left="1901"/>
        <w:jc w:val="both"/>
        <w:rPr>
          <w:rtl/>
        </w:rPr>
      </w:pPr>
      <w:bookmarkStart w:id="303" w:name="_Toc53331360"/>
      <w:r w:rsidRPr="00A84CA0">
        <w:rPr>
          <w:rtl/>
        </w:rPr>
        <w:t xml:space="preserve">המציע לא היה, </w:t>
      </w:r>
      <w:r w:rsidRPr="00A84CA0">
        <w:rPr>
          <w:rFonts w:hint="eastAsia"/>
          <w:rtl/>
        </w:rPr>
        <w:t>ולא</w:t>
      </w:r>
      <w:r w:rsidRPr="00A84CA0">
        <w:rPr>
          <w:rtl/>
        </w:rPr>
        <w:t xml:space="preserve"> </w:t>
      </w:r>
      <w:r w:rsidRPr="00A84CA0">
        <w:rPr>
          <w:rFonts w:hint="eastAsia"/>
          <w:rtl/>
        </w:rPr>
        <w:t>מתכוון</w:t>
      </w:r>
      <w:r w:rsidRPr="00A84CA0">
        <w:rPr>
          <w:rtl/>
        </w:rPr>
        <w:t xml:space="preserve"> </w:t>
      </w:r>
      <w:r w:rsidRPr="00A84CA0">
        <w:rPr>
          <w:rFonts w:hint="eastAsia"/>
          <w:rtl/>
        </w:rPr>
        <w:t>להיות</w:t>
      </w:r>
      <w:r w:rsidRPr="00A84CA0">
        <w:rPr>
          <w:rtl/>
        </w:rPr>
        <w:t xml:space="preserve"> מעורב בניסיון לגרום למתחרה אחר להגיש הצעה גבוהה או נמוכה יותר מהצעתו זו.</w:t>
      </w:r>
      <w:bookmarkEnd w:id="303"/>
    </w:p>
    <w:p w14:paraId="21401B77" w14:textId="77777777" w:rsidR="004E394B" w:rsidRPr="00A84CA0" w:rsidRDefault="00277CBE" w:rsidP="00F152C3">
      <w:pPr>
        <w:pStyle w:val="af4"/>
        <w:numPr>
          <w:ilvl w:val="2"/>
          <w:numId w:val="134"/>
        </w:numPr>
        <w:spacing w:before="120" w:line="360" w:lineRule="auto"/>
        <w:ind w:left="1901"/>
        <w:jc w:val="both"/>
        <w:rPr>
          <w:rtl/>
        </w:rPr>
      </w:pPr>
      <w:bookmarkStart w:id="304" w:name="_Toc53331361"/>
      <w:r w:rsidRPr="00A84CA0">
        <w:rPr>
          <w:rtl/>
        </w:rPr>
        <w:t>המציע לא היה מעורב בניסיון לגרום למתחרה להגיש הצעה בלתי תחרותית מכל סוג שהוא.</w:t>
      </w:r>
      <w:bookmarkEnd w:id="304"/>
    </w:p>
    <w:p w14:paraId="336A662B" w14:textId="77777777" w:rsidR="00733E96" w:rsidRPr="00A84CA0" w:rsidRDefault="00277CBE" w:rsidP="00F152C3">
      <w:pPr>
        <w:pStyle w:val="af4"/>
        <w:numPr>
          <w:ilvl w:val="2"/>
          <w:numId w:val="134"/>
        </w:numPr>
        <w:spacing w:before="120" w:line="360" w:lineRule="auto"/>
        <w:ind w:left="1901"/>
        <w:jc w:val="both"/>
        <w:rPr>
          <w:rtl/>
        </w:rPr>
      </w:pPr>
      <w:bookmarkStart w:id="305" w:name="_Toc53331362"/>
      <w:r w:rsidRPr="00A84CA0">
        <w:rPr>
          <w:rtl/>
        </w:rPr>
        <w:t>הצעה זו מוגשת בתום לב.</w:t>
      </w:r>
      <w:bookmarkEnd w:id="305"/>
    </w:p>
    <w:p w14:paraId="13DE5378" w14:textId="77777777" w:rsidR="00733E96" w:rsidRPr="002A3E64" w:rsidRDefault="00277CBE" w:rsidP="00F152C3">
      <w:pPr>
        <w:pStyle w:val="2-"/>
        <w:numPr>
          <w:ilvl w:val="1"/>
          <w:numId w:val="134"/>
        </w:numPr>
        <w:spacing w:before="120" w:after="120"/>
        <w:ind w:left="909"/>
        <w:rPr>
          <w:rtl/>
        </w:rPr>
      </w:pPr>
      <w:r w:rsidRPr="002A3E64">
        <w:rPr>
          <w:rtl/>
        </w:rPr>
        <w:t>עצמאות המציע</w:t>
      </w:r>
    </w:p>
    <w:p w14:paraId="5334DFE2" w14:textId="7D8A4DF4" w:rsidR="00733E96" w:rsidRPr="00A84CA0" w:rsidRDefault="00277CBE" w:rsidP="00F152C3">
      <w:pPr>
        <w:pStyle w:val="af4"/>
        <w:numPr>
          <w:ilvl w:val="2"/>
          <w:numId w:val="134"/>
        </w:numPr>
        <w:spacing w:before="120" w:line="360" w:lineRule="auto"/>
        <w:ind w:left="1901"/>
        <w:jc w:val="both"/>
        <w:rPr>
          <w:rtl/>
        </w:rPr>
      </w:pPr>
      <w:bookmarkStart w:id="306" w:name="_Toc53331363"/>
      <w:r w:rsidRPr="00A84CA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A84CA0">
        <w:t>(</w:t>
      </w:r>
      <w:r w:rsidRPr="00A84CA0">
        <w:rPr>
          <w:rtl/>
        </w:rPr>
        <w:t>.</w:t>
      </w:r>
      <w:bookmarkEnd w:id="306"/>
    </w:p>
    <w:p w14:paraId="2E7DD145" w14:textId="77777777" w:rsidR="00733E96" w:rsidRPr="00A84CA0" w:rsidRDefault="00277CBE" w:rsidP="00F152C3">
      <w:pPr>
        <w:pStyle w:val="af4"/>
        <w:numPr>
          <w:ilvl w:val="2"/>
          <w:numId w:val="134"/>
        </w:numPr>
        <w:spacing w:before="120" w:line="360" w:lineRule="auto"/>
        <w:ind w:left="1901"/>
        <w:jc w:val="both"/>
        <w:rPr>
          <w:rtl/>
        </w:rPr>
      </w:pPr>
      <w:bookmarkStart w:id="307" w:name="_Toc53331364"/>
      <w:r w:rsidRPr="00A84CA0">
        <w:rPr>
          <w:rtl/>
        </w:rPr>
        <w:t>גורם אחד אינו מחזיק ב-25% יותר מאמצעי שליטה בו ובמציע נוסף במכרז.</w:t>
      </w:r>
      <w:bookmarkEnd w:id="307"/>
      <w:r w:rsidRPr="00A84CA0">
        <w:rPr>
          <w:rtl/>
        </w:rPr>
        <w:t xml:space="preserve"> </w:t>
      </w:r>
    </w:p>
    <w:p w14:paraId="2BD21AAF" w14:textId="77777777" w:rsidR="00324A19" w:rsidRPr="00A84CA0" w:rsidRDefault="00277CBE" w:rsidP="00F152C3">
      <w:pPr>
        <w:pStyle w:val="af4"/>
        <w:numPr>
          <w:ilvl w:val="2"/>
          <w:numId w:val="134"/>
        </w:numPr>
        <w:spacing w:before="120" w:line="360" w:lineRule="auto"/>
        <w:ind w:left="1901"/>
        <w:jc w:val="both"/>
        <w:rPr>
          <w:rtl/>
        </w:rPr>
      </w:pPr>
      <w:bookmarkStart w:id="308" w:name="_Toc53331365"/>
      <w:r w:rsidRPr="00A84CA0">
        <w:rPr>
          <w:rtl/>
        </w:rPr>
        <w:t>המציע אינו קבלן משנה של מציע אחר במכרז, בקשר עם ביצוע השירותים במכרז זה.</w:t>
      </w:r>
      <w:bookmarkEnd w:id="308"/>
    </w:p>
    <w:p w14:paraId="36568484" w14:textId="77777777" w:rsidR="0041697E" w:rsidRPr="00007329" w:rsidRDefault="00277CBE" w:rsidP="00007329">
      <w:pPr>
        <w:pStyle w:val="1-0"/>
        <w:spacing w:before="120" w:line="360" w:lineRule="auto"/>
        <w:ind w:left="357" w:hanging="357"/>
        <w:rPr>
          <w:sz w:val="32"/>
          <w:szCs w:val="32"/>
          <w:rtl/>
        </w:rPr>
      </w:pPr>
      <w:bookmarkStart w:id="309" w:name="_Toc256000014"/>
      <w:bookmarkStart w:id="310" w:name="_Toc173823730"/>
      <w:bookmarkStart w:id="311" w:name="_Toc173825538"/>
      <w:bookmarkStart w:id="312" w:name="_Toc213782858"/>
      <w:bookmarkStart w:id="313" w:name="_Toc43400633"/>
      <w:bookmarkStart w:id="314" w:name="_Toc44931944"/>
      <w:bookmarkStart w:id="315" w:name="_Toc44932031"/>
      <w:bookmarkStart w:id="316" w:name="_Toc53331366"/>
      <w:r w:rsidRPr="00007329">
        <w:rPr>
          <w:rFonts w:hint="cs"/>
          <w:sz w:val="32"/>
          <w:szCs w:val="32"/>
          <w:rtl/>
        </w:rPr>
        <w:lastRenderedPageBreak/>
        <w:t>בקש</w:t>
      </w:r>
      <w:r w:rsidR="0083684B" w:rsidRPr="00007329">
        <w:rPr>
          <w:rFonts w:hint="cs"/>
          <w:sz w:val="32"/>
          <w:szCs w:val="32"/>
          <w:rtl/>
        </w:rPr>
        <w:t>ות</w:t>
      </w:r>
      <w:bookmarkEnd w:id="309"/>
      <w:bookmarkEnd w:id="310"/>
      <w:bookmarkEnd w:id="311"/>
      <w:bookmarkEnd w:id="312"/>
      <w:r w:rsidRPr="00007329">
        <w:rPr>
          <w:rFonts w:hint="cs"/>
          <w:sz w:val="32"/>
          <w:szCs w:val="32"/>
          <w:rtl/>
        </w:rPr>
        <w:t xml:space="preserve"> </w:t>
      </w:r>
      <w:bookmarkEnd w:id="313"/>
      <w:bookmarkEnd w:id="314"/>
      <w:bookmarkEnd w:id="315"/>
      <w:bookmarkEnd w:id="316"/>
    </w:p>
    <w:p w14:paraId="302686BC" w14:textId="6ADB39FD" w:rsidR="0083684B" w:rsidRDefault="00277CBE" w:rsidP="00F152C3">
      <w:pPr>
        <w:pStyle w:val="2-"/>
        <w:numPr>
          <w:ilvl w:val="1"/>
          <w:numId w:val="135"/>
        </w:numPr>
        <w:spacing w:before="120" w:after="120"/>
        <w:ind w:left="909"/>
        <w:rPr>
          <w:rtl/>
        </w:rPr>
      </w:pPr>
      <w:r>
        <w:rPr>
          <w:rFonts w:hint="cs"/>
          <w:rtl/>
        </w:rPr>
        <w:t>הגשת בקשות במסגרת ההצעה</w:t>
      </w:r>
    </w:p>
    <w:p w14:paraId="510B9869" w14:textId="310EBE8C" w:rsidR="0083684B" w:rsidRPr="00A84CA0" w:rsidRDefault="00277CBE" w:rsidP="00007329">
      <w:pPr>
        <w:pStyle w:val="3-"/>
        <w:ind w:left="1759" w:hanging="709"/>
        <w:rPr>
          <w:rtl/>
        </w:rPr>
      </w:pPr>
      <w:r w:rsidRPr="00A84CA0">
        <w:rPr>
          <w:rFonts w:hint="cs"/>
          <w:rtl/>
        </w:rPr>
        <w:t>במסגרת הצעתו רשאי המציע להגיש בקשות הנכללות בתנאי המכרז כמפורט בסעיף זה להלן וזאת כחלק בלתי נפרד מהצעתו.</w:t>
      </w:r>
    </w:p>
    <w:p w14:paraId="44E2E43D" w14:textId="77777777" w:rsidR="0083684B" w:rsidRPr="00A84CA0" w:rsidRDefault="00277CBE" w:rsidP="00007329">
      <w:pPr>
        <w:pStyle w:val="3-"/>
        <w:ind w:left="1759" w:hanging="709"/>
        <w:rPr>
          <w:rtl/>
        </w:rPr>
      </w:pPr>
      <w:r w:rsidRPr="00A84CA0">
        <w:rPr>
          <w:rFonts w:hint="cs"/>
          <w:rtl/>
        </w:rPr>
        <w:t>הבקשות יכללו במסמכי ההצעה וינוסחו בצורה ברורה תוך הפנייה לסעיף אליו מתייחסת הבקשה.</w:t>
      </w:r>
    </w:p>
    <w:p w14:paraId="4F5AC7CF" w14:textId="77777777" w:rsidR="0083684B" w:rsidRPr="00A84CA0" w:rsidRDefault="00277CBE" w:rsidP="00007329">
      <w:pPr>
        <w:pStyle w:val="3-"/>
        <w:ind w:left="1759" w:hanging="709"/>
        <w:rPr>
          <w:rtl/>
        </w:rPr>
      </w:pPr>
      <w:r w:rsidRPr="00A84CA0">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A84CA0">
        <w:rPr>
          <w:rFonts w:hint="cs"/>
          <w:rtl/>
        </w:rPr>
        <w:t>שויתר</w:t>
      </w:r>
      <w:proofErr w:type="spellEnd"/>
      <w:r w:rsidRPr="00A84CA0">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8B02D42" w14:textId="77777777" w:rsidR="00327C31" w:rsidRPr="00007329" w:rsidRDefault="00277CBE" w:rsidP="00007329">
      <w:pPr>
        <w:pStyle w:val="1-0"/>
        <w:spacing w:before="120" w:line="360" w:lineRule="auto"/>
        <w:ind w:left="357" w:hanging="357"/>
        <w:rPr>
          <w:sz w:val="32"/>
          <w:szCs w:val="32"/>
          <w:rtl/>
        </w:rPr>
      </w:pPr>
      <w:bookmarkStart w:id="317" w:name="_Toc42501739"/>
      <w:bookmarkStart w:id="318" w:name="_Toc42589797"/>
      <w:bookmarkStart w:id="319" w:name="_Toc42589890"/>
      <w:bookmarkStart w:id="320" w:name="_Toc43197227"/>
      <w:bookmarkStart w:id="321" w:name="_Toc44931945"/>
      <w:bookmarkStart w:id="322" w:name="_Toc44932032"/>
      <w:bookmarkStart w:id="323" w:name="_Toc49766707"/>
      <w:bookmarkStart w:id="324" w:name="_Toc49766796"/>
      <w:bookmarkStart w:id="325" w:name="_Toc53330159"/>
      <w:bookmarkEnd w:id="317"/>
      <w:bookmarkEnd w:id="318"/>
      <w:bookmarkEnd w:id="319"/>
      <w:bookmarkEnd w:id="320"/>
      <w:bookmarkEnd w:id="321"/>
      <w:bookmarkEnd w:id="322"/>
      <w:bookmarkEnd w:id="323"/>
      <w:bookmarkEnd w:id="324"/>
      <w:bookmarkEnd w:id="325"/>
      <w:r w:rsidRPr="00007329">
        <w:rPr>
          <w:rFonts w:hint="eastAsia"/>
          <w:sz w:val="32"/>
          <w:szCs w:val="32"/>
          <w:rtl/>
        </w:rPr>
        <w:t>עסק</w:t>
      </w:r>
      <w:r w:rsidRPr="00007329">
        <w:rPr>
          <w:sz w:val="32"/>
          <w:szCs w:val="32"/>
          <w:rtl/>
        </w:rPr>
        <w:t xml:space="preserve"> </w:t>
      </w:r>
      <w:r w:rsidRPr="00007329">
        <w:rPr>
          <w:rFonts w:hint="eastAsia"/>
          <w:sz w:val="32"/>
          <w:szCs w:val="32"/>
          <w:rtl/>
        </w:rPr>
        <w:t>בשליטת</w:t>
      </w:r>
      <w:r w:rsidRPr="00007329">
        <w:rPr>
          <w:sz w:val="32"/>
          <w:szCs w:val="32"/>
          <w:rtl/>
        </w:rPr>
        <w:t xml:space="preserve"> </w:t>
      </w:r>
      <w:r w:rsidRPr="00007329">
        <w:rPr>
          <w:rFonts w:hint="eastAsia"/>
          <w:sz w:val="32"/>
          <w:szCs w:val="32"/>
          <w:rtl/>
        </w:rPr>
        <w:t>אישה</w:t>
      </w:r>
    </w:p>
    <w:p w14:paraId="49C52DBE" w14:textId="77D6FDCA" w:rsidR="00327C31" w:rsidRPr="00A84CA0" w:rsidRDefault="00277CBE" w:rsidP="00F152C3">
      <w:pPr>
        <w:pStyle w:val="af4"/>
        <w:numPr>
          <w:ilvl w:val="1"/>
          <w:numId w:val="136"/>
        </w:numPr>
        <w:spacing w:before="120" w:line="360" w:lineRule="auto"/>
        <w:ind w:left="909" w:hanging="567"/>
        <w:jc w:val="both"/>
        <w:rPr>
          <w:rtl/>
        </w:rPr>
      </w:pPr>
      <w:bookmarkStart w:id="326" w:name="_Toc53331367"/>
      <w:r w:rsidRPr="00A84CA0">
        <w:rPr>
          <w:rFonts w:hint="eastAsia"/>
          <w:rtl/>
        </w:rPr>
        <w:t>מציע</w:t>
      </w:r>
      <w:r w:rsidRPr="00A84CA0">
        <w:rPr>
          <w:rtl/>
        </w:rPr>
        <w:t xml:space="preserve"> </w:t>
      </w:r>
      <w:r w:rsidRPr="00A84CA0">
        <w:rPr>
          <w:rFonts w:hint="eastAsia"/>
          <w:rtl/>
        </w:rPr>
        <w:t>שהוא</w:t>
      </w:r>
      <w:r w:rsidRPr="00A84CA0">
        <w:rPr>
          <w:rtl/>
        </w:rPr>
        <w:t xml:space="preserve"> "עסק </w:t>
      </w:r>
      <w:r w:rsidRPr="00A84CA0">
        <w:rPr>
          <w:rFonts w:hint="eastAsia"/>
          <w:rtl/>
        </w:rPr>
        <w:t>בשליטת</w:t>
      </w:r>
      <w:r w:rsidRPr="00A84CA0">
        <w:rPr>
          <w:rtl/>
        </w:rPr>
        <w:t xml:space="preserve"> </w:t>
      </w:r>
      <w:r w:rsidRPr="00A84CA0">
        <w:rPr>
          <w:rFonts w:hint="eastAsia"/>
          <w:rtl/>
        </w:rPr>
        <w:t>אישה</w:t>
      </w:r>
      <w:r w:rsidRPr="00A84CA0">
        <w:rPr>
          <w:rtl/>
        </w:rPr>
        <w:t>"</w:t>
      </w:r>
      <w:r w:rsidR="00AB763C" w:rsidRPr="00A84CA0">
        <w:rPr>
          <w:rFonts w:hint="cs"/>
          <w:rtl/>
        </w:rPr>
        <w:t xml:space="preserve"> </w:t>
      </w:r>
      <w:r w:rsidR="00AB763C" w:rsidRPr="00A84CA0">
        <w:rPr>
          <w:rtl/>
        </w:rPr>
        <w:t>בהתאם להוראות סעיף 2ב לחוק חובת המכרזים</w:t>
      </w:r>
      <w:r w:rsidRPr="00A84CA0">
        <w:rPr>
          <w:rtl/>
        </w:rPr>
        <w:t xml:space="preserve"> </w:t>
      </w:r>
      <w:r w:rsidRPr="00A84CA0">
        <w:rPr>
          <w:rFonts w:hint="eastAsia"/>
          <w:rtl/>
        </w:rPr>
        <w:t>ומעונין</w:t>
      </w:r>
      <w:r w:rsidRPr="00A84CA0">
        <w:rPr>
          <w:rtl/>
        </w:rPr>
        <w:t xml:space="preserve"> </w:t>
      </w:r>
      <w:r w:rsidRPr="00A84CA0">
        <w:rPr>
          <w:rFonts w:hint="eastAsia"/>
          <w:rtl/>
        </w:rPr>
        <w:t>שתינתן</w:t>
      </w:r>
      <w:r w:rsidRPr="00A84CA0">
        <w:rPr>
          <w:rtl/>
        </w:rPr>
        <w:t xml:space="preserve"> </w:t>
      </w:r>
      <w:r w:rsidRPr="00A84CA0">
        <w:rPr>
          <w:rFonts w:hint="eastAsia"/>
          <w:rtl/>
        </w:rPr>
        <w:t>לו</w:t>
      </w:r>
      <w:r w:rsidRPr="00A84CA0">
        <w:rPr>
          <w:rtl/>
        </w:rPr>
        <w:t xml:space="preserve"> </w:t>
      </w:r>
      <w:r w:rsidRPr="00A84CA0">
        <w:rPr>
          <w:rFonts w:hint="eastAsia"/>
          <w:rtl/>
        </w:rPr>
        <w:t>העדפה</w:t>
      </w:r>
      <w:r w:rsidR="00AB763C" w:rsidRPr="00A84CA0">
        <w:rPr>
          <w:rFonts w:hint="cs"/>
          <w:rtl/>
        </w:rPr>
        <w:t xml:space="preserve"> יצהיר על כך כלהלן (יש לסמן </w:t>
      </w:r>
      <w:r w:rsidR="00AB763C" w:rsidRPr="00A84CA0">
        <w:rPr>
          <w:rFonts w:hint="cs"/>
        </w:rPr>
        <w:t>X</w:t>
      </w:r>
      <w:r w:rsidR="00AB763C" w:rsidRPr="00A84CA0">
        <w:rPr>
          <w:rFonts w:hint="cs"/>
          <w:rtl/>
        </w:rPr>
        <w:t xml:space="preserve"> במקום המתאים): </w:t>
      </w:r>
      <w:r w:rsidRPr="00A84CA0">
        <w:rPr>
          <w:rtl/>
        </w:rPr>
        <w:t xml:space="preserve"> .</w:t>
      </w:r>
      <w:bookmarkEnd w:id="326"/>
    </w:p>
    <w:p w14:paraId="2C78BA07" w14:textId="77777777" w:rsidR="00AB763C" w:rsidRPr="00AB763C" w:rsidRDefault="00277CBE" w:rsidP="00007329">
      <w:pPr>
        <w:pStyle w:val="42"/>
        <w:numPr>
          <w:ilvl w:val="1"/>
          <w:numId w:val="83"/>
        </w:numPr>
        <w:tabs>
          <w:tab w:val="clear" w:pos="2160"/>
          <w:tab w:val="clear" w:pos="3060"/>
        </w:tabs>
        <w:ind w:left="1759" w:hanging="85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E855684" w14:textId="2F166996" w:rsidR="00AB763C" w:rsidRDefault="00277CBE" w:rsidP="00F152C3">
      <w:pPr>
        <w:pStyle w:val="4-"/>
        <w:numPr>
          <w:ilvl w:val="2"/>
          <w:numId w:val="136"/>
        </w:numPr>
        <w:tabs>
          <w:tab w:val="clear" w:pos="1890"/>
          <w:tab w:val="left" w:pos="2043"/>
        </w:tabs>
        <w:ind w:left="2468"/>
        <w:contextualSpacing w:val="0"/>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C54D3BA" w14:textId="77777777" w:rsidR="00FE7747" w:rsidRPr="00007329" w:rsidRDefault="00277CBE" w:rsidP="00007329">
      <w:pPr>
        <w:pStyle w:val="1-0"/>
        <w:spacing w:before="120" w:line="360" w:lineRule="auto"/>
        <w:ind w:left="357" w:hanging="357"/>
        <w:rPr>
          <w:sz w:val="32"/>
          <w:szCs w:val="32"/>
          <w:rtl/>
        </w:rPr>
      </w:pPr>
      <w:r w:rsidRPr="00007329">
        <w:rPr>
          <w:rFonts w:hint="cs"/>
          <w:sz w:val="32"/>
          <w:szCs w:val="32"/>
          <w:rtl/>
        </w:rPr>
        <w:t>עידוד משרתי מילואים</w:t>
      </w:r>
    </w:p>
    <w:p w14:paraId="6D4B753D" w14:textId="46C60065" w:rsidR="00AB1053" w:rsidRPr="0076174D" w:rsidRDefault="00277CBE" w:rsidP="00F152C3">
      <w:pPr>
        <w:pStyle w:val="af4"/>
        <w:numPr>
          <w:ilvl w:val="1"/>
          <w:numId w:val="137"/>
        </w:numPr>
        <w:spacing w:before="120" w:after="120" w:line="360" w:lineRule="auto"/>
        <w:ind w:hanging="885"/>
        <w:jc w:val="both"/>
        <w:rPr>
          <w:rtl/>
        </w:rPr>
      </w:pPr>
      <w:r w:rsidRPr="0076174D">
        <w:rPr>
          <w:rFonts w:hint="eastAsia"/>
          <w:rtl/>
        </w:rPr>
        <w:t>מציע</w:t>
      </w:r>
      <w:r w:rsidRPr="0076174D">
        <w:rPr>
          <w:rtl/>
        </w:rPr>
        <w:t xml:space="preserve"> </w:t>
      </w:r>
      <w:r w:rsidR="00CF7B4D" w:rsidRPr="0076174D">
        <w:rPr>
          <w:rFonts w:hint="cs"/>
          <w:rtl/>
        </w:rPr>
        <w:t xml:space="preserve">שמחזיק בשליטה בו </w:t>
      </w:r>
      <w:r w:rsidRPr="0076174D">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76174D">
        <w:rPr>
          <w:rFonts w:hint="eastAsia"/>
          <w:rtl/>
        </w:rPr>
        <w:t>ומעונין</w:t>
      </w:r>
      <w:r w:rsidRPr="0076174D">
        <w:rPr>
          <w:rtl/>
        </w:rPr>
        <w:t xml:space="preserve"> </w:t>
      </w:r>
      <w:r w:rsidRPr="0076174D">
        <w:rPr>
          <w:rFonts w:hint="eastAsia"/>
          <w:rtl/>
        </w:rPr>
        <w:t>שתינתן</w:t>
      </w:r>
      <w:r w:rsidRPr="0076174D">
        <w:rPr>
          <w:rtl/>
        </w:rPr>
        <w:t xml:space="preserve"> </w:t>
      </w:r>
      <w:r w:rsidRPr="0076174D">
        <w:rPr>
          <w:rFonts w:hint="eastAsia"/>
          <w:rtl/>
        </w:rPr>
        <w:t>לו</w:t>
      </w:r>
      <w:r w:rsidRPr="0076174D">
        <w:rPr>
          <w:rtl/>
        </w:rPr>
        <w:t xml:space="preserve"> </w:t>
      </w:r>
      <w:r w:rsidRPr="0076174D">
        <w:rPr>
          <w:rFonts w:hint="eastAsia"/>
          <w:rtl/>
        </w:rPr>
        <w:t>העדפה</w:t>
      </w:r>
      <w:r w:rsidRPr="0076174D">
        <w:rPr>
          <w:rtl/>
        </w:rPr>
        <w:t xml:space="preserve"> </w:t>
      </w:r>
      <w:r w:rsidRPr="0076174D">
        <w:rPr>
          <w:rFonts w:hint="eastAsia"/>
          <w:rtl/>
        </w:rPr>
        <w:t>בשל</w:t>
      </w:r>
      <w:r w:rsidRPr="0076174D">
        <w:rPr>
          <w:rtl/>
        </w:rPr>
        <w:t xml:space="preserve"> </w:t>
      </w:r>
      <w:r w:rsidRPr="0076174D">
        <w:rPr>
          <w:rFonts w:hint="eastAsia"/>
          <w:rtl/>
        </w:rPr>
        <w:t>כך</w:t>
      </w:r>
      <w:r w:rsidRPr="0076174D">
        <w:rPr>
          <w:rtl/>
        </w:rPr>
        <w:t xml:space="preserve"> </w:t>
      </w:r>
      <w:r w:rsidRPr="0076174D">
        <w:rPr>
          <w:rFonts w:hint="eastAsia"/>
          <w:rtl/>
        </w:rPr>
        <w:t>י</w:t>
      </w:r>
      <w:r w:rsidRPr="0076174D">
        <w:rPr>
          <w:rFonts w:hint="cs"/>
          <w:rtl/>
        </w:rPr>
        <w:t xml:space="preserve">צהיר כלהלן (יש לסמן </w:t>
      </w:r>
      <w:r w:rsidRPr="0076174D">
        <w:rPr>
          <w:rFonts w:hint="cs"/>
        </w:rPr>
        <w:t>X</w:t>
      </w:r>
      <w:r w:rsidRPr="0076174D">
        <w:rPr>
          <w:rFonts w:hint="cs"/>
          <w:rtl/>
        </w:rPr>
        <w:t xml:space="preserve"> במקום המתאים):</w:t>
      </w:r>
    </w:p>
    <w:p w14:paraId="53623E05" w14:textId="31963419" w:rsidR="00AB1053" w:rsidRDefault="00277CBE" w:rsidP="00007329">
      <w:pPr>
        <w:pStyle w:val="42"/>
        <w:numPr>
          <w:ilvl w:val="1"/>
          <w:numId w:val="84"/>
        </w:numPr>
        <w:tabs>
          <w:tab w:val="clear" w:pos="2160"/>
          <w:tab w:val="clear" w:pos="3060"/>
        </w:tabs>
        <w:ind w:left="1759" w:hanging="476"/>
        <w:rPr>
          <w:b/>
          <w:bCs/>
          <w:rtl/>
        </w:rPr>
      </w:pPr>
      <w:r w:rsidRPr="00563A1D">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r w:rsidR="00563A1D">
        <w:rPr>
          <w:rtl/>
        </w:rPr>
        <w:tab/>
      </w:r>
      <w:r w:rsidR="00945FCB">
        <w:rPr>
          <w:rtl/>
        </w:rPr>
        <w:br/>
      </w:r>
      <w:r w:rsidR="00563A1D" w:rsidRPr="00255D1B">
        <w:rPr>
          <w:sz w:val="16"/>
          <w:szCs w:val="16"/>
          <w:rtl/>
        </w:rPr>
        <w:br/>
      </w: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w:t>
      </w:r>
      <w:r>
        <w:rPr>
          <w:rFonts w:hint="cs"/>
          <w:rtl/>
        </w:rPr>
        <w:lastRenderedPageBreak/>
        <w:t xml:space="preserve">סוג של אמצעי השליטה בעסק זעיר, קטן או בינוני". "אמצעי שליטה" לעניין זה </w:t>
      </w:r>
      <w:r>
        <w:rPr>
          <w:rtl/>
        </w:rPr>
        <w:t>–</w:t>
      </w:r>
      <w:r>
        <w:rPr>
          <w:rFonts w:hint="cs"/>
          <w:rtl/>
        </w:rPr>
        <w:t xml:space="preserve"> כהגדרתו בחוק הבנקאות (רישוי), התשמ"א-1981.</w:t>
      </w:r>
      <w:r w:rsidR="00563A1D">
        <w:rPr>
          <w:rtl/>
        </w:rPr>
        <w:tab/>
      </w:r>
      <w:r w:rsidR="00255D1B">
        <w:rPr>
          <w:rtl/>
        </w:rPr>
        <w:br/>
      </w:r>
      <w:r w:rsidR="00563A1D" w:rsidRPr="00255D1B">
        <w:rPr>
          <w:sz w:val="12"/>
          <w:szCs w:val="12"/>
          <w:rtl/>
        </w:rPr>
        <w:br/>
      </w: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9CE167D" w14:textId="77777777" w:rsidR="00C4380A" w:rsidRPr="00007329" w:rsidRDefault="00277CBE" w:rsidP="00007329">
      <w:pPr>
        <w:pStyle w:val="1-0"/>
        <w:spacing w:before="120" w:line="360" w:lineRule="auto"/>
        <w:ind w:left="357" w:hanging="357"/>
        <w:rPr>
          <w:sz w:val="32"/>
          <w:szCs w:val="32"/>
          <w:rtl/>
        </w:rPr>
      </w:pPr>
      <w:bookmarkStart w:id="327" w:name="show_IsTovin_8"/>
      <w:bookmarkStart w:id="328" w:name="hidden_AmotMidaA_3"/>
      <w:bookmarkStart w:id="329" w:name="hidden_TovinAndMehir"/>
      <w:r w:rsidRPr="00007329">
        <w:rPr>
          <w:rFonts w:hint="eastAsia"/>
          <w:sz w:val="32"/>
          <w:szCs w:val="32"/>
          <w:rtl/>
        </w:rPr>
        <w:t>העדפת</w:t>
      </w:r>
      <w:r w:rsidRPr="00007329">
        <w:rPr>
          <w:sz w:val="32"/>
          <w:szCs w:val="32"/>
          <w:rtl/>
        </w:rPr>
        <w:t xml:space="preserve"> </w:t>
      </w:r>
      <w:r w:rsidRPr="00007329">
        <w:rPr>
          <w:rFonts w:hint="eastAsia"/>
          <w:sz w:val="32"/>
          <w:szCs w:val="32"/>
          <w:rtl/>
        </w:rPr>
        <w:t>תוצרת</w:t>
      </w:r>
      <w:r w:rsidRPr="00007329">
        <w:rPr>
          <w:sz w:val="32"/>
          <w:szCs w:val="32"/>
          <w:rtl/>
        </w:rPr>
        <w:t xml:space="preserve"> </w:t>
      </w:r>
      <w:r w:rsidRPr="00007329">
        <w:rPr>
          <w:rFonts w:hint="eastAsia"/>
          <w:sz w:val="32"/>
          <w:szCs w:val="32"/>
          <w:rtl/>
        </w:rPr>
        <w:t>הארץ</w:t>
      </w:r>
    </w:p>
    <w:p w14:paraId="324188C3" w14:textId="53ED657E" w:rsidR="0096590D" w:rsidRPr="00007329" w:rsidRDefault="00277CBE" w:rsidP="00F152C3">
      <w:pPr>
        <w:pStyle w:val="af4"/>
        <w:numPr>
          <w:ilvl w:val="1"/>
          <w:numId w:val="138"/>
        </w:numPr>
        <w:spacing w:line="360" w:lineRule="auto"/>
        <w:ind w:left="1192" w:hanging="850"/>
        <w:jc w:val="both"/>
        <w:rPr>
          <w:rStyle w:val="Hyperlink"/>
          <w:rFonts w:ascii="David" w:hAnsi="David" w:cs="David"/>
          <w:rtl/>
        </w:rPr>
      </w:pPr>
      <w:bookmarkStart w:id="330" w:name="_Toc53331368"/>
      <w:r w:rsidRPr="00672A50">
        <w:rPr>
          <w:rFonts w:hint="cs"/>
          <w:rtl/>
        </w:rPr>
        <w:t xml:space="preserve">במסגרת </w:t>
      </w:r>
      <w:r w:rsidRPr="00672A50">
        <w:rPr>
          <w:rtl/>
        </w:rPr>
        <w:t xml:space="preserve">המכרז תינתן העדפה לטובין מתוצרת הארץ בהתאם לתקנות חובת המכרזים (העדפת תוצרת הארץ), התשנ"ה-1995, ובהתאם </w:t>
      </w:r>
      <w:r w:rsidR="00007329">
        <w:rPr>
          <w:rtl/>
        </w:rPr>
        <w:fldChar w:fldCharType="begin"/>
      </w:r>
      <w:r w:rsidR="00007329">
        <w:rPr>
          <w:rtl/>
        </w:rPr>
        <w:instrText xml:space="preserve"> </w:instrText>
      </w:r>
      <w:r w:rsidR="00007329">
        <w:instrText>HYPERLINK</w:instrText>
      </w:r>
      <w:r w:rsidR="00007329">
        <w:rPr>
          <w:rtl/>
        </w:rPr>
        <w:instrText xml:space="preserve"> "</w:instrText>
      </w:r>
      <w:r w:rsidR="00007329">
        <w:instrText>https://takam.mof.gov.il/document/H.7.11.4</w:instrText>
      </w:r>
      <w:r w:rsidR="00007329">
        <w:rPr>
          <w:rtl/>
        </w:rPr>
        <w:instrText>" \</w:instrText>
      </w:r>
      <w:r w:rsidR="00007329">
        <w:instrText>o</w:instrText>
      </w:r>
      <w:r w:rsidR="00007329">
        <w:rPr>
          <w:rtl/>
        </w:rPr>
        <w:instrText xml:space="preserve"> "הוראת תקן 7.11.4 בנושא העדפת תוצרת הארץ במכרזים" </w:instrText>
      </w:r>
      <w:r w:rsidR="00007329">
        <w:rPr>
          <w:rtl/>
        </w:rPr>
        <w:fldChar w:fldCharType="separate"/>
      </w:r>
      <w:r w:rsidR="007E6A0F" w:rsidRPr="00007329">
        <w:rPr>
          <w:rStyle w:val="Hyperlink"/>
          <w:rFonts w:ascii="David" w:hAnsi="David" w:cs="David"/>
          <w:rtl/>
        </w:rPr>
        <w:t xml:space="preserve">להוראת </w:t>
      </w:r>
      <w:proofErr w:type="spellStart"/>
      <w:r w:rsidR="007E6A0F" w:rsidRPr="00007329">
        <w:rPr>
          <w:rStyle w:val="Hyperlink"/>
          <w:rFonts w:ascii="David" w:hAnsi="David" w:cs="David"/>
          <w:rtl/>
        </w:rPr>
        <w:t>תכ"ם</w:t>
      </w:r>
      <w:proofErr w:type="spellEnd"/>
      <w:r w:rsidR="007E6A0F" w:rsidRPr="00007329">
        <w:rPr>
          <w:rStyle w:val="Hyperlink"/>
          <w:rFonts w:ascii="David" w:hAnsi="David" w:cs="David"/>
          <w:rtl/>
        </w:rPr>
        <w:t xml:space="preserve"> 7.11.4 "העדפת תוצרת הארץ"</w:t>
      </w:r>
      <w:r w:rsidRPr="00007329">
        <w:rPr>
          <w:rStyle w:val="Hyperlink"/>
          <w:rFonts w:ascii="David" w:hAnsi="David" w:cs="David"/>
          <w:rtl/>
        </w:rPr>
        <w:t>.</w:t>
      </w:r>
    </w:p>
    <w:p w14:paraId="17286208" w14:textId="1B54F3F1" w:rsidR="00841491" w:rsidRPr="00672A50" w:rsidRDefault="00007329" w:rsidP="00F152C3">
      <w:pPr>
        <w:pStyle w:val="af4"/>
        <w:numPr>
          <w:ilvl w:val="2"/>
          <w:numId w:val="138"/>
        </w:numPr>
        <w:spacing w:before="120" w:after="120" w:line="360" w:lineRule="auto"/>
        <w:ind w:left="1899"/>
        <w:rPr>
          <w:rtl/>
        </w:rPr>
      </w:pPr>
      <w:r>
        <w:rPr>
          <w:rtl/>
        </w:rPr>
        <w:fldChar w:fldCharType="end"/>
      </w:r>
      <w:r w:rsidR="00277CBE" w:rsidRPr="00672A50">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00277CBE" w:rsidRPr="00672A50">
        <w:t>GPA</w:t>
      </w:r>
      <w:r w:rsidR="00277CBE" w:rsidRPr="00672A50">
        <w:rPr>
          <w:rtl/>
        </w:rPr>
        <w:t xml:space="preserve"> חלה עליה יצהיר על כך בהצעתו.</w:t>
      </w:r>
      <w:bookmarkEnd w:id="330"/>
    </w:p>
    <w:p w14:paraId="0345816F" w14:textId="77777777" w:rsidR="00C4380A" w:rsidRPr="00672A50" w:rsidRDefault="00277CBE" w:rsidP="00F152C3">
      <w:pPr>
        <w:pStyle w:val="af4"/>
        <w:numPr>
          <w:ilvl w:val="2"/>
          <w:numId w:val="138"/>
        </w:numPr>
        <w:spacing w:before="120" w:after="120" w:line="360" w:lineRule="auto"/>
        <w:ind w:left="1899"/>
        <w:rPr>
          <w:rtl/>
        </w:rPr>
      </w:pPr>
      <w:bookmarkStart w:id="331" w:name="_Toc53331369"/>
      <w:r w:rsidRPr="00672A50">
        <w:rPr>
          <w:rFonts w:hint="cs"/>
          <w:rtl/>
        </w:rPr>
        <w:t xml:space="preserve">מציע שביקש בהצעתו במכרז לקבל העדפה לטובין מתוצרת הארץ, גם אם לא קיבל את ההעדפה בפועל, יהיה </w:t>
      </w:r>
      <w:proofErr w:type="spellStart"/>
      <w:r w:rsidRPr="00672A50">
        <w:rPr>
          <w:rFonts w:hint="cs"/>
          <w:rtl/>
        </w:rPr>
        <w:t>מחוייב</w:t>
      </w:r>
      <w:proofErr w:type="spellEnd"/>
      <w:r w:rsidRPr="00672A50">
        <w:rPr>
          <w:rFonts w:hint="cs"/>
          <w:rtl/>
        </w:rPr>
        <w:t xml:space="preserve">, במהלך כל תקופת ההתקשרות להמשיך ולספק את הטובין מתוצרת הארץ שהציע בהצעתו. </w:t>
      </w:r>
      <w:r w:rsidR="00537A61" w:rsidRPr="00672A50">
        <w:rPr>
          <w:rFonts w:hint="cs"/>
          <w:rtl/>
        </w:rPr>
        <w:t xml:space="preserve">אם </w:t>
      </w:r>
      <w:r w:rsidRPr="00672A50">
        <w:rPr>
          <w:rFonts w:hint="cs"/>
          <w:rtl/>
        </w:rPr>
        <w:t xml:space="preserve">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sidRPr="00672A50">
        <w:rPr>
          <w:rFonts w:hint="cs"/>
          <w:rtl/>
        </w:rPr>
        <w:t xml:space="preserve">ובתנאי </w:t>
      </w:r>
      <w:r w:rsidRPr="00672A50">
        <w:rPr>
          <w:rFonts w:hint="cs"/>
          <w:rtl/>
        </w:rPr>
        <w:t>שוועדת המכרזים השתכנעה שיש מקום לאשר את השינוי המבוקש, יעודכנו המחירים המשולמים עבור אותו פריט טובין, וי</w:t>
      </w:r>
      <w:r w:rsidR="003F719C" w:rsidRPr="00672A50">
        <w:rPr>
          <w:rFonts w:hint="cs"/>
          <w:rtl/>
        </w:rPr>
        <w:t>חולק</w:t>
      </w:r>
      <w:r w:rsidRPr="00672A50">
        <w:rPr>
          <w:rFonts w:hint="cs"/>
          <w:rtl/>
        </w:rPr>
        <w:t>ו ב-1.5, אלא אם התקיימו נסיבות מיוחדות שמצדיקות ל</w:t>
      </w:r>
      <w:r w:rsidR="003F719C" w:rsidRPr="00672A50">
        <w:rPr>
          <w:rFonts w:hint="cs"/>
          <w:rtl/>
        </w:rPr>
        <w:t>חלק</w:t>
      </w:r>
      <w:r w:rsidRPr="00672A50">
        <w:rPr>
          <w:rFonts w:hint="cs"/>
          <w:rtl/>
        </w:rPr>
        <w:t xml:space="preserve"> את מחירו רק ב- 1.15</w:t>
      </w:r>
      <w:r w:rsidRPr="00672A50">
        <w:rPr>
          <w:rtl/>
        </w:rPr>
        <w:t>.</w:t>
      </w:r>
      <w:bookmarkEnd w:id="331"/>
    </w:p>
    <w:bookmarkEnd w:id="327"/>
    <w:bookmarkEnd w:id="328"/>
    <w:bookmarkEnd w:id="329"/>
    <w:p w14:paraId="1C833F77" w14:textId="77777777" w:rsidR="00BD4E46" w:rsidRPr="009F3898" w:rsidRDefault="00277CBE" w:rsidP="009F3898">
      <w:pPr>
        <w:pStyle w:val="1-0"/>
        <w:spacing w:before="120" w:line="360" w:lineRule="auto"/>
        <w:ind w:left="357" w:hanging="357"/>
        <w:rPr>
          <w:sz w:val="32"/>
          <w:szCs w:val="32"/>
          <w:rtl/>
        </w:rPr>
      </w:pPr>
      <w:r w:rsidRPr="009F3898">
        <w:rPr>
          <w:rFonts w:hint="cs"/>
          <w:sz w:val="32"/>
          <w:szCs w:val="32"/>
          <w:rtl/>
        </w:rPr>
        <w:t xml:space="preserve">הכרה בנתונים של אישיות משפטית אחרת </w:t>
      </w:r>
    </w:p>
    <w:p w14:paraId="72267E4A" w14:textId="4F3BD9E6" w:rsidR="00BD4E46" w:rsidRPr="00672A50" w:rsidRDefault="00277CBE" w:rsidP="00F152C3">
      <w:pPr>
        <w:pStyle w:val="af4"/>
        <w:numPr>
          <w:ilvl w:val="1"/>
          <w:numId w:val="139"/>
        </w:numPr>
        <w:spacing w:before="100" w:beforeAutospacing="1" w:line="360" w:lineRule="auto"/>
        <w:ind w:hanging="621"/>
        <w:jc w:val="both"/>
        <w:rPr>
          <w:rtl/>
        </w:rPr>
      </w:pPr>
      <w:r w:rsidRPr="00672A50">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672A50">
        <w:rPr>
          <w:rFonts w:hint="cs"/>
          <w:rtl/>
        </w:rPr>
        <w:t>בנושא</w:t>
      </w:r>
      <w:r w:rsidRPr="00672A50">
        <w:rPr>
          <w:rtl/>
        </w:rPr>
        <w:t xml:space="preserve"> ה</w:t>
      </w:r>
      <w:r w:rsidRPr="00672A50">
        <w:rPr>
          <w:rFonts w:hint="cs"/>
          <w:rtl/>
        </w:rPr>
        <w:t>מכרז</w:t>
      </w:r>
      <w:r w:rsidRPr="00672A50">
        <w:rPr>
          <w:rtl/>
        </w:rPr>
        <w:t xml:space="preserve"> השתלבה אצל המציע</w:t>
      </w:r>
      <w:r w:rsidRPr="00672A50">
        <w:rPr>
          <w:rFonts w:hint="cs"/>
          <w:rtl/>
        </w:rPr>
        <w:t>,</w:t>
      </w:r>
      <w:r w:rsidRPr="00672A50">
        <w:rPr>
          <w:rtl/>
        </w:rPr>
        <w:t xml:space="preserve"> יוכל המציע לבקש מהמזמין </w:t>
      </w:r>
      <w:r w:rsidRPr="00672A50">
        <w:rPr>
          <w:rFonts w:hint="cs"/>
          <w:rtl/>
        </w:rPr>
        <w:t xml:space="preserve">בכתב ובאופן מנומק </w:t>
      </w:r>
      <w:r w:rsidRPr="00672A50">
        <w:rPr>
          <w:rtl/>
        </w:rPr>
        <w:t>לצרף לנתוניו את נתוני הגוף בו התקיימה הפעילות לפני השינוי הארגוני</w:t>
      </w:r>
      <w:r w:rsidRPr="00672A50">
        <w:rPr>
          <w:rFonts w:hint="cs"/>
          <w:rtl/>
        </w:rPr>
        <w:t xml:space="preserve"> לשם הכרה בעמידה בתנאי סף מקצועי, אחד או יותר, או בתנאים אחרים הקבועים במכרז והכל בכפוף לכללים הקבועים במכרז</w:t>
      </w:r>
      <w:r w:rsidRPr="00672A50">
        <w:rPr>
          <w:rtl/>
        </w:rPr>
        <w:t>.</w:t>
      </w:r>
    </w:p>
    <w:p w14:paraId="49C7C75B" w14:textId="035972C7" w:rsidR="00BD4E46" w:rsidRPr="00672A50" w:rsidRDefault="00277CBE" w:rsidP="00F152C3">
      <w:pPr>
        <w:pStyle w:val="af4"/>
        <w:numPr>
          <w:ilvl w:val="1"/>
          <w:numId w:val="139"/>
        </w:numPr>
        <w:spacing w:before="100" w:beforeAutospacing="1" w:line="360" w:lineRule="auto"/>
        <w:ind w:hanging="621"/>
        <w:jc w:val="both"/>
        <w:rPr>
          <w:rtl/>
        </w:rPr>
      </w:pPr>
      <w:r w:rsidRPr="00672A50">
        <w:rPr>
          <w:rFonts w:hint="cs"/>
          <w:rtl/>
        </w:rPr>
        <w:t>אם</w:t>
      </w:r>
      <w:r w:rsidRPr="00672A50">
        <w:rPr>
          <w:rtl/>
        </w:rPr>
        <w:t xml:space="preserve"> המציע מבקש </w:t>
      </w:r>
      <w:r w:rsidRPr="00672A50">
        <w:rPr>
          <w:rFonts w:hint="cs"/>
          <w:rtl/>
        </w:rPr>
        <w:t>שיכירו לו</w:t>
      </w:r>
      <w:r w:rsidRPr="00672A50">
        <w:rPr>
          <w:rtl/>
        </w:rPr>
        <w:t xml:space="preserve"> ב</w:t>
      </w:r>
      <w:r w:rsidRPr="00672A50">
        <w:rPr>
          <w:rFonts w:hint="cs"/>
          <w:rtl/>
        </w:rPr>
        <w:t>נתונים</w:t>
      </w:r>
      <w:r w:rsidRPr="00672A50">
        <w:rPr>
          <w:rtl/>
        </w:rPr>
        <w:t xml:space="preserve"> של </w:t>
      </w:r>
      <w:r w:rsidRPr="00672A50">
        <w:rPr>
          <w:rFonts w:hint="cs"/>
          <w:rtl/>
        </w:rPr>
        <w:t>אי</w:t>
      </w:r>
      <w:r w:rsidRPr="00672A50">
        <w:rPr>
          <w:rtl/>
        </w:rPr>
        <w:t>ש</w:t>
      </w:r>
      <w:r w:rsidRPr="00672A50">
        <w:rPr>
          <w:rFonts w:hint="cs"/>
          <w:rtl/>
        </w:rPr>
        <w:t>י</w:t>
      </w:r>
      <w:r w:rsidRPr="00672A50">
        <w:rPr>
          <w:rtl/>
        </w:rPr>
        <w:t xml:space="preserve">ות משפטית שונה לצורך עמידה בתנאי הסף </w:t>
      </w:r>
      <w:r w:rsidRPr="00672A50">
        <w:rPr>
          <w:rFonts w:hint="cs"/>
          <w:rtl/>
        </w:rPr>
        <w:t>מסוים או מספר תנאי סף</w:t>
      </w:r>
      <w:r w:rsidRPr="00672A50">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672A50">
        <w:rPr>
          <w:rFonts w:hint="cs"/>
          <w:rtl/>
        </w:rPr>
        <w:t>אצל</w:t>
      </w:r>
      <w:r w:rsidRPr="00672A50">
        <w:rPr>
          <w:rtl/>
        </w:rPr>
        <w:t>ו.</w:t>
      </w:r>
    </w:p>
    <w:p w14:paraId="1037CC3F" w14:textId="77777777" w:rsidR="00BD4E46" w:rsidRPr="00672A50" w:rsidRDefault="00277CBE" w:rsidP="00F152C3">
      <w:pPr>
        <w:pStyle w:val="af4"/>
        <w:numPr>
          <w:ilvl w:val="1"/>
          <w:numId w:val="139"/>
        </w:numPr>
        <w:spacing w:before="100" w:beforeAutospacing="1" w:line="360" w:lineRule="auto"/>
        <w:ind w:hanging="621"/>
        <w:jc w:val="both"/>
        <w:rPr>
          <w:rtl/>
        </w:rPr>
      </w:pPr>
      <w:r w:rsidRPr="00672A50">
        <w:rPr>
          <w:rtl/>
        </w:rPr>
        <w:t>החלטה בדבר הכרה כאמור תהיה בכפוף לשיקול דעת המזמין</w:t>
      </w:r>
      <w:r w:rsidRPr="00672A50">
        <w:rPr>
          <w:rFonts w:hint="cs"/>
          <w:rtl/>
        </w:rPr>
        <w:t>.</w:t>
      </w:r>
    </w:p>
    <w:p w14:paraId="47A34CBA" w14:textId="77777777" w:rsidR="004E394B" w:rsidRPr="009F3898" w:rsidRDefault="00277CBE" w:rsidP="004F7724">
      <w:pPr>
        <w:pStyle w:val="1-0"/>
        <w:spacing w:before="120" w:line="360" w:lineRule="auto"/>
        <w:ind w:left="357" w:hanging="357"/>
        <w:rPr>
          <w:sz w:val="32"/>
          <w:szCs w:val="32"/>
          <w:rtl/>
        </w:rPr>
      </w:pPr>
      <w:bookmarkStart w:id="332" w:name="_Toc43400634"/>
      <w:bookmarkStart w:id="333" w:name="_Toc44931946"/>
      <w:bookmarkStart w:id="334" w:name="_Toc44932033"/>
      <w:bookmarkStart w:id="335" w:name="_Toc53331370"/>
      <w:bookmarkEnd w:id="235"/>
      <w:r w:rsidRPr="009F3898">
        <w:rPr>
          <w:rFonts w:hint="cs"/>
          <w:sz w:val="32"/>
          <w:szCs w:val="32"/>
          <w:rtl/>
        </w:rPr>
        <w:lastRenderedPageBreak/>
        <w:t>בקשה לחיסיון</w:t>
      </w:r>
      <w:bookmarkEnd w:id="332"/>
      <w:bookmarkEnd w:id="333"/>
      <w:bookmarkEnd w:id="334"/>
      <w:bookmarkEnd w:id="335"/>
      <w:r w:rsidRPr="009F3898">
        <w:rPr>
          <w:rFonts w:hint="cs"/>
          <w:sz w:val="32"/>
          <w:szCs w:val="32"/>
          <w:rtl/>
        </w:rPr>
        <w:t xml:space="preserve"> </w:t>
      </w:r>
    </w:p>
    <w:p w14:paraId="5EC34C1E" w14:textId="65A2A2AA" w:rsidR="004E394B" w:rsidRPr="00672A50" w:rsidRDefault="00277CBE" w:rsidP="00F152C3">
      <w:pPr>
        <w:pStyle w:val="af4"/>
        <w:numPr>
          <w:ilvl w:val="1"/>
          <w:numId w:val="140"/>
        </w:numPr>
        <w:spacing w:before="120" w:after="120" w:line="360" w:lineRule="auto"/>
        <w:ind w:left="1050" w:hanging="708"/>
        <w:jc w:val="both"/>
        <w:rPr>
          <w:rtl/>
        </w:rPr>
      </w:pPr>
      <w:r w:rsidRPr="00672A50">
        <w:rPr>
          <w:rFonts w:hint="eastAsia"/>
          <w:rtl/>
        </w:rPr>
        <w:t>בהתאם</w:t>
      </w:r>
      <w:r w:rsidRPr="00672A50">
        <w:rPr>
          <w:rtl/>
        </w:rPr>
        <w:t xml:space="preserve"> למפורט </w:t>
      </w:r>
      <w:r w:rsidRPr="00672A50">
        <w:rPr>
          <w:rFonts w:hint="cs"/>
          <w:rtl/>
        </w:rPr>
        <w:t>ב</w:t>
      </w:r>
      <w:r w:rsidRPr="00672A50">
        <w:rPr>
          <w:rFonts w:hint="eastAsia"/>
          <w:rtl/>
        </w:rPr>
        <w:t>פרק</w:t>
      </w:r>
      <w:r w:rsidRPr="00672A50">
        <w:rPr>
          <w:rtl/>
        </w:rPr>
        <w:t xml:space="preserve"> </w:t>
      </w:r>
      <w:r w:rsidRPr="00672A50">
        <w:rPr>
          <w:rFonts w:hint="eastAsia"/>
          <w:rtl/>
        </w:rPr>
        <w:t>א</w:t>
      </w:r>
      <w:r w:rsidRPr="00672A50">
        <w:rPr>
          <w:rtl/>
        </w:rPr>
        <w:t>'</w:t>
      </w:r>
      <w:r w:rsidRPr="00672A50">
        <w:rPr>
          <w:rFonts w:hint="cs"/>
          <w:rtl/>
        </w:rPr>
        <w:t xml:space="preserve"> </w:t>
      </w:r>
      <w:r w:rsidRPr="00672A50">
        <w:rPr>
          <w:rFonts w:hint="eastAsia"/>
          <w:rtl/>
        </w:rPr>
        <w:t>למסמכי</w:t>
      </w:r>
      <w:r w:rsidRPr="00672A50">
        <w:rPr>
          <w:rtl/>
        </w:rPr>
        <w:t xml:space="preserve"> המכרז, להלן</w:t>
      </w:r>
      <w:r w:rsidRPr="00672A50">
        <w:t xml:space="preserve"> </w:t>
      </w:r>
      <w:r w:rsidRPr="00672A50">
        <w:rPr>
          <w:rtl/>
        </w:rPr>
        <w:t>העמודים, הסעיפים או המסמכים</w:t>
      </w:r>
      <w:r w:rsidRPr="00672A50">
        <w:t xml:space="preserve"> </w:t>
      </w:r>
      <w:r w:rsidRPr="00672A50">
        <w:rPr>
          <w:rtl/>
        </w:rPr>
        <w:t>הכלולים</w:t>
      </w:r>
      <w:r w:rsidRPr="00672A50">
        <w:t xml:space="preserve"> </w:t>
      </w:r>
      <w:r w:rsidRPr="00672A50">
        <w:rPr>
          <w:rtl/>
        </w:rPr>
        <w:t>בהצעה</w:t>
      </w:r>
      <w:r w:rsidRPr="00672A50">
        <w:t xml:space="preserve"> </w:t>
      </w:r>
      <w:r w:rsidRPr="00672A50">
        <w:rPr>
          <w:rtl/>
        </w:rPr>
        <w:t>אשר</w:t>
      </w:r>
      <w:r w:rsidRPr="00672A50">
        <w:t xml:space="preserve"> </w:t>
      </w:r>
      <w:r w:rsidRPr="00672A50">
        <w:rPr>
          <w:rFonts w:hint="eastAsia"/>
          <w:rtl/>
        </w:rPr>
        <w:t>המציע</w:t>
      </w:r>
      <w:r w:rsidRPr="00672A50">
        <w:rPr>
          <w:rtl/>
        </w:rPr>
        <w:t xml:space="preserve"> מבקש למנוע ממציעים אחרים במכרז לעיין בהם (בטענה לחשיפת סוד</w:t>
      </w:r>
      <w:r w:rsidRPr="00672A50">
        <w:t xml:space="preserve"> </w:t>
      </w:r>
      <w:r w:rsidRPr="00672A50">
        <w:rPr>
          <w:rtl/>
        </w:rPr>
        <w:t>מסחרי</w:t>
      </w:r>
      <w:r w:rsidRPr="00672A50">
        <w:t xml:space="preserve"> </w:t>
      </w:r>
      <w:r w:rsidRPr="00672A50">
        <w:rPr>
          <w:rtl/>
        </w:rPr>
        <w:t>או</w:t>
      </w:r>
      <w:r w:rsidRPr="00672A50">
        <w:t xml:space="preserve"> </w:t>
      </w:r>
      <w:r w:rsidRPr="00672A50">
        <w:rPr>
          <w:rtl/>
        </w:rPr>
        <w:t>סוד</w:t>
      </w:r>
      <w:r w:rsidRPr="00672A50">
        <w:t xml:space="preserve"> </w:t>
      </w:r>
      <w:r w:rsidRPr="00672A50">
        <w:rPr>
          <w:rtl/>
        </w:rPr>
        <w:t>מקצועי או כל נימוק אחר המופיע בתקנה 21(ה) לתקנות חובת המכרזים)</w:t>
      </w:r>
      <w:r w:rsidR="00C72839" w:rsidRPr="00672A50">
        <w:rPr>
          <w:rFonts w:hint="cs"/>
          <w:rtl/>
        </w:rPr>
        <w:t>:</w:t>
      </w:r>
      <w:r w:rsidRPr="00672A50">
        <w:rPr>
          <w:rtl/>
        </w:rPr>
        <w:t xml:space="preserve"> </w:t>
      </w:r>
      <w:r w:rsidRPr="00672A50">
        <w:t xml:space="preserve"> </w:t>
      </w:r>
    </w:p>
    <w:tbl>
      <w:tblPr>
        <w:tblStyle w:val="affff4"/>
        <w:bidiVisual/>
        <w:tblW w:w="0" w:type="auto"/>
        <w:jc w:val="center"/>
        <w:tblLayout w:type="fixed"/>
        <w:tblLook w:val="04A0" w:firstRow="1" w:lastRow="0" w:firstColumn="1" w:lastColumn="0" w:noHBand="0" w:noVBand="1"/>
        <w:tblDescription w:val="בקשה לחיסיון "/>
      </w:tblPr>
      <w:tblGrid>
        <w:gridCol w:w="2552"/>
        <w:gridCol w:w="2832"/>
        <w:gridCol w:w="2841"/>
      </w:tblGrid>
      <w:tr w:rsidR="00AE6809" w14:paraId="18E1F6AB" w14:textId="77777777" w:rsidTr="00510595">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54BFEDB" w14:textId="77777777" w:rsidR="004E394B" w:rsidRPr="00F46D87" w:rsidRDefault="00277CBE" w:rsidP="00DE0651">
            <w:pPr>
              <w:rPr>
                <w:rFonts w:ascii="David" w:hAnsi="David" w:cs="David"/>
                <w:b/>
                <w:bCs/>
                <w:sz w:val="24"/>
                <w:szCs w:val="24"/>
                <w:rtl/>
              </w:rPr>
            </w:pPr>
            <w:bookmarkStart w:id="336" w:name="_Toc43400635"/>
            <w:bookmarkStart w:id="337" w:name="_Toc44931947"/>
            <w:bookmarkStart w:id="338" w:name="_Toc44932034"/>
            <w:r w:rsidRPr="00F46D87">
              <w:rPr>
                <w:rFonts w:ascii="David" w:hAnsi="David" w:cs="David" w:hint="cs"/>
                <w:b/>
                <w:bCs/>
                <w:sz w:val="24"/>
                <w:szCs w:val="24"/>
                <w:rtl/>
              </w:rPr>
              <w:t>מספר עמוד/סעיף</w:t>
            </w:r>
            <w:bookmarkEnd w:id="336"/>
            <w:bookmarkEnd w:id="337"/>
            <w:bookmarkEnd w:id="338"/>
          </w:p>
        </w:tc>
        <w:tc>
          <w:tcPr>
            <w:tcW w:w="2832" w:type="dxa"/>
            <w:tcBorders>
              <w:top w:val="single" w:sz="4" w:space="0" w:color="auto"/>
              <w:left w:val="single" w:sz="4" w:space="0" w:color="auto"/>
              <w:bottom w:val="single" w:sz="4" w:space="0" w:color="auto"/>
              <w:right w:val="single" w:sz="4" w:space="0" w:color="auto"/>
            </w:tcBorders>
            <w:vAlign w:val="center"/>
            <w:hideMark/>
          </w:tcPr>
          <w:p w14:paraId="4F7CD6DF" w14:textId="77777777" w:rsidR="004E394B" w:rsidRPr="00F46D87" w:rsidRDefault="00277CBE" w:rsidP="00DE0651">
            <w:pPr>
              <w:rPr>
                <w:rFonts w:ascii="David" w:hAnsi="David" w:cs="David"/>
                <w:b/>
                <w:bCs/>
                <w:sz w:val="24"/>
                <w:szCs w:val="24"/>
                <w:rtl/>
              </w:rPr>
            </w:pPr>
            <w:bookmarkStart w:id="339" w:name="_Toc43400636"/>
            <w:bookmarkStart w:id="340" w:name="_Toc44931948"/>
            <w:bookmarkStart w:id="341" w:name="_Toc44932035"/>
            <w:r w:rsidRPr="00F46D87">
              <w:rPr>
                <w:rFonts w:ascii="David" w:hAnsi="David" w:cs="David" w:hint="cs"/>
                <w:b/>
                <w:bCs/>
                <w:sz w:val="24"/>
                <w:szCs w:val="24"/>
                <w:rtl/>
              </w:rPr>
              <w:t>נושא הסעיף</w:t>
            </w:r>
            <w:bookmarkEnd w:id="339"/>
            <w:bookmarkEnd w:id="340"/>
            <w:bookmarkEnd w:id="341"/>
          </w:p>
        </w:tc>
        <w:tc>
          <w:tcPr>
            <w:tcW w:w="2841" w:type="dxa"/>
            <w:tcBorders>
              <w:top w:val="single" w:sz="4" w:space="0" w:color="auto"/>
              <w:left w:val="single" w:sz="4" w:space="0" w:color="auto"/>
              <w:bottom w:val="single" w:sz="4" w:space="0" w:color="auto"/>
              <w:right w:val="single" w:sz="4" w:space="0" w:color="auto"/>
            </w:tcBorders>
            <w:vAlign w:val="center"/>
            <w:hideMark/>
          </w:tcPr>
          <w:p w14:paraId="034C1583" w14:textId="77777777" w:rsidR="004E394B" w:rsidRPr="00F46D87" w:rsidRDefault="00277CBE" w:rsidP="00DE0651">
            <w:pPr>
              <w:rPr>
                <w:rFonts w:ascii="David" w:hAnsi="David" w:cs="David"/>
                <w:b/>
                <w:bCs/>
                <w:sz w:val="24"/>
                <w:szCs w:val="24"/>
                <w:rtl/>
              </w:rPr>
            </w:pPr>
            <w:bookmarkStart w:id="342" w:name="_Toc43400637"/>
            <w:bookmarkStart w:id="343" w:name="_Toc44931949"/>
            <w:bookmarkStart w:id="344"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42"/>
            <w:bookmarkEnd w:id="343"/>
            <w:bookmarkEnd w:id="344"/>
          </w:p>
        </w:tc>
      </w:tr>
      <w:tr w:rsidR="00AE6809" w14:paraId="30E6C0F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FC0BAD1"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FCBB35A"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AC4BDB"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AE6809" w14:paraId="33777AE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F85843F"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02F276C"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C083F77"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AE6809" w14:paraId="3BD3D86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9B3562D"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FFDB6CB"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35A574D"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bl>
    <w:p w14:paraId="3D9D7237" w14:textId="77777777" w:rsidR="004E394B" w:rsidRPr="000636E1" w:rsidRDefault="00277CBE" w:rsidP="00C67A74">
      <w:pPr>
        <w:spacing w:before="1211"/>
        <w:jc w:val="center"/>
        <w:outlineLvl w:val="3"/>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C338890" w14:textId="77777777" w:rsidR="00324B05" w:rsidRPr="004765F5" w:rsidRDefault="00277CB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00ADB52" w14:textId="77777777" w:rsidR="00C7237A" w:rsidRDefault="00277CBE" w:rsidP="0093252B">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B8CBEEA" w14:textId="77777777" w:rsidR="00324B05" w:rsidRPr="004765F5" w:rsidRDefault="00277CBE" w:rsidP="0093252B">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18506F3" w14:textId="77777777" w:rsidR="00324B05" w:rsidRPr="004765F5" w:rsidRDefault="00277CBE" w:rsidP="0093252B">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247B76F" w14:textId="77777777" w:rsidR="00324B05" w:rsidRPr="00780937" w:rsidRDefault="00277CBE"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4550D1E" w14:textId="77777777" w:rsidR="00324B05" w:rsidRPr="00780937" w:rsidRDefault="00277CB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7F1D0D1" w14:textId="77777777" w:rsidR="00324B05" w:rsidRPr="00780937" w:rsidRDefault="00277CBE"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2E4AAD6" w14:textId="77777777" w:rsidR="00324B05" w:rsidRPr="00780937" w:rsidRDefault="00277CB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B1E327B" w14:textId="77777777" w:rsidR="00324B05" w:rsidRPr="00780937" w:rsidRDefault="00277CBE"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834F9C" w14:textId="77777777" w:rsidR="00324B05" w:rsidRPr="00780937" w:rsidRDefault="00277CB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C63A509"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5BF29BA" w14:textId="77777777" w:rsidR="004E394B" w:rsidRPr="002A2875" w:rsidRDefault="00277CBE" w:rsidP="002A2875">
      <w:pPr>
        <w:pStyle w:val="1-0"/>
        <w:spacing w:before="120" w:line="360" w:lineRule="auto"/>
        <w:ind w:left="357" w:hanging="357"/>
        <w:rPr>
          <w:sz w:val="32"/>
          <w:szCs w:val="32"/>
          <w:rtl/>
        </w:rPr>
      </w:pPr>
      <w:bookmarkStart w:id="345" w:name="_Toc256000015"/>
      <w:bookmarkStart w:id="346" w:name="_Toc213782859"/>
      <w:bookmarkStart w:id="347" w:name="_Toc32477911"/>
      <w:bookmarkStart w:id="348" w:name="_Toc43400638"/>
      <w:bookmarkStart w:id="349" w:name="_Toc44931950"/>
      <w:bookmarkStart w:id="350" w:name="_Toc44932037"/>
      <w:bookmarkStart w:id="351" w:name="_Toc53331371"/>
      <w:bookmarkStart w:id="352" w:name="_Toc173823731"/>
      <w:bookmarkStart w:id="353" w:name="_Toc173825539"/>
      <w:r w:rsidRPr="002A2875">
        <w:rPr>
          <w:rFonts w:hint="cs"/>
          <w:sz w:val="32"/>
          <w:szCs w:val="32"/>
          <w:rtl/>
        </w:rPr>
        <w:lastRenderedPageBreak/>
        <w:t>רשימת נספחים</w:t>
      </w:r>
      <w:bookmarkEnd w:id="345"/>
      <w:bookmarkEnd w:id="346"/>
      <w:r w:rsidRPr="002A2875">
        <w:rPr>
          <w:rFonts w:hint="cs"/>
          <w:sz w:val="32"/>
          <w:szCs w:val="32"/>
          <w:rtl/>
        </w:rPr>
        <w:t xml:space="preserve"> </w:t>
      </w:r>
      <w:bookmarkEnd w:id="347"/>
      <w:bookmarkEnd w:id="348"/>
      <w:bookmarkEnd w:id="349"/>
      <w:bookmarkEnd w:id="350"/>
      <w:bookmarkEnd w:id="351"/>
      <w:bookmarkEnd w:id="352"/>
      <w:bookmarkEnd w:id="353"/>
    </w:p>
    <w:tbl>
      <w:tblPr>
        <w:tblStyle w:val="1fb"/>
        <w:bidiVisual/>
        <w:tblW w:w="0" w:type="auto"/>
        <w:jc w:val="center"/>
        <w:tblLayout w:type="fixed"/>
        <w:tblLook w:val="04A0" w:firstRow="1" w:lastRow="0" w:firstColumn="1" w:lastColumn="0" w:noHBand="0" w:noVBand="1"/>
        <w:tblDescription w:val="רשימת נספחים "/>
      </w:tblPr>
      <w:tblGrid>
        <w:gridCol w:w="1872"/>
        <w:gridCol w:w="2250"/>
        <w:gridCol w:w="6649"/>
      </w:tblGrid>
      <w:tr w:rsidR="00AE6809" w14:paraId="2B87263C" w14:textId="77777777" w:rsidTr="00840149">
        <w:trPr>
          <w:trHeight w:val="858"/>
          <w:tblHeader/>
          <w:jc w:val="center"/>
        </w:trPr>
        <w:tc>
          <w:tcPr>
            <w:tcW w:w="1872" w:type="dxa"/>
            <w:shd w:val="clear" w:color="auto" w:fill="D9D9D9" w:themeFill="background1" w:themeFillShade="D9"/>
          </w:tcPr>
          <w:p w14:paraId="21B0AE25"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121598A9"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618E4F5A"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E6809" w14:paraId="36AB6CF2" w14:textId="77777777" w:rsidTr="00840149">
        <w:trPr>
          <w:jc w:val="center"/>
        </w:trPr>
        <w:tc>
          <w:tcPr>
            <w:tcW w:w="1872" w:type="dxa"/>
          </w:tcPr>
          <w:p w14:paraId="7AD28CE8" w14:textId="77777777" w:rsidR="00017346" w:rsidRPr="001E7AEC" w:rsidRDefault="00277CB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4" w:name="nispach1_2"/>
            <w:r w:rsidRPr="001E7AEC">
              <w:rPr>
                <w:rFonts w:ascii="David" w:hAnsi="David" w:cs="David" w:hint="cs"/>
                <w:b/>
                <w:bCs/>
                <w:sz w:val="24"/>
                <w:szCs w:val="24"/>
                <w:rtl/>
              </w:rPr>
              <w:t>1</w:t>
            </w:r>
            <w:bookmarkEnd w:id="354"/>
          </w:p>
        </w:tc>
        <w:tc>
          <w:tcPr>
            <w:tcW w:w="2250" w:type="dxa"/>
            <w:vAlign w:val="center"/>
          </w:tcPr>
          <w:p w14:paraId="7A749A90"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665A70EF" w14:textId="77777777" w:rsidR="00017346" w:rsidRPr="001E7AEC" w:rsidRDefault="00277CBE"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E6809" w14:paraId="1E522889" w14:textId="77777777" w:rsidTr="00840149">
        <w:trPr>
          <w:jc w:val="center"/>
        </w:trPr>
        <w:tc>
          <w:tcPr>
            <w:tcW w:w="1872" w:type="dxa"/>
          </w:tcPr>
          <w:p w14:paraId="697F5DDF" w14:textId="77777777" w:rsidR="00017346" w:rsidRPr="001E7AEC" w:rsidRDefault="00277CBE" w:rsidP="00017346">
            <w:pPr>
              <w:spacing w:before="240" w:after="240" w:line="360" w:lineRule="auto"/>
              <w:jc w:val="both"/>
              <w:rPr>
                <w:rFonts w:ascii="David" w:hAnsi="David" w:cs="David"/>
                <w:b/>
                <w:bCs/>
                <w:sz w:val="24"/>
                <w:szCs w:val="24"/>
                <w:rtl/>
              </w:rPr>
            </w:pPr>
            <w:bookmarkStart w:id="355" w:name="show_nispach3_1" w:colFirst="0" w:colLast="3"/>
            <w:r w:rsidRPr="001E7AEC">
              <w:rPr>
                <w:rFonts w:ascii="David" w:hAnsi="David" w:cs="David" w:hint="cs"/>
                <w:b/>
                <w:bCs/>
                <w:sz w:val="24"/>
                <w:szCs w:val="24"/>
                <w:rtl/>
              </w:rPr>
              <w:t xml:space="preserve">נספח </w:t>
            </w:r>
            <w:bookmarkStart w:id="356" w:name="nispach3_2"/>
            <w:r w:rsidRPr="001E7AEC">
              <w:rPr>
                <w:rFonts w:ascii="David" w:hAnsi="David" w:cs="David" w:hint="cs"/>
                <w:b/>
                <w:bCs/>
                <w:sz w:val="24"/>
                <w:szCs w:val="24"/>
                <w:rtl/>
              </w:rPr>
              <w:t>2</w:t>
            </w:r>
            <w:bookmarkEnd w:id="356"/>
          </w:p>
        </w:tc>
        <w:tc>
          <w:tcPr>
            <w:tcW w:w="2250" w:type="dxa"/>
            <w:vAlign w:val="center"/>
          </w:tcPr>
          <w:p w14:paraId="56412BAC"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1D354266" w14:textId="77777777" w:rsidR="00017346" w:rsidRPr="001E7AEC" w:rsidRDefault="00277CBE"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1F40FF86" w14:textId="77777777" w:rsidR="00C47C96" w:rsidRPr="001E7AEC" w:rsidRDefault="00277CBE"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B978190" w14:textId="77777777" w:rsidR="00C47C96" w:rsidRPr="001E7AEC" w:rsidRDefault="00C960AC" w:rsidP="00C47C96">
            <w:pPr>
              <w:spacing w:before="240" w:after="240" w:line="360" w:lineRule="auto"/>
              <w:jc w:val="both"/>
              <w:rPr>
                <w:rFonts w:ascii="David" w:hAnsi="David" w:cs="David"/>
                <w:sz w:val="24"/>
                <w:szCs w:val="24"/>
                <w:rtl/>
              </w:rPr>
            </w:pPr>
            <w:hyperlink r:id="rId32" w:tooltip="ממשק לקבלת דיווחים במערכת מיסוי" w:history="1">
              <w:r w:rsidR="00403F93" w:rsidRPr="001E7AEC">
                <w:rPr>
                  <w:rStyle w:val="Hyperlink"/>
                  <w:rFonts w:ascii="David" w:hAnsi="David" w:cs="David" w:hint="cs"/>
                  <w:sz w:val="24"/>
                  <w:szCs w:val="24"/>
                </w:rPr>
                <w:t>https://www.misim.gov.il/gmishurim/frmInputMekabel.aspx?cur=0</w:t>
              </w:r>
            </w:hyperlink>
          </w:p>
        </w:tc>
      </w:tr>
      <w:bookmarkEnd w:id="355"/>
      <w:tr w:rsidR="00AE6809" w14:paraId="27DBAE10" w14:textId="77777777" w:rsidTr="00840149">
        <w:trPr>
          <w:jc w:val="center"/>
        </w:trPr>
        <w:tc>
          <w:tcPr>
            <w:tcW w:w="1872" w:type="dxa"/>
          </w:tcPr>
          <w:p w14:paraId="50E9E496" w14:textId="77777777" w:rsidR="00017346" w:rsidRPr="001E7AEC" w:rsidRDefault="00277CBE"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7" w:name="nispach4_2"/>
            <w:r w:rsidRPr="001E7AEC">
              <w:rPr>
                <w:rFonts w:ascii="David" w:hAnsi="David" w:cs="David" w:hint="cs"/>
                <w:b/>
                <w:bCs/>
                <w:sz w:val="24"/>
                <w:szCs w:val="24"/>
                <w:rtl/>
              </w:rPr>
              <w:t>3</w:t>
            </w:r>
            <w:bookmarkEnd w:id="357"/>
          </w:p>
        </w:tc>
        <w:tc>
          <w:tcPr>
            <w:tcW w:w="2250" w:type="dxa"/>
            <w:vAlign w:val="center"/>
          </w:tcPr>
          <w:p w14:paraId="37F34002" w14:textId="77777777" w:rsidR="00017346" w:rsidRPr="001E7AEC" w:rsidRDefault="00277CBE"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9EB6DB0" w14:textId="77777777" w:rsidR="00017346" w:rsidRPr="001E7AEC" w:rsidRDefault="00277CBE"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6933EAD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58" w:name="_Toc504992922"/>
      <w:bookmarkStart w:id="359" w:name="_Toc401778846"/>
    </w:p>
    <w:p w14:paraId="07C455C8" w14:textId="1AE1C9AC" w:rsidR="00992E15" w:rsidRPr="00E0309B" w:rsidRDefault="00277CBE" w:rsidP="006F3626">
      <w:pPr>
        <w:pStyle w:val="afffffffb"/>
        <w:spacing w:before="120"/>
        <w:outlineLvl w:val="1"/>
        <w:rPr>
          <w:rtl/>
        </w:rPr>
      </w:pPr>
      <w:bookmarkStart w:id="360" w:name="_Toc44931951"/>
      <w:bookmarkStart w:id="361" w:name="_Toc44932038"/>
      <w:bookmarkStart w:id="362" w:name="_Toc53331372"/>
      <w:bookmarkStart w:id="363" w:name="_Toc213782860"/>
      <w:bookmarkStart w:id="364"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8"/>
      <w:bookmarkEnd w:id="360"/>
      <w:bookmarkEnd w:id="361"/>
      <w:bookmarkEnd w:id="362"/>
      <w:r w:rsidR="00114AFF" w:rsidRPr="00CF1B71">
        <w:rPr>
          <w:rFonts w:hint="eastAsia"/>
          <w:rtl/>
        </w:rPr>
        <w:t>למכרז</w:t>
      </w:r>
      <w:r w:rsidR="00114AFF" w:rsidRPr="00CF1B71">
        <w:rPr>
          <w:rtl/>
        </w:rPr>
        <w:t xml:space="preserve"> </w:t>
      </w:r>
      <w:r w:rsidR="00E71AE5">
        <w:rPr>
          <w:rFonts w:hint="cs"/>
          <w:rtl/>
        </w:rPr>
        <w:t xml:space="preserve">16/2025 </w:t>
      </w:r>
      <w:r w:rsidR="00114AFF" w:rsidRPr="00CF1B71">
        <w:rPr>
          <w:rtl/>
        </w:rPr>
        <w:t>-</w:t>
      </w:r>
      <w:bookmarkStart w:id="365" w:name="TenderDesc_4"/>
      <w:r w:rsidR="00114AFF" w:rsidRPr="00CF1B71">
        <w:rPr>
          <w:rtl/>
        </w:rPr>
        <w:t>רכישת שעונים אטומיים למעבדה הלאומית לפיסיקה</w:t>
      </w:r>
      <w:bookmarkEnd w:id="363"/>
      <w:bookmarkEnd w:id="365"/>
    </w:p>
    <w:p w14:paraId="44C31161" w14:textId="77777777" w:rsidR="00992E15" w:rsidRPr="00E0309B" w:rsidRDefault="00277CBE" w:rsidP="008220CC">
      <w:pPr>
        <w:spacing w:before="240"/>
        <w:jc w:val="center"/>
        <w:rPr>
          <w:rtl/>
        </w:rPr>
      </w:pPr>
      <w:bookmarkStart w:id="366" w:name="show_SugTevatMichrazimDigital_1"/>
      <w:r>
        <w:rPr>
          <w:rFonts w:hint="cs"/>
          <w:b/>
          <w:bCs/>
          <w:kern w:val="28"/>
          <w:sz w:val="28"/>
          <w:szCs w:val="28"/>
          <w:rtl/>
        </w:rPr>
        <w:t>טופס זה יוגש בנפרד מחוברת ההצעה</w:t>
      </w:r>
    </w:p>
    <w:p w14:paraId="33E8C6C2" w14:textId="77777777" w:rsidR="002B4631" w:rsidRDefault="00277CBE" w:rsidP="006F3626">
      <w:pPr>
        <w:spacing w:before="240" w:after="120" w:line="360" w:lineRule="auto"/>
        <w:jc w:val="both"/>
        <w:outlineLvl w:val="2"/>
        <w:rPr>
          <w:rFonts w:eastAsia="David"/>
          <w:rtl/>
        </w:rPr>
      </w:pPr>
      <w:bookmarkStart w:id="367" w:name="html_pricingRulesGeneral"/>
      <w:bookmarkEnd w:id="366"/>
      <w:r>
        <w:rPr>
          <w:rFonts w:eastAsia="David"/>
          <w:b/>
          <w:bCs/>
          <w:u w:val="single"/>
          <w:rtl/>
        </w:rPr>
        <w:t>כללי</w:t>
      </w:r>
    </w:p>
    <w:p w14:paraId="041DD380" w14:textId="77777777" w:rsidR="002B4631" w:rsidRDefault="00277CBE" w:rsidP="000C1F9C">
      <w:pPr>
        <w:numPr>
          <w:ilvl w:val="0"/>
          <w:numId w:val="71"/>
        </w:numPr>
        <w:spacing w:before="120" w:line="360" w:lineRule="auto"/>
        <w:ind w:left="342" w:hanging="284"/>
        <w:jc w:val="both"/>
        <w:rPr>
          <w:rFonts w:eastAsia="David"/>
          <w:rtl/>
        </w:rPr>
      </w:pPr>
      <w:r>
        <w:rPr>
          <w:rFonts w:eastAsia="David"/>
          <w:rtl/>
        </w:rPr>
        <w:t>על המציע לעיין בכלל מסמכי המכרז טרם מילוי טופס הצעת המחיר.</w:t>
      </w:r>
    </w:p>
    <w:p w14:paraId="074792DF" w14:textId="77777777" w:rsidR="002B4631" w:rsidRDefault="00277CBE" w:rsidP="000C1F9C">
      <w:pPr>
        <w:numPr>
          <w:ilvl w:val="0"/>
          <w:numId w:val="71"/>
        </w:numPr>
        <w:spacing w:before="120" w:line="360" w:lineRule="auto"/>
        <w:ind w:left="342" w:hanging="284"/>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והטובין שיוזמנו לפי צרכיו בפועל. </w:t>
      </w:r>
    </w:p>
    <w:p w14:paraId="5FDA1F6B" w14:textId="77777777" w:rsidR="002B4631" w:rsidRDefault="00277CBE" w:rsidP="00007386">
      <w:pPr>
        <w:spacing w:before="240" w:line="360" w:lineRule="auto"/>
        <w:jc w:val="both"/>
        <w:outlineLvl w:val="2"/>
        <w:rPr>
          <w:rFonts w:eastAsia="David"/>
          <w:rtl/>
        </w:rPr>
      </w:pPr>
      <w:r>
        <w:rPr>
          <w:rFonts w:eastAsia="David"/>
          <w:b/>
          <w:bCs/>
          <w:u w:val="single"/>
          <w:rtl/>
        </w:rPr>
        <w:t>הצעת המחיר</w:t>
      </w:r>
    </w:p>
    <w:p w14:paraId="4DF444BB" w14:textId="77777777" w:rsidR="002B4631" w:rsidRDefault="00277CBE" w:rsidP="000C1F9C">
      <w:pPr>
        <w:numPr>
          <w:ilvl w:val="0"/>
          <w:numId w:val="72"/>
        </w:numPr>
        <w:spacing w:before="120" w:after="120" w:line="360" w:lineRule="auto"/>
        <w:ind w:left="346" w:hanging="284"/>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EFD9340" w14:textId="77777777" w:rsidR="002B4631" w:rsidRDefault="00277CBE" w:rsidP="000C1F9C">
      <w:pPr>
        <w:numPr>
          <w:ilvl w:val="0"/>
          <w:numId w:val="72"/>
        </w:numPr>
        <w:spacing w:before="120" w:after="120" w:line="360" w:lineRule="auto"/>
        <w:ind w:left="346" w:hanging="284"/>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106C582" w14:textId="77777777" w:rsidR="002B4631" w:rsidRDefault="00277CBE" w:rsidP="00E26172">
      <w:pPr>
        <w:numPr>
          <w:ilvl w:val="0"/>
          <w:numId w:val="72"/>
        </w:numPr>
        <w:spacing w:before="120" w:after="120" w:line="360" w:lineRule="auto"/>
        <w:ind w:left="342" w:hanging="282"/>
        <w:jc w:val="both"/>
        <w:rPr>
          <w:rFonts w:eastAsia="David"/>
          <w:rtl/>
        </w:rPr>
      </w:pPr>
      <w:r>
        <w:rPr>
          <w:rFonts w:eastAsia="David"/>
          <w:rtl/>
        </w:rPr>
        <w:t>יש למלא רק את העמודה המסומנת "למילוי על ידי המציע".</w:t>
      </w:r>
    </w:p>
    <w:bookmarkEnd w:id="367"/>
    <w:p w14:paraId="526B56F7" w14:textId="77777777" w:rsidR="002B4631" w:rsidRDefault="00277CBE" w:rsidP="00E26172">
      <w:pPr>
        <w:spacing w:before="120" w:after="120" w:line="360" w:lineRule="auto"/>
        <w:jc w:val="both"/>
        <w:outlineLvl w:val="3"/>
        <w:rPr>
          <w:rFonts w:eastAsia="David"/>
          <w:b/>
          <w:bCs/>
          <w:rtl/>
        </w:rPr>
      </w:pPr>
      <w:r>
        <w:rPr>
          <w:rFonts w:eastAsia="David"/>
          <w:b/>
          <w:bCs/>
          <w:rtl/>
        </w:rPr>
        <w:t>טבלת מחירים 1 - הצעה כספית</w:t>
      </w:r>
    </w:p>
    <w:tbl>
      <w:tblPr>
        <w:bidiVisual/>
        <w:tblW w:w="9209"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צעה כספית"/>
      </w:tblPr>
      <w:tblGrid>
        <w:gridCol w:w="698"/>
        <w:gridCol w:w="2709"/>
        <w:gridCol w:w="1134"/>
        <w:gridCol w:w="1134"/>
        <w:gridCol w:w="1417"/>
        <w:gridCol w:w="993"/>
        <w:gridCol w:w="1124"/>
      </w:tblGrid>
      <w:tr w:rsidR="0036532D" w14:paraId="5797A059" w14:textId="0245022B" w:rsidTr="008E39F4">
        <w:trPr>
          <w:tblHeader/>
        </w:trPr>
        <w:tc>
          <w:tcPr>
            <w:tcW w:w="698" w:type="dxa"/>
            <w:vAlign w:val="center"/>
          </w:tcPr>
          <w:p w14:paraId="297DF649" w14:textId="4F86630B" w:rsidR="00544E02" w:rsidRDefault="00544E02" w:rsidP="00544E02">
            <w:pPr>
              <w:jc w:val="center"/>
              <w:rPr>
                <w:rFonts w:eastAsia="David"/>
                <w:b/>
                <w:color w:val="2F5496"/>
              </w:rPr>
            </w:pPr>
            <w:proofErr w:type="gramStart"/>
            <w:r>
              <w:rPr>
                <w:rFonts w:eastAsia="David"/>
                <w:b/>
                <w:color w:val="2F5496"/>
              </w:rPr>
              <w:t>.</w:t>
            </w:r>
            <w:proofErr w:type="spellStart"/>
            <w:r>
              <w:rPr>
                <w:rFonts w:eastAsia="David"/>
                <w:b/>
                <w:color w:val="2F5496"/>
              </w:rPr>
              <w:t>מס</w:t>
            </w:r>
            <w:proofErr w:type="spellEnd"/>
            <w:proofErr w:type="gramEnd"/>
          </w:p>
        </w:tc>
        <w:tc>
          <w:tcPr>
            <w:tcW w:w="2709" w:type="dxa"/>
            <w:tcMar>
              <w:top w:w="100" w:type="dxa"/>
              <w:bottom w:w="100" w:type="dxa"/>
              <w:right w:w="100" w:type="dxa"/>
            </w:tcMar>
            <w:vAlign w:val="center"/>
          </w:tcPr>
          <w:p w14:paraId="617F1435" w14:textId="1FC17D27" w:rsidR="00544E02" w:rsidRPr="005A403B" w:rsidRDefault="00544E02" w:rsidP="00544E02">
            <w:pPr>
              <w:jc w:val="center"/>
              <w:rPr>
                <w:rtl/>
              </w:rP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התמחור</w:t>
            </w:r>
            <w:proofErr w:type="spellEnd"/>
          </w:p>
        </w:tc>
        <w:tc>
          <w:tcPr>
            <w:tcW w:w="1134" w:type="dxa"/>
            <w:vAlign w:val="center"/>
          </w:tcPr>
          <w:p w14:paraId="07A0E8CE" w14:textId="5DCFAF07" w:rsidR="00544E02" w:rsidRDefault="00544E02" w:rsidP="00544E02">
            <w:pPr>
              <w:rPr>
                <w:rFonts w:eastAsia="David"/>
                <w:b/>
                <w:color w:val="2F5496"/>
              </w:rPr>
            </w:pPr>
            <w:proofErr w:type="spellStart"/>
            <w:r>
              <w:rPr>
                <w:rFonts w:eastAsia="David"/>
                <w:b/>
                <w:color w:val="2F5496"/>
              </w:rPr>
              <w:t>מטבע</w:t>
            </w:r>
            <w:proofErr w:type="spellEnd"/>
          </w:p>
        </w:tc>
        <w:tc>
          <w:tcPr>
            <w:tcW w:w="1134" w:type="dxa"/>
            <w:vAlign w:val="center"/>
          </w:tcPr>
          <w:p w14:paraId="2E46B2E2" w14:textId="21319EAC" w:rsidR="00544E02" w:rsidRDefault="00544E02" w:rsidP="004F79DB">
            <w:pPr>
              <w:jc w:val="center"/>
              <w:rPr>
                <w:rFonts w:eastAsia="David"/>
                <w:b/>
                <w:color w:val="2F5496"/>
              </w:rPr>
            </w:pPr>
            <w:proofErr w:type="spellStart"/>
            <w:r>
              <w:rPr>
                <w:rFonts w:eastAsia="David"/>
                <w:b/>
                <w:color w:val="2F5496"/>
              </w:rPr>
              <w:t>מחיר</w:t>
            </w:r>
            <w:proofErr w:type="spellEnd"/>
            <w:r>
              <w:rPr>
                <w:rFonts w:eastAsia="David"/>
                <w:b/>
                <w:color w:val="2F5496"/>
              </w:rPr>
              <w:t xml:space="preserve"> </w:t>
            </w:r>
            <w:proofErr w:type="spellStart"/>
            <w:r>
              <w:rPr>
                <w:rFonts w:eastAsia="David"/>
                <w:b/>
                <w:color w:val="2F5496"/>
              </w:rPr>
              <w:t>מינימום</w:t>
            </w:r>
            <w:proofErr w:type="spellEnd"/>
          </w:p>
        </w:tc>
        <w:tc>
          <w:tcPr>
            <w:tcW w:w="1417" w:type="dxa"/>
            <w:vAlign w:val="center"/>
          </w:tcPr>
          <w:p w14:paraId="041453CC" w14:textId="6B7D9E82" w:rsidR="00544E02" w:rsidRDefault="00544E02" w:rsidP="0069738E">
            <w:pPr>
              <w:jc w:val="center"/>
              <w:rPr>
                <w:rFonts w:eastAsia="David"/>
                <w:b/>
                <w:color w:val="2F5496"/>
              </w:rPr>
            </w:pPr>
            <w:proofErr w:type="spellStart"/>
            <w:r>
              <w:rPr>
                <w:rFonts w:eastAsia="David"/>
                <w:b/>
                <w:color w:val="2F5496"/>
              </w:rPr>
              <w:t>מחיר</w:t>
            </w:r>
            <w:proofErr w:type="spellEnd"/>
            <w:r>
              <w:rPr>
                <w:rFonts w:eastAsia="David"/>
                <w:b/>
                <w:color w:val="2F5496"/>
              </w:rPr>
              <w:t xml:space="preserve"> </w:t>
            </w:r>
            <w:proofErr w:type="spellStart"/>
            <w:r>
              <w:rPr>
                <w:rFonts w:eastAsia="David"/>
                <w:b/>
                <w:color w:val="2F5496"/>
              </w:rPr>
              <w:t>מקסימום</w:t>
            </w:r>
            <w:proofErr w:type="spellEnd"/>
            <w:r>
              <w:rPr>
                <w:rFonts w:eastAsia="David"/>
                <w:b/>
                <w:color w:val="2F5496"/>
              </w:rPr>
              <w:t xml:space="preserve"> </w:t>
            </w:r>
            <w:r>
              <w:rPr>
                <w:rFonts w:hint="cs"/>
                <w:rtl/>
              </w:rPr>
              <w:t>כולל מע"מ</w:t>
            </w:r>
          </w:p>
        </w:tc>
        <w:tc>
          <w:tcPr>
            <w:tcW w:w="993" w:type="dxa"/>
            <w:vAlign w:val="center"/>
          </w:tcPr>
          <w:p w14:paraId="7A0698BD" w14:textId="5234CF7C" w:rsidR="00544E02" w:rsidRDefault="00544E02" w:rsidP="006B51BF">
            <w:pPr>
              <w:jc w:val="center"/>
              <w:rPr>
                <w:rFonts w:eastAsia="David"/>
                <w:b/>
              </w:rPr>
            </w:pPr>
            <w:proofErr w:type="spellStart"/>
            <w:r>
              <w:rPr>
                <w:rFonts w:eastAsia="David"/>
                <w:b/>
                <w:color w:val="2F5496"/>
              </w:rPr>
              <w:t>משקל</w:t>
            </w:r>
            <w:proofErr w:type="spellEnd"/>
          </w:p>
        </w:tc>
        <w:tc>
          <w:tcPr>
            <w:tcW w:w="1124" w:type="dxa"/>
            <w:vAlign w:val="center"/>
          </w:tcPr>
          <w:p w14:paraId="1E58CA2B" w14:textId="3C93108D" w:rsidR="00544E02" w:rsidRDefault="00544E02" w:rsidP="00544E02">
            <w:pPr>
              <w:rPr>
                <w:rFonts w:eastAsia="David"/>
                <w:b/>
                <w:color w:val="2F5496"/>
                <w:rtl/>
              </w:rP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tc>
      </w:tr>
      <w:tr w:rsidR="0036532D" w14:paraId="21707ED0" w14:textId="03B53688" w:rsidTr="008E39F4">
        <w:tc>
          <w:tcPr>
            <w:tcW w:w="698" w:type="dxa"/>
            <w:vAlign w:val="center"/>
          </w:tcPr>
          <w:p w14:paraId="14AA00D7" w14:textId="719273FC" w:rsidR="00544E02" w:rsidRDefault="00544E02" w:rsidP="00544E02">
            <w:pPr>
              <w:rPr>
                <w:rFonts w:eastAsia="David"/>
              </w:rPr>
            </w:pPr>
            <w:r>
              <w:rPr>
                <w:rFonts w:eastAsia="David"/>
              </w:rPr>
              <w:t>1</w:t>
            </w:r>
          </w:p>
        </w:tc>
        <w:tc>
          <w:tcPr>
            <w:tcW w:w="2709" w:type="dxa"/>
            <w:tcMar>
              <w:top w:w="100" w:type="dxa"/>
              <w:bottom w:w="100" w:type="dxa"/>
              <w:right w:w="100" w:type="dxa"/>
            </w:tcMar>
            <w:vAlign w:val="center"/>
          </w:tcPr>
          <w:p w14:paraId="324A101F" w14:textId="3ED1B76E" w:rsidR="00544E02" w:rsidRPr="005A403B" w:rsidRDefault="00544E02" w:rsidP="00544E02">
            <w:pPr>
              <w:rPr>
                <w:rtl/>
              </w:rPr>
            </w:pPr>
            <w:r>
              <w:rPr>
                <w:rFonts w:eastAsia="David"/>
                <w:rtl/>
              </w:rPr>
              <w:t>עלות ל-</w:t>
            </w:r>
            <w:r>
              <w:rPr>
                <w:rFonts w:eastAsia="David" w:hint="cs"/>
                <w:rtl/>
              </w:rPr>
              <w:t xml:space="preserve">שעון אחד </w:t>
            </w:r>
            <w:r>
              <w:rPr>
                <w:rFonts w:eastAsia="David"/>
                <w:rtl/>
              </w:rPr>
              <w:t xml:space="preserve"> ולמפצל</w:t>
            </w:r>
            <w:r>
              <w:rPr>
                <w:rFonts w:eastAsia="David" w:hint="cs"/>
                <w:rtl/>
              </w:rPr>
              <w:t xml:space="preserve"> אחד</w:t>
            </w:r>
            <w:r>
              <w:rPr>
                <w:rFonts w:eastAsia="David"/>
                <w:rtl/>
              </w:rPr>
              <w:t xml:space="preserve"> בהתאם לאמור במפרט המכרז. העלות תכלול אספקת והתקנת הציוד במל"פ וכן הדרכה למשתמש. כמו תכלול לפחות שנתיים אחריות כאמור בסעיף </w:t>
            </w:r>
            <w:r>
              <w:rPr>
                <w:rFonts w:eastAsia="David"/>
              </w:rPr>
              <w:t>4</w:t>
            </w:r>
            <w:r>
              <w:rPr>
                <w:rFonts w:eastAsia="David"/>
                <w:rtl/>
              </w:rPr>
              <w:t xml:space="preserve"> ולפחות 5 שנים אחריות לשפופרות </w:t>
            </w:r>
            <w:proofErr w:type="spellStart"/>
            <w:r>
              <w:rPr>
                <w:rFonts w:eastAsia="David"/>
                <w:rtl/>
              </w:rPr>
              <w:t>הצסיום</w:t>
            </w:r>
            <w:proofErr w:type="spellEnd"/>
            <w:r>
              <w:rPr>
                <w:rFonts w:eastAsia="David"/>
                <w:rtl/>
              </w:rPr>
              <w:t xml:space="preserve"> בשעונים </w:t>
            </w:r>
          </w:p>
        </w:tc>
        <w:tc>
          <w:tcPr>
            <w:tcW w:w="1134" w:type="dxa"/>
            <w:vAlign w:val="center"/>
          </w:tcPr>
          <w:p w14:paraId="537BD21F" w14:textId="037A7CAF" w:rsidR="00544E02" w:rsidRDefault="00544E02" w:rsidP="00544E02">
            <w:pPr>
              <w:rPr>
                <w:rFonts w:eastAsia="David"/>
              </w:rPr>
            </w:pPr>
            <w:proofErr w:type="spellStart"/>
            <w:r>
              <w:rPr>
                <w:rFonts w:eastAsia="David"/>
              </w:rPr>
              <w:t>שקל</w:t>
            </w:r>
            <w:proofErr w:type="spellEnd"/>
          </w:p>
        </w:tc>
        <w:tc>
          <w:tcPr>
            <w:tcW w:w="1134" w:type="dxa"/>
            <w:vAlign w:val="center"/>
          </w:tcPr>
          <w:p w14:paraId="3F396C7B" w14:textId="430FE2C7" w:rsidR="00544E02" w:rsidRDefault="00544E02" w:rsidP="004F79DB">
            <w:pPr>
              <w:jc w:val="center"/>
              <w:rPr>
                <w:rFonts w:eastAsia="David"/>
              </w:rPr>
            </w:pPr>
            <w:proofErr w:type="spellStart"/>
            <w:r>
              <w:rPr>
                <w:rFonts w:eastAsia="David"/>
              </w:rPr>
              <w:t>ללא</w:t>
            </w:r>
            <w:proofErr w:type="spellEnd"/>
          </w:p>
        </w:tc>
        <w:tc>
          <w:tcPr>
            <w:tcW w:w="1417" w:type="dxa"/>
            <w:vAlign w:val="center"/>
          </w:tcPr>
          <w:p w14:paraId="0932DE36" w14:textId="4D36D73D" w:rsidR="00544E02" w:rsidRDefault="00544E02" w:rsidP="0069738E">
            <w:pPr>
              <w:jc w:val="center"/>
              <w:rPr>
                <w:rFonts w:eastAsia="David"/>
              </w:rPr>
            </w:pPr>
            <w:r>
              <w:rPr>
                <w:rFonts w:eastAsia="David" w:hint="cs"/>
                <w:rtl/>
              </w:rPr>
              <w:t>500,000</w:t>
            </w:r>
          </w:p>
        </w:tc>
        <w:tc>
          <w:tcPr>
            <w:tcW w:w="993" w:type="dxa"/>
            <w:vAlign w:val="center"/>
          </w:tcPr>
          <w:p w14:paraId="3168CA88" w14:textId="4F08B1C5" w:rsidR="00544E02" w:rsidRDefault="00544E02" w:rsidP="006B51BF">
            <w:pPr>
              <w:jc w:val="center"/>
              <w:rPr>
                <w:rFonts w:eastAsia="David"/>
              </w:rPr>
            </w:pPr>
            <w:r>
              <w:rPr>
                <w:rFonts w:eastAsia="David"/>
              </w:rPr>
              <w:t>70%</w:t>
            </w:r>
          </w:p>
        </w:tc>
        <w:tc>
          <w:tcPr>
            <w:tcW w:w="1124" w:type="dxa"/>
            <w:vAlign w:val="center"/>
          </w:tcPr>
          <w:p w14:paraId="61EAFE44" w14:textId="10CC1AB3" w:rsidR="00544E02" w:rsidRDefault="00544E02" w:rsidP="00544E02">
            <w:pPr>
              <w:rPr>
                <w:rFonts w:eastAsia="David"/>
                <w:rtl/>
              </w:rPr>
            </w:pPr>
            <w:r>
              <w:rPr>
                <w:rFonts w:eastAsia="David"/>
              </w:rPr>
              <w:t>₪</w:t>
            </w:r>
          </w:p>
        </w:tc>
      </w:tr>
      <w:tr w:rsidR="00D06297" w14:paraId="57B31A8B" w14:textId="5D196536" w:rsidTr="008E39F4">
        <w:tc>
          <w:tcPr>
            <w:tcW w:w="698" w:type="dxa"/>
            <w:vAlign w:val="center"/>
          </w:tcPr>
          <w:p w14:paraId="64CFD6C2" w14:textId="1A788655" w:rsidR="00544E02" w:rsidRDefault="00544E02" w:rsidP="00544E02">
            <w:pPr>
              <w:rPr>
                <w:rFonts w:eastAsia="David"/>
              </w:rPr>
            </w:pPr>
            <w:r>
              <w:rPr>
                <w:rFonts w:eastAsia="David" w:hint="cs"/>
                <w:rtl/>
              </w:rPr>
              <w:t>2</w:t>
            </w:r>
          </w:p>
        </w:tc>
        <w:tc>
          <w:tcPr>
            <w:tcW w:w="2709" w:type="dxa"/>
            <w:tcMar>
              <w:top w:w="100" w:type="dxa"/>
              <w:bottom w:w="100" w:type="dxa"/>
              <w:right w:w="100" w:type="dxa"/>
            </w:tcMar>
            <w:vAlign w:val="center"/>
          </w:tcPr>
          <w:p w14:paraId="7329B69B" w14:textId="5B74765D" w:rsidR="00544E02" w:rsidRDefault="00544E02" w:rsidP="00AF632C">
            <w:pPr>
              <w:pStyle w:val="2-0"/>
              <w:numPr>
                <w:ilvl w:val="0"/>
                <w:numId w:val="0"/>
              </w:numPr>
              <w:spacing w:line="276" w:lineRule="auto"/>
              <w:jc w:val="left"/>
              <w:rPr>
                <w:rFonts w:eastAsia="David"/>
                <w:rtl/>
              </w:rPr>
            </w:pPr>
            <w:r>
              <w:rPr>
                <w:rFonts w:eastAsia="David" w:hint="cs"/>
                <w:rtl/>
              </w:rPr>
              <w:t xml:space="preserve"> הצעת מחיר לאחריות שנתית  לטובין הנדרש, מעבר לשנתיים הנדרשות בסעיף 4.1 לעיל, ולמשך תקופת ההתקשרות לרבות תקופות האופציה.</w:t>
            </w:r>
          </w:p>
        </w:tc>
        <w:tc>
          <w:tcPr>
            <w:tcW w:w="1134" w:type="dxa"/>
            <w:vAlign w:val="center"/>
          </w:tcPr>
          <w:p w14:paraId="2CAA6614" w14:textId="0D0DF096" w:rsidR="00544E02" w:rsidRDefault="00544E02" w:rsidP="00544E02">
            <w:pPr>
              <w:rPr>
                <w:rFonts w:eastAsia="David"/>
              </w:rPr>
            </w:pPr>
            <w:proofErr w:type="spellStart"/>
            <w:r>
              <w:rPr>
                <w:rFonts w:eastAsia="David"/>
              </w:rPr>
              <w:t>שקל</w:t>
            </w:r>
            <w:proofErr w:type="spellEnd"/>
          </w:p>
        </w:tc>
        <w:tc>
          <w:tcPr>
            <w:tcW w:w="1134" w:type="dxa"/>
            <w:vAlign w:val="center"/>
          </w:tcPr>
          <w:p w14:paraId="382ACCE7" w14:textId="5038C355" w:rsidR="00544E02" w:rsidRDefault="00544E02" w:rsidP="004F79DB">
            <w:pPr>
              <w:jc w:val="center"/>
              <w:rPr>
                <w:rFonts w:eastAsia="David"/>
                <w:rtl/>
              </w:rPr>
            </w:pPr>
            <w:proofErr w:type="spellStart"/>
            <w:r>
              <w:rPr>
                <w:rFonts w:eastAsia="David"/>
              </w:rPr>
              <w:t>ללא</w:t>
            </w:r>
            <w:proofErr w:type="spellEnd"/>
          </w:p>
        </w:tc>
        <w:tc>
          <w:tcPr>
            <w:tcW w:w="1417" w:type="dxa"/>
            <w:vAlign w:val="center"/>
          </w:tcPr>
          <w:p w14:paraId="6EF5AA24" w14:textId="4BEC1C4C" w:rsidR="00544E02" w:rsidRDefault="00544E02" w:rsidP="0069738E">
            <w:pPr>
              <w:jc w:val="center"/>
              <w:rPr>
                <w:rFonts w:eastAsia="David"/>
                <w:rtl/>
              </w:rPr>
            </w:pPr>
            <w:r>
              <w:rPr>
                <w:rFonts w:eastAsia="David" w:hint="cs"/>
                <w:rtl/>
              </w:rPr>
              <w:t>----------</w:t>
            </w:r>
          </w:p>
        </w:tc>
        <w:tc>
          <w:tcPr>
            <w:tcW w:w="993" w:type="dxa"/>
            <w:vAlign w:val="center"/>
          </w:tcPr>
          <w:p w14:paraId="42FA2F91" w14:textId="1B98B7B9" w:rsidR="00544E02" w:rsidRDefault="00544E02" w:rsidP="006B51BF">
            <w:pPr>
              <w:jc w:val="center"/>
              <w:rPr>
                <w:rFonts w:eastAsia="David"/>
              </w:rPr>
            </w:pPr>
            <w:r>
              <w:rPr>
                <w:rFonts w:eastAsia="David" w:hint="cs"/>
                <w:rtl/>
              </w:rPr>
              <w:t>30%</w:t>
            </w:r>
          </w:p>
        </w:tc>
        <w:tc>
          <w:tcPr>
            <w:tcW w:w="1124" w:type="dxa"/>
            <w:vAlign w:val="center"/>
          </w:tcPr>
          <w:p w14:paraId="41DDD552" w14:textId="1C39B9E2" w:rsidR="00544E02" w:rsidRDefault="00544E02" w:rsidP="00544E02">
            <w:pPr>
              <w:rPr>
                <w:rFonts w:eastAsia="David"/>
                <w:rtl/>
              </w:rPr>
            </w:pPr>
            <w:r>
              <w:rPr>
                <w:rFonts w:eastAsia="David"/>
              </w:rPr>
              <w:t>₪</w:t>
            </w:r>
          </w:p>
        </w:tc>
      </w:tr>
    </w:tbl>
    <w:p w14:paraId="6E30273C" w14:textId="7575CDEB" w:rsidR="002B4631" w:rsidRDefault="00277CBE" w:rsidP="00584413">
      <w:pPr>
        <w:pBdr>
          <w:top w:val="single" w:sz="4" w:space="1" w:color="auto"/>
          <w:left w:val="single" w:sz="4" w:space="4" w:color="auto"/>
          <w:bottom w:val="single" w:sz="4" w:space="1" w:color="auto"/>
          <w:right w:val="single" w:sz="4" w:space="4" w:color="auto"/>
        </w:pBdr>
        <w:spacing w:before="960" w:line="360" w:lineRule="auto"/>
        <w:jc w:val="both"/>
        <w:rPr>
          <w:rFonts w:eastAsia="David"/>
          <w:rtl/>
        </w:rPr>
      </w:pPr>
      <w:r>
        <w:rPr>
          <w:rFonts w:eastAsia="David"/>
          <w:rtl/>
        </w:rPr>
        <w:lastRenderedPageBreak/>
        <w:t>כללים נוספים עבור טבלה זו:</w:t>
      </w:r>
      <w:r w:rsidR="00AB5F11">
        <w:rPr>
          <w:rFonts w:eastAsia="David"/>
          <w:rtl/>
        </w:rPr>
        <w:tab/>
      </w:r>
      <w:r w:rsidR="00AB5F11">
        <w:rPr>
          <w:rFonts w:eastAsia="David"/>
          <w:rtl/>
        </w:rPr>
        <w:br/>
      </w:r>
    </w:p>
    <w:p w14:paraId="067DA582" w14:textId="29DE7E62" w:rsidR="002B4631" w:rsidRDefault="001877C2" w:rsidP="0093252B">
      <w:pPr>
        <w:numPr>
          <w:ilvl w:val="0"/>
          <w:numId w:val="70"/>
        </w:numPr>
        <w:spacing w:before="279" w:line="360" w:lineRule="auto"/>
        <w:ind w:hanging="282"/>
        <w:jc w:val="both"/>
        <w:rPr>
          <w:rFonts w:eastAsia="David"/>
          <w:rtl/>
        </w:rPr>
      </w:pPr>
      <w:r>
        <w:rPr>
          <w:rFonts w:eastAsia="David"/>
          <w:noProof/>
          <w:rtl/>
          <w:lang w:val="he-IL"/>
        </w:rPr>
        <mc:AlternateContent>
          <mc:Choice Requires="wps">
            <w:drawing>
              <wp:anchor distT="0" distB="0" distL="114300" distR="114300" simplePos="0" relativeHeight="251660288" behindDoc="0" locked="0" layoutInCell="1" allowOverlap="1" wp14:anchorId="57A34998" wp14:editId="63A85E65">
                <wp:simplePos x="0" y="0"/>
                <wp:positionH relativeFrom="column">
                  <wp:posOffset>-76200</wp:posOffset>
                </wp:positionH>
                <wp:positionV relativeFrom="paragraph">
                  <wp:posOffset>635</wp:posOffset>
                </wp:positionV>
                <wp:extent cx="5400675" cy="1933575"/>
                <wp:effectExtent l="0" t="0" r="28575" b="28575"/>
                <wp:wrapNone/>
                <wp:docPr id="1982312220" name="מלבן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400675" cy="1933575"/>
                        </a:xfrm>
                        <a:prstGeom prst="rect">
                          <a:avLst/>
                        </a:prstGeom>
                        <a:noFill/>
                        <a:ln w="635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B9F1B13" id="מלבן 7" o:spid="_x0000_s1026" alt="&quot;&quot;" style="position:absolute;left:0;text-align:left;margin-left:-6pt;margin-top:.05pt;width:425.25pt;height:1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" filled="f" strokecolor="#0a121c [484]" strokeweight=".5pt"/>
            </w:pict>
          </mc:Fallback>
        </mc:AlternateContent>
      </w:r>
      <w:r>
        <w:rPr>
          <w:rFonts w:eastAsia="David"/>
          <w:rtl/>
        </w:rPr>
        <w:t>במידה ולא יוצע מחיר לגבי אחת או יותר מיחידות התמחור לעיל, ההצעה כולה תפסל ותדחה על הסף.</w:t>
      </w:r>
    </w:p>
    <w:p w14:paraId="1D4321A7" w14:textId="77777777" w:rsidR="002B4631" w:rsidRDefault="00277CBE" w:rsidP="0093252B">
      <w:pPr>
        <w:numPr>
          <w:ilvl w:val="0"/>
          <w:numId w:val="70"/>
        </w:numPr>
        <w:spacing w:after="558"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4D1E32C" w14:textId="77777777" w:rsidR="002B4631" w:rsidRDefault="00277CBE" w:rsidP="00E26172">
      <w:pPr>
        <w:spacing w:before="1320" w:after="240" w:line="360" w:lineRule="auto"/>
        <w:jc w:val="both"/>
        <w:outlineLvl w:val="2"/>
        <w:rPr>
          <w:rFonts w:eastAsia="David"/>
          <w:rtl/>
        </w:rPr>
      </w:pPr>
      <w:bookmarkStart w:id="368" w:name="html_commitmentsPreview"/>
      <w:r>
        <w:rPr>
          <w:rFonts w:eastAsia="David"/>
          <w:b/>
          <w:bCs/>
          <w:u w:val="single"/>
          <w:rtl/>
        </w:rPr>
        <w:t>חבות במע"מ – למילוי רק על ידי מציע שאינו חב במע"מ על פי דין במסגרת ההתקשרות</w:t>
      </w:r>
    </w:p>
    <w:p w14:paraId="4304EB85" w14:textId="77777777" w:rsidR="002B4631" w:rsidRDefault="00277CBE" w:rsidP="005521E0">
      <w:pPr>
        <w:numPr>
          <w:ilvl w:val="0"/>
          <w:numId w:val="73"/>
        </w:numPr>
        <w:spacing w:before="48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2ECC33AB" w14:textId="77777777" w:rsidR="002B4631" w:rsidRDefault="00277CBE" w:rsidP="005521E0">
      <w:pPr>
        <w:numPr>
          <w:ilvl w:val="1"/>
          <w:numId w:val="73"/>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6AE7059A" w14:textId="77777777" w:rsidR="002B4631" w:rsidRDefault="00277CBE" w:rsidP="000054F8">
      <w:pPr>
        <w:spacing w:before="480" w:after="240" w:line="360" w:lineRule="auto"/>
        <w:jc w:val="both"/>
        <w:outlineLvl w:val="2"/>
        <w:rPr>
          <w:rFonts w:eastAsia="David"/>
          <w:rtl/>
        </w:rPr>
      </w:pPr>
      <w:r>
        <w:rPr>
          <w:rFonts w:eastAsia="David"/>
          <w:b/>
          <w:bCs/>
          <w:u w:val="single"/>
          <w:rtl/>
        </w:rPr>
        <w:t>המציע מתחייב כי:</w:t>
      </w:r>
    </w:p>
    <w:p w14:paraId="3BCEE705" w14:textId="77777777" w:rsidR="002B4631" w:rsidRDefault="00277CBE" w:rsidP="005521E0">
      <w:pPr>
        <w:numPr>
          <w:ilvl w:val="0"/>
          <w:numId w:val="74"/>
        </w:numPr>
        <w:spacing w:before="36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0B81913F" w14:textId="77777777" w:rsidR="002B4631" w:rsidRDefault="00277CBE" w:rsidP="005521E0">
      <w:pPr>
        <w:numPr>
          <w:ilvl w:val="0"/>
          <w:numId w:val="7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4ADDCFB" w14:textId="77777777" w:rsidR="002B4631" w:rsidRDefault="00277CBE" w:rsidP="005521E0">
      <w:pPr>
        <w:numPr>
          <w:ilvl w:val="0"/>
          <w:numId w:val="74"/>
        </w:numPr>
        <w:spacing w:after="240" w:line="360" w:lineRule="auto"/>
        <w:ind w:hanging="282"/>
        <w:jc w:val="both"/>
        <w:rPr>
          <w:rFonts w:eastAsia="David"/>
          <w:rtl/>
        </w:rPr>
      </w:pPr>
      <w:r>
        <w:rPr>
          <w:rFonts w:eastAsia="David"/>
          <w:rtl/>
        </w:rPr>
        <w:t>המציע אינו מתנה הצעה זו בשום תנאי.</w:t>
      </w:r>
    </w:p>
    <w:bookmarkEnd w:id="368"/>
    <w:p w14:paraId="23FE89D9" w14:textId="77777777" w:rsidR="000F09D5" w:rsidRPr="000F09D5" w:rsidRDefault="00277CBE"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6FB0CD1" w14:textId="6179E37D" w:rsidR="000F09D5" w:rsidRPr="000F09D5" w:rsidRDefault="00277CBE" w:rsidP="003E5BC3">
      <w:pPr>
        <w:ind w:firstLine="720"/>
        <w:rPr>
          <w:kern w:val="28"/>
          <w:rtl/>
        </w:rPr>
      </w:pPr>
      <w:r w:rsidRPr="000F09D5">
        <w:rPr>
          <w:kern w:val="28"/>
          <w:rtl/>
        </w:rPr>
        <w:t>חותמת המציע</w:t>
      </w:r>
      <w:r w:rsidR="00886A3F">
        <w:rPr>
          <w:kern w:val="28"/>
          <w:rtl/>
        </w:rPr>
        <w:tab/>
      </w:r>
      <w:r w:rsidR="00886A3F">
        <w:rPr>
          <w:kern w:val="28"/>
          <w:rtl/>
        </w:rPr>
        <w:tab/>
      </w:r>
      <w:r w:rsidRPr="000F09D5">
        <w:rPr>
          <w:kern w:val="28"/>
        </w:rPr>
        <w:tab/>
      </w:r>
      <w:r w:rsidRPr="000F09D5">
        <w:rPr>
          <w:kern w:val="28"/>
        </w:rPr>
        <w:tab/>
      </w:r>
      <w:r w:rsidRPr="000F09D5">
        <w:rPr>
          <w:kern w:val="28"/>
        </w:rPr>
        <w:tab/>
      </w:r>
      <w:r w:rsidR="00886A3F">
        <w:rPr>
          <w:kern w:val="28"/>
          <w:rtl/>
        </w:rPr>
        <w:tab/>
      </w:r>
      <w:r w:rsidR="00E2217A">
        <w:rPr>
          <w:rFonts w:hint="cs"/>
          <w:kern w:val="28"/>
          <w:rtl/>
        </w:rPr>
        <w:t xml:space="preserve">       </w:t>
      </w:r>
      <w:r w:rsidRPr="000F09D5">
        <w:rPr>
          <w:kern w:val="28"/>
          <w:rtl/>
        </w:rPr>
        <w:t>תאריך</w:t>
      </w:r>
    </w:p>
    <w:p w14:paraId="1827969A" w14:textId="77777777" w:rsidR="000F09D5" w:rsidRPr="000F09D5" w:rsidRDefault="00277CBE" w:rsidP="00CD2E76">
      <w:pPr>
        <w:rPr>
          <w:kern w:val="28"/>
          <w:rtl/>
        </w:rPr>
      </w:pPr>
      <w:r w:rsidRPr="000F09D5">
        <w:rPr>
          <w:kern w:val="28"/>
        </w:rPr>
        <w:t xml:space="preserve">  </w:t>
      </w:r>
      <w:r w:rsidRPr="000F09D5">
        <w:rPr>
          <w:kern w:val="28"/>
          <w:rtl/>
        </w:rPr>
        <w:t>וחתימת מורשה חתימה של המציע</w:t>
      </w:r>
    </w:p>
    <w:p w14:paraId="41C96258" w14:textId="77777777" w:rsidR="00324B05" w:rsidRDefault="00277CBE" w:rsidP="00ED65B8">
      <w:pPr>
        <w:rPr>
          <w:rtl/>
        </w:rPr>
      </w:pPr>
      <w:bookmarkStart w:id="369" w:name="show_IsNotHumanResources_5"/>
      <w:bookmarkEnd w:id="364"/>
      <w:r>
        <w:br w:type="page"/>
      </w:r>
    </w:p>
    <w:p w14:paraId="65CE9FFC" w14:textId="77777777" w:rsidR="00800AF8" w:rsidRPr="00800AF8" w:rsidRDefault="00277CBE" w:rsidP="00985EDF">
      <w:pPr>
        <w:pStyle w:val="afffffffb"/>
        <w:outlineLvl w:val="1"/>
        <w:rPr>
          <w:rtl/>
        </w:rPr>
      </w:pPr>
      <w:bookmarkStart w:id="370" w:name="_Toc213782861"/>
      <w:bookmarkEnd w:id="359"/>
      <w:r w:rsidRPr="004765F5">
        <w:rPr>
          <w:rFonts w:hint="eastAsia"/>
          <w:rtl/>
        </w:rPr>
        <w:lastRenderedPageBreak/>
        <w:t>נספח</w:t>
      </w:r>
      <w:r w:rsidRPr="004765F5">
        <w:rPr>
          <w:rtl/>
        </w:rPr>
        <w:t xml:space="preserve"> </w:t>
      </w:r>
      <w:bookmarkStart w:id="371" w:name="nispach4_3"/>
      <w:r w:rsidR="00FC104D" w:rsidRPr="004765F5">
        <w:rPr>
          <w:rtl/>
        </w:rPr>
        <w:t>3</w:t>
      </w:r>
      <w:bookmarkEnd w:id="371"/>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70"/>
    </w:p>
    <w:p w14:paraId="42DC7478" w14:textId="77777777" w:rsidR="00800AF8" w:rsidRPr="00E64BDB" w:rsidRDefault="00277CBE"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E6CE4FB" w14:textId="2C0FADAE" w:rsidR="00800AF8" w:rsidRPr="00E64BDB" w:rsidRDefault="00277CBE" w:rsidP="006F521D">
      <w:pPr>
        <w:pStyle w:val="af4"/>
        <w:numPr>
          <w:ilvl w:val="1"/>
          <w:numId w:val="85"/>
        </w:numPr>
        <w:spacing w:before="120" w:line="360" w:lineRule="auto"/>
        <w:ind w:left="909" w:hanging="567"/>
        <w:contextualSpacing w:val="0"/>
        <w:jc w:val="both"/>
        <w:rPr>
          <w:rtl/>
        </w:rPr>
      </w:pPr>
      <w:r w:rsidRPr="00E64BDB">
        <w:rPr>
          <w:rtl/>
        </w:rPr>
        <w:t>הנני נותן תצהיר זה בשם ___________________ שהוא המציע (להלן:  "</w:t>
      </w:r>
      <w:r w:rsidRPr="002E2B25">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2" w:name="TenderDesc_5"/>
      <w:r w:rsidR="00992E15" w:rsidRPr="00E64BDB">
        <w:rPr>
          <w:rtl/>
        </w:rPr>
        <w:t>רכישת שעונים אטומיים למעבדה הלאומית לפיסיקה</w:t>
      </w:r>
      <w:bookmarkEnd w:id="372"/>
      <w:r w:rsidR="00E04891" w:rsidRPr="00E64BDB">
        <w:rPr>
          <w:rtl/>
        </w:rPr>
        <w:t>,</w:t>
      </w:r>
      <w:r w:rsidR="00992E15" w:rsidRPr="00E64BDB">
        <w:rPr>
          <w:rtl/>
        </w:rPr>
        <w:t xml:space="preserve"> </w:t>
      </w:r>
      <w:r w:rsidR="00E04891" w:rsidRPr="00E64BDB">
        <w:rPr>
          <w:rtl/>
        </w:rPr>
        <w:t xml:space="preserve">מספר </w:t>
      </w:r>
      <w:r w:rsidR="00E26172">
        <w:rPr>
          <w:rFonts w:hint="cs"/>
          <w:rtl/>
        </w:rPr>
        <w:t>16/2025</w:t>
      </w:r>
      <w:r w:rsidR="00E04891" w:rsidRPr="00E64BDB">
        <w:rPr>
          <w:rtl/>
        </w:rPr>
        <w:t xml:space="preserve"> </w:t>
      </w:r>
      <w:r w:rsidRPr="00E64BDB">
        <w:rPr>
          <w:rtl/>
        </w:rPr>
        <w:t xml:space="preserve">עבור </w:t>
      </w:r>
      <w:bookmarkStart w:id="373" w:name="OfficeValue_7"/>
      <w:r w:rsidRPr="00E64BDB">
        <w:rPr>
          <w:rtl/>
        </w:rPr>
        <w:t>משרד הכלכלה והתעשייה</w:t>
      </w:r>
      <w:bookmarkEnd w:id="373"/>
      <w:r w:rsidRPr="00E64BDB">
        <w:rPr>
          <w:rtl/>
        </w:rPr>
        <w:t xml:space="preserve">. אני מצהיר/ה כי הנני מוסמך/ת לתת תצהיר זה בשם המציע. </w:t>
      </w:r>
    </w:p>
    <w:p w14:paraId="52992C4D" w14:textId="77777777" w:rsidR="00800AF8" w:rsidRPr="00E64BDB" w:rsidRDefault="00277CBE" w:rsidP="006F521D">
      <w:pPr>
        <w:pStyle w:val="af4"/>
        <w:numPr>
          <w:ilvl w:val="1"/>
          <w:numId w:val="85"/>
        </w:numPr>
        <w:spacing w:before="120" w:line="360" w:lineRule="auto"/>
        <w:ind w:left="909" w:hanging="567"/>
        <w:contextualSpacing w:val="0"/>
        <w:jc w:val="both"/>
        <w:rPr>
          <w:rtl/>
        </w:rPr>
      </w:pPr>
      <w:r w:rsidRPr="00E64BDB">
        <w:rPr>
          <w:rtl/>
        </w:rPr>
        <w:t>בתצהירי זה, משמעותו של המונח "</w:t>
      </w:r>
      <w:r w:rsidRPr="002E2B25">
        <w:rPr>
          <w:b/>
          <w:bCs/>
          <w:rtl/>
        </w:rPr>
        <w:t>בעל זיקה</w:t>
      </w:r>
      <w:r w:rsidRPr="00E64BDB">
        <w:rPr>
          <w:rtl/>
        </w:rPr>
        <w:t>" כהגדרתו בחוק עסקאות גופים ציבוריים התשל"ו-1976 (להלן:  "</w:t>
      </w:r>
      <w:r w:rsidRPr="002E2B25">
        <w:rPr>
          <w:b/>
          <w:bCs/>
          <w:rtl/>
        </w:rPr>
        <w:t>חוק עסקאות גופים ציבוריים</w:t>
      </w:r>
      <w:r w:rsidRPr="00E64BDB">
        <w:rPr>
          <w:rtl/>
        </w:rPr>
        <w:t xml:space="preserve">"). אני מאשר/ת כי הוסברה לי משמעותו של מונח זה וכי אני מבין/ה אותו. </w:t>
      </w:r>
    </w:p>
    <w:p w14:paraId="59456BE0" w14:textId="77777777" w:rsidR="00800AF8" w:rsidRPr="00E64BDB" w:rsidRDefault="00277CBE" w:rsidP="006F521D">
      <w:pPr>
        <w:pStyle w:val="af4"/>
        <w:numPr>
          <w:ilvl w:val="1"/>
          <w:numId w:val="85"/>
        </w:numPr>
        <w:spacing w:before="120" w:line="360" w:lineRule="auto"/>
        <w:ind w:left="909" w:hanging="567"/>
        <w:contextualSpacing w:val="0"/>
        <w:jc w:val="both"/>
        <w:rPr>
          <w:rtl/>
        </w:rPr>
      </w:pPr>
      <w:r w:rsidRPr="00E64BDB">
        <w:rPr>
          <w:rtl/>
        </w:rPr>
        <w:t xml:space="preserve">משמעותו של המונח </w:t>
      </w:r>
      <w:r w:rsidRPr="002E2B25">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484B69" w14:textId="77777777" w:rsidR="00800AF8" w:rsidRPr="00E64BDB" w:rsidRDefault="00277CBE" w:rsidP="006F521D">
      <w:pPr>
        <w:pStyle w:val="af4"/>
        <w:numPr>
          <w:ilvl w:val="1"/>
          <w:numId w:val="85"/>
        </w:numPr>
        <w:spacing w:before="120" w:line="360" w:lineRule="auto"/>
        <w:ind w:left="909" w:hanging="567"/>
        <w:contextualSpacing w:val="0"/>
        <w:jc w:val="both"/>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B81EF96" w14:textId="5C84A1DB" w:rsidR="00800AF8" w:rsidRPr="00525835" w:rsidRDefault="00277CBE" w:rsidP="006F521D">
      <w:pPr>
        <w:pStyle w:val="af4"/>
        <w:numPr>
          <w:ilvl w:val="2"/>
          <w:numId w:val="86"/>
        </w:numPr>
        <w:spacing w:line="360" w:lineRule="auto"/>
        <w:ind w:left="1759" w:hanging="709"/>
        <w:jc w:val="both"/>
        <w:rPr>
          <w:rtl/>
        </w:rPr>
      </w:pPr>
      <w:r w:rsidRPr="00525835">
        <w:rPr>
          <w:rtl/>
        </w:rPr>
        <w:t xml:space="preserve">המציע ובעל זיקה אליו לא הורשעו ביותר משתי עבירות עד למועד האחרון להגשת ההצעות (להלן: "מועד להגשה") </w:t>
      </w:r>
      <w:r w:rsidR="00992E15" w:rsidRPr="00525835">
        <w:rPr>
          <w:rFonts w:hint="eastAsia"/>
          <w:rtl/>
        </w:rPr>
        <w:t>למכרז</w:t>
      </w:r>
      <w:r w:rsidR="00E04891" w:rsidRPr="00525835">
        <w:rPr>
          <w:rtl/>
        </w:rPr>
        <w:t xml:space="preserve"> </w:t>
      </w:r>
      <w:bookmarkStart w:id="374" w:name="TenderDesc_9"/>
      <w:r w:rsidR="00992E15" w:rsidRPr="00525835">
        <w:rPr>
          <w:rtl/>
        </w:rPr>
        <w:t>רכישת שעונים אטומיים למעבדה הלאומית לפיסיקה</w:t>
      </w:r>
      <w:bookmarkEnd w:id="374"/>
      <w:r w:rsidR="00E04891" w:rsidRPr="00525835">
        <w:rPr>
          <w:rtl/>
        </w:rPr>
        <w:t xml:space="preserve">, מספר </w:t>
      </w:r>
      <w:bookmarkStart w:id="375" w:name="TenderNumber_8"/>
      <w:r w:rsidR="001070EE">
        <w:rPr>
          <w:rFonts w:hint="cs"/>
          <w:rtl/>
        </w:rPr>
        <w:t>16</w:t>
      </w:r>
      <w:r w:rsidR="00E04891" w:rsidRPr="00525835">
        <w:rPr>
          <w:rtl/>
        </w:rPr>
        <w:t>/2025</w:t>
      </w:r>
      <w:bookmarkEnd w:id="375"/>
      <w:r w:rsidRPr="00525835">
        <w:rPr>
          <w:rtl/>
        </w:rPr>
        <w:t>.</w:t>
      </w:r>
    </w:p>
    <w:p w14:paraId="12D10B50" w14:textId="77777777" w:rsidR="00800AF8" w:rsidRPr="00525835" w:rsidRDefault="00277CBE" w:rsidP="006F521D">
      <w:pPr>
        <w:pStyle w:val="af4"/>
        <w:numPr>
          <w:ilvl w:val="2"/>
          <w:numId w:val="86"/>
        </w:numPr>
        <w:spacing w:line="360" w:lineRule="auto"/>
        <w:ind w:left="1759" w:hanging="709"/>
        <w:jc w:val="both"/>
        <w:rPr>
          <w:rtl/>
        </w:rPr>
      </w:pPr>
      <w:r w:rsidRPr="00525835">
        <w:rPr>
          <w:rtl/>
        </w:rPr>
        <w:t xml:space="preserve">המציע או בעל זיקה אליו הורשעו בפסק דין  ביותר משתי עבירות וחלפה שנה אחת לפחות ממועד ההרשעה האחרונה ועד למועד ההגשה. </w:t>
      </w:r>
    </w:p>
    <w:p w14:paraId="78ABA9EA" w14:textId="77777777" w:rsidR="00800AF8" w:rsidRPr="00525835" w:rsidRDefault="00277CBE" w:rsidP="006F521D">
      <w:pPr>
        <w:pStyle w:val="af4"/>
        <w:numPr>
          <w:ilvl w:val="2"/>
          <w:numId w:val="86"/>
        </w:numPr>
        <w:spacing w:line="360" w:lineRule="auto"/>
        <w:ind w:left="1759" w:hanging="709"/>
        <w:jc w:val="both"/>
        <w:rPr>
          <w:rtl/>
        </w:rPr>
      </w:pPr>
      <w:r w:rsidRPr="00525835">
        <w:rPr>
          <w:rtl/>
        </w:rPr>
        <w:t xml:space="preserve">המציע או בעל זיקה אליו הורשעו בפסק דין  ביותר משתי עבירות ולא חלפה שנה אחת לפחות ממועד ההרשעה האחרונה ועד למועד ההגשה. </w:t>
      </w:r>
    </w:p>
    <w:p w14:paraId="6CA27C80" w14:textId="77777777" w:rsidR="00800AF8" w:rsidRDefault="00277CBE" w:rsidP="00800AF8">
      <w:pPr>
        <w:spacing w:line="360" w:lineRule="auto"/>
        <w:jc w:val="both"/>
        <w:rPr>
          <w:kern w:val="28"/>
          <w:rtl/>
        </w:rPr>
      </w:pPr>
      <w:r w:rsidRPr="00992E15">
        <w:rPr>
          <w:kern w:val="28"/>
          <w:rtl/>
        </w:rPr>
        <w:t xml:space="preserve">זה שמי, להלן חתימתי ותוכן תצהירי דלעיל אמת. </w:t>
      </w:r>
    </w:p>
    <w:p w14:paraId="157B05BF" w14:textId="77777777" w:rsidR="00E2217A" w:rsidRDefault="00E2217A" w:rsidP="00F43EB1">
      <w:pPr>
        <w:spacing w:line="360" w:lineRule="auto"/>
        <w:rPr>
          <w:kern w:val="28"/>
          <w:rtl/>
        </w:rPr>
      </w:pPr>
    </w:p>
    <w:p w14:paraId="23EB29F1" w14:textId="77777777" w:rsidR="00E2217A" w:rsidRDefault="00E2217A" w:rsidP="00F43EB1">
      <w:pPr>
        <w:spacing w:line="360" w:lineRule="auto"/>
        <w:rPr>
          <w:kern w:val="28"/>
          <w:rtl/>
        </w:rPr>
      </w:pPr>
    </w:p>
    <w:p w14:paraId="308F3C80" w14:textId="2EC0578B" w:rsidR="00800AF8" w:rsidRPr="00992E15" w:rsidRDefault="00277CBE" w:rsidP="00F43EB1">
      <w:pPr>
        <w:spacing w:line="360" w:lineRule="auto"/>
        <w:rPr>
          <w:kern w:val="28"/>
          <w:rtl/>
        </w:rPr>
      </w:pPr>
      <w:r w:rsidRPr="00992E15">
        <w:rPr>
          <w:kern w:val="28"/>
          <w:rtl/>
        </w:rPr>
        <w:t>_______________</w:t>
      </w:r>
      <w:r w:rsidR="00F43EB1">
        <w:rPr>
          <w:kern w:val="28"/>
          <w:rtl/>
        </w:rPr>
        <w:t>_____</w:t>
      </w:r>
      <w:r w:rsidR="00F43EB1">
        <w:rPr>
          <w:kern w:val="28"/>
          <w:rtl/>
        </w:rPr>
        <w:tab/>
      </w:r>
      <w:r w:rsidR="000F21BF">
        <w:rPr>
          <w:kern w:val="28"/>
          <w:rtl/>
        </w:rPr>
        <w:tab/>
      </w:r>
      <w:r w:rsidR="000F21BF">
        <w:rPr>
          <w:kern w:val="28"/>
          <w:rtl/>
        </w:rPr>
        <w:tab/>
      </w:r>
      <w:r w:rsidR="00F43EB1">
        <w:rPr>
          <w:kern w:val="28"/>
          <w:rtl/>
        </w:rPr>
        <w:t>________________</w:t>
      </w:r>
      <w:r w:rsidRPr="00992E15">
        <w:rPr>
          <w:kern w:val="28"/>
          <w:rtl/>
        </w:rPr>
        <w:tab/>
      </w:r>
      <w:r w:rsidR="006F1A45">
        <w:rPr>
          <w:kern w:val="28"/>
          <w:rtl/>
        </w:rPr>
        <w:tab/>
      </w:r>
      <w:r w:rsidR="006F1A45">
        <w:rPr>
          <w:kern w:val="28"/>
          <w:rtl/>
        </w:rPr>
        <w:tab/>
      </w:r>
      <w:r w:rsidR="00F43EB1">
        <w:rPr>
          <w:rFonts w:hint="cs"/>
          <w:kern w:val="28"/>
          <w:rtl/>
        </w:rPr>
        <w:t xml:space="preserve"> _________________</w:t>
      </w:r>
    </w:p>
    <w:p w14:paraId="0210DA0A" w14:textId="157F7E10" w:rsidR="00E2217A" w:rsidRDefault="006F1A45" w:rsidP="006F1A45">
      <w:pPr>
        <w:spacing w:line="360" w:lineRule="auto"/>
        <w:rPr>
          <w:kern w:val="28"/>
          <w:rtl/>
        </w:rPr>
      </w:pPr>
      <w:r>
        <w:rPr>
          <w:kern w:val="28"/>
          <w:rtl/>
        </w:rPr>
        <w:tab/>
      </w:r>
      <w:r w:rsidRPr="00992E15">
        <w:rPr>
          <w:kern w:val="28"/>
          <w:rtl/>
        </w:rPr>
        <w:tab/>
        <w:t>תאריך</w:t>
      </w:r>
      <w:r w:rsidRPr="00992E15">
        <w:rPr>
          <w:kern w:val="28"/>
          <w:rtl/>
        </w:rPr>
        <w:tab/>
      </w:r>
      <w:r w:rsidRPr="00992E15">
        <w:rPr>
          <w:kern w:val="28"/>
          <w:rtl/>
        </w:rPr>
        <w:tab/>
      </w:r>
      <w:r w:rsidRPr="00992E15">
        <w:rPr>
          <w:kern w:val="28"/>
          <w:rtl/>
        </w:rPr>
        <w:tab/>
      </w:r>
      <w:r>
        <w:rPr>
          <w:kern w:val="28"/>
          <w:rtl/>
        </w:rPr>
        <w:tab/>
      </w:r>
      <w:r>
        <w:rPr>
          <w:kern w:val="28"/>
          <w:rtl/>
        </w:rPr>
        <w:tab/>
      </w:r>
      <w:r>
        <w:rPr>
          <w:kern w:val="28"/>
          <w:rtl/>
        </w:rPr>
        <w:tab/>
      </w:r>
      <w:r>
        <w:rPr>
          <w:kern w:val="28"/>
          <w:rtl/>
        </w:rPr>
        <w:tab/>
      </w:r>
      <w:r>
        <w:rPr>
          <w:kern w:val="28"/>
          <w:rtl/>
        </w:rPr>
        <w:tab/>
      </w:r>
      <w:r>
        <w:rPr>
          <w:kern w:val="28"/>
          <w:rtl/>
        </w:rPr>
        <w:tab/>
      </w:r>
      <w:r>
        <w:rPr>
          <w:kern w:val="28"/>
          <w:rtl/>
        </w:rPr>
        <w:tab/>
      </w:r>
      <w:r>
        <w:rPr>
          <w:kern w:val="28"/>
          <w:rtl/>
        </w:rPr>
        <w:tab/>
      </w:r>
      <w:r w:rsidR="00521286">
        <w:rPr>
          <w:kern w:val="28"/>
          <w:rtl/>
        </w:rPr>
        <w:tab/>
      </w:r>
      <w:r w:rsidR="00521286">
        <w:rPr>
          <w:kern w:val="28"/>
          <w:rtl/>
        </w:rPr>
        <w:tab/>
      </w:r>
      <w:r w:rsidR="00F43EB1">
        <w:rPr>
          <w:kern w:val="28"/>
          <w:rtl/>
        </w:rPr>
        <w:t>שם</w:t>
      </w:r>
      <w:r w:rsidR="00F43EB1">
        <w:rPr>
          <w:kern w:val="28"/>
          <w:rtl/>
        </w:rPr>
        <w:tab/>
      </w:r>
      <w:r w:rsidR="00521286">
        <w:rPr>
          <w:kern w:val="28"/>
          <w:rtl/>
        </w:rPr>
        <w:tab/>
      </w:r>
      <w:r>
        <w:rPr>
          <w:kern w:val="28"/>
          <w:rtl/>
        </w:rPr>
        <w:tab/>
      </w:r>
      <w:r>
        <w:rPr>
          <w:kern w:val="28"/>
          <w:rtl/>
        </w:rPr>
        <w:tab/>
      </w:r>
      <w:r>
        <w:rPr>
          <w:kern w:val="28"/>
          <w:rtl/>
        </w:rPr>
        <w:tab/>
      </w:r>
      <w:r>
        <w:rPr>
          <w:kern w:val="28"/>
          <w:rtl/>
        </w:rPr>
        <w:tab/>
      </w:r>
      <w:r w:rsidR="00521286">
        <w:rPr>
          <w:kern w:val="28"/>
          <w:rtl/>
        </w:rPr>
        <w:tab/>
      </w:r>
      <w:r w:rsidR="00F43EB1" w:rsidRPr="00992E15">
        <w:rPr>
          <w:kern w:val="28"/>
          <w:rtl/>
        </w:rPr>
        <w:t>חתימה וחותמת</w:t>
      </w:r>
    </w:p>
    <w:p w14:paraId="5713DA44" w14:textId="77777777" w:rsidR="00E2217A" w:rsidRDefault="00E2217A">
      <w:pPr>
        <w:bidi w:val="0"/>
        <w:spacing w:before="200" w:after="200" w:line="276" w:lineRule="auto"/>
        <w:rPr>
          <w:kern w:val="28"/>
          <w:rtl/>
        </w:rPr>
      </w:pPr>
      <w:r>
        <w:rPr>
          <w:kern w:val="28"/>
          <w:rtl/>
        </w:rPr>
        <w:br w:type="page"/>
      </w:r>
    </w:p>
    <w:p w14:paraId="699508CD" w14:textId="77777777" w:rsidR="00800AF8" w:rsidRPr="00992E15" w:rsidRDefault="00800AF8" w:rsidP="006F1A45">
      <w:pPr>
        <w:spacing w:line="360" w:lineRule="auto"/>
        <w:rPr>
          <w:kern w:val="28"/>
          <w:rtl/>
        </w:rPr>
      </w:pPr>
    </w:p>
    <w:p w14:paraId="3E9FEFE0" w14:textId="66E6E61C" w:rsidR="00800AF8" w:rsidRDefault="00277CBE" w:rsidP="00520293">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outlineLvl w:val="2"/>
        <w:rPr>
          <w:kern w:val="28"/>
          <w:u w:val="single"/>
          <w:rtl/>
        </w:rPr>
      </w:pPr>
      <w:r w:rsidRPr="00992E15">
        <w:rPr>
          <w:kern w:val="28"/>
          <w:u w:val="single"/>
          <w:rtl/>
        </w:rPr>
        <w:t>אישור עורך הדין</w:t>
      </w:r>
    </w:p>
    <w:p w14:paraId="4316C133" w14:textId="77777777" w:rsidR="00E2217A" w:rsidRPr="00992E15" w:rsidRDefault="00E2217A" w:rsidP="00520293">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outlineLvl w:val="2"/>
        <w:rPr>
          <w:kern w:val="28"/>
          <w:u w:val="single"/>
          <w:rtl/>
        </w:rPr>
      </w:pPr>
    </w:p>
    <w:p w14:paraId="18C23FB7" w14:textId="77777777" w:rsidR="00800AF8" w:rsidRPr="00992E15" w:rsidRDefault="00277CBE"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CF46DF" w14:textId="63EF7781" w:rsidR="00800AF8" w:rsidRPr="00992E15" w:rsidRDefault="00277CBE" w:rsidP="003A013D">
      <w:pPr>
        <w:spacing w:before="419" w:after="120" w:line="360" w:lineRule="auto"/>
        <w:rPr>
          <w:kern w:val="28"/>
          <w:rtl/>
        </w:rPr>
      </w:pPr>
      <w:r w:rsidRPr="00992E15">
        <w:rPr>
          <w:kern w:val="28"/>
          <w:rtl/>
        </w:rPr>
        <w:t>_________________</w:t>
      </w:r>
      <w:r w:rsidRPr="00992E15">
        <w:rPr>
          <w:kern w:val="28"/>
          <w:rtl/>
        </w:rPr>
        <w:tab/>
      </w:r>
      <w:r w:rsidR="003A013D">
        <w:rPr>
          <w:kern w:val="28"/>
          <w:rtl/>
        </w:rPr>
        <w:tab/>
      </w:r>
      <w:r w:rsidR="003A013D">
        <w:rPr>
          <w:kern w:val="28"/>
          <w:rtl/>
        </w:rPr>
        <w:tab/>
      </w:r>
      <w:r w:rsidRPr="00992E15">
        <w:rPr>
          <w:kern w:val="28"/>
          <w:rtl/>
        </w:rPr>
        <w:t>___________________</w:t>
      </w:r>
      <w:r w:rsidRPr="00992E15">
        <w:rPr>
          <w:kern w:val="28"/>
          <w:rtl/>
        </w:rPr>
        <w:tab/>
      </w:r>
      <w:r w:rsidR="003A013D">
        <w:rPr>
          <w:kern w:val="28"/>
          <w:rtl/>
        </w:rPr>
        <w:tab/>
      </w:r>
      <w:r w:rsidR="003A013D">
        <w:rPr>
          <w:kern w:val="28"/>
          <w:rtl/>
        </w:rPr>
        <w:tab/>
      </w:r>
      <w:r w:rsidRPr="00992E15">
        <w:rPr>
          <w:kern w:val="28"/>
          <w:rtl/>
        </w:rPr>
        <w:t>___________________</w:t>
      </w:r>
    </w:p>
    <w:p w14:paraId="2FDEAECE" w14:textId="737EEEB6" w:rsidR="00800AF8" w:rsidRDefault="00277CBE" w:rsidP="003F6448">
      <w:pPr>
        <w:spacing w:line="360" w:lineRule="auto"/>
        <w:ind w:left="227" w:firstLine="227"/>
        <w:rPr>
          <w:kern w:val="28"/>
          <w:rtl/>
        </w:rPr>
      </w:pPr>
      <w:r w:rsidRPr="00992E15">
        <w:rPr>
          <w:kern w:val="28"/>
          <w:rtl/>
        </w:rPr>
        <w:t>תאריך</w:t>
      </w:r>
      <w:r w:rsidRPr="00992E15">
        <w:rPr>
          <w:kern w:val="28"/>
          <w:rtl/>
        </w:rPr>
        <w:tab/>
      </w:r>
      <w:r w:rsidRPr="00992E15">
        <w:rPr>
          <w:kern w:val="28"/>
          <w:rtl/>
        </w:rPr>
        <w:tab/>
      </w:r>
      <w:r w:rsidR="003F6448">
        <w:rPr>
          <w:kern w:val="28"/>
          <w:rtl/>
        </w:rPr>
        <w:tab/>
      </w:r>
      <w:r w:rsidR="003F6448">
        <w:rPr>
          <w:kern w:val="28"/>
          <w:rtl/>
        </w:rPr>
        <w:tab/>
      </w:r>
      <w:r w:rsidR="00EE2B42">
        <w:rPr>
          <w:kern w:val="28"/>
          <w:rtl/>
        </w:rPr>
        <w:tab/>
      </w:r>
      <w:r w:rsidR="00EE2B42">
        <w:rPr>
          <w:kern w:val="28"/>
          <w:rtl/>
        </w:rPr>
        <w:tab/>
      </w:r>
      <w:r w:rsidR="00EE2B42">
        <w:rPr>
          <w:kern w:val="28"/>
          <w:rtl/>
        </w:rPr>
        <w:tab/>
      </w:r>
      <w:r w:rsidRPr="00992E15">
        <w:rPr>
          <w:kern w:val="28"/>
          <w:rtl/>
        </w:rPr>
        <w:tab/>
      </w:r>
      <w:r w:rsidR="003F6448">
        <w:rPr>
          <w:kern w:val="28"/>
          <w:rtl/>
        </w:rPr>
        <w:tab/>
      </w:r>
      <w:r w:rsidRPr="00992E15">
        <w:rPr>
          <w:kern w:val="28"/>
          <w:rtl/>
        </w:rPr>
        <w:t>מספר רישיון</w:t>
      </w:r>
      <w:r w:rsidRPr="00992E15">
        <w:rPr>
          <w:kern w:val="28"/>
          <w:rtl/>
        </w:rPr>
        <w:tab/>
      </w:r>
      <w:r w:rsidRPr="00992E15">
        <w:rPr>
          <w:kern w:val="28"/>
          <w:rtl/>
        </w:rPr>
        <w:tab/>
      </w:r>
      <w:r w:rsidR="003F6448">
        <w:rPr>
          <w:kern w:val="28"/>
          <w:rtl/>
        </w:rPr>
        <w:tab/>
      </w:r>
      <w:r w:rsidR="003F6448">
        <w:rPr>
          <w:kern w:val="28"/>
          <w:rtl/>
        </w:rPr>
        <w:tab/>
      </w:r>
      <w:r w:rsidR="003F6448">
        <w:rPr>
          <w:kern w:val="28"/>
          <w:rtl/>
        </w:rPr>
        <w:tab/>
      </w:r>
      <w:r w:rsidR="003F6448">
        <w:rPr>
          <w:kern w:val="28"/>
          <w:rtl/>
        </w:rPr>
        <w:tab/>
      </w:r>
      <w:r w:rsidR="003F6448">
        <w:rPr>
          <w:kern w:val="28"/>
          <w:rtl/>
        </w:rPr>
        <w:tab/>
      </w:r>
      <w:r w:rsidR="003F6448">
        <w:rPr>
          <w:kern w:val="28"/>
          <w:rtl/>
        </w:rPr>
        <w:tab/>
      </w:r>
      <w:r w:rsidR="003F6448">
        <w:rPr>
          <w:kern w:val="28"/>
          <w:rtl/>
        </w:rPr>
        <w:tab/>
      </w:r>
      <w:r w:rsidR="003F6448">
        <w:rPr>
          <w:kern w:val="28"/>
          <w:rtl/>
        </w:rPr>
        <w:tab/>
      </w:r>
      <w:r w:rsidR="003F6448">
        <w:rPr>
          <w:kern w:val="28"/>
          <w:rtl/>
        </w:rPr>
        <w:tab/>
      </w:r>
      <w:r w:rsidRPr="00992E15">
        <w:rPr>
          <w:kern w:val="28"/>
          <w:rtl/>
        </w:rPr>
        <w:t>חתימה וחותמת</w:t>
      </w:r>
    </w:p>
    <w:bookmarkEnd w:id="369"/>
    <w:p w14:paraId="0CE4EDDB" w14:textId="77777777" w:rsidR="00891BD7" w:rsidRDefault="00277CBE">
      <w:pPr>
        <w:bidi w:val="0"/>
        <w:spacing w:before="200" w:after="200" w:line="276" w:lineRule="auto"/>
        <w:rPr>
          <w:kern w:val="28"/>
        </w:rPr>
      </w:pPr>
      <w:r w:rsidRPr="00225395">
        <w:rPr>
          <w:rtl/>
        </w:rPr>
        <w:t xml:space="preserve"> </w:t>
      </w:r>
      <w:r w:rsidRPr="008D55DC">
        <w:rPr>
          <w:rtl/>
        </w:rPr>
        <w:br w:type="page"/>
      </w:r>
    </w:p>
    <w:p w14:paraId="5E7983E0" w14:textId="1551B823" w:rsidR="00024056" w:rsidRPr="002F1CE5" w:rsidRDefault="00550E35" w:rsidP="00F00798">
      <w:pPr>
        <w:pStyle w:val="afffffff9"/>
        <w:spacing w:before="2083"/>
        <w:rPr>
          <w:rtl/>
        </w:rPr>
      </w:pPr>
      <w:bookmarkStart w:id="376" w:name="_Toc256000016"/>
      <w:bookmarkStart w:id="377" w:name="_Toc173823733"/>
      <w:bookmarkStart w:id="378" w:name="_Toc173825542"/>
      <w:bookmarkEnd w:id="1"/>
      <w:bookmarkEnd w:id="2"/>
      <w:bookmarkEnd w:id="3"/>
      <w:bookmarkEnd w:id="4"/>
      <w:r>
        <w:rPr>
          <w:rtl/>
        </w:rPr>
        <w:lastRenderedPageBreak/>
        <w:br/>
      </w:r>
      <w:r>
        <w:rPr>
          <w:rtl/>
        </w:rPr>
        <w:br/>
      </w:r>
      <w:r>
        <w:rPr>
          <w:rtl/>
        </w:rPr>
        <w:br/>
      </w:r>
      <w:bookmarkStart w:id="379" w:name="_Toc213782862"/>
      <w:r w:rsidRPr="002F1CE5">
        <w:rPr>
          <w:rFonts w:hint="eastAsia"/>
          <w:rtl/>
        </w:rPr>
        <w:t>פ</w:t>
      </w:r>
      <w:r w:rsidR="0007721F" w:rsidRPr="002F1CE5">
        <w:rPr>
          <w:rFonts w:hint="eastAsia"/>
          <w:rtl/>
        </w:rPr>
        <w:t>רק</w:t>
      </w:r>
      <w:r w:rsidR="0007721F" w:rsidRPr="002F1CE5">
        <w:rPr>
          <w:rtl/>
        </w:rPr>
        <w:t xml:space="preserve"> </w:t>
      </w:r>
      <w:r w:rsidR="008F737D">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376"/>
      <w:bookmarkEnd w:id="377"/>
      <w:bookmarkEnd w:id="378"/>
      <w:bookmarkEnd w:id="379"/>
    </w:p>
    <w:p w14:paraId="0217A57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1493B732" w14:textId="77777777" w:rsidR="00DD1BFE" w:rsidRPr="002F1CE5" w:rsidRDefault="00277CBE" w:rsidP="0009150A">
      <w:pPr>
        <w:pStyle w:val="1c"/>
        <w:widowControl w:val="0"/>
        <w:numPr>
          <w:ilvl w:val="12"/>
          <w:numId w:val="0"/>
        </w:numPr>
        <w:tabs>
          <w:tab w:val="right" w:pos="8487"/>
        </w:tabs>
        <w:spacing w:before="279" w:line="360" w:lineRule="auto"/>
        <w:ind w:left="-18" w:firstLine="18"/>
        <w:jc w:val="center"/>
        <w:outlineLvl w:val="1"/>
        <w:rPr>
          <w:b/>
          <w:bCs/>
          <w:rtl/>
        </w:rPr>
      </w:pPr>
      <w:bookmarkStart w:id="380" w:name="_Toc213782863"/>
      <w:bookmarkEnd w:id="5"/>
      <w:r w:rsidRPr="002F1CE5">
        <w:rPr>
          <w:rFonts w:hint="eastAsia"/>
          <w:b/>
          <w:bCs/>
          <w:rtl/>
        </w:rPr>
        <w:lastRenderedPageBreak/>
        <w:t>הסכם</w:t>
      </w:r>
      <w:r w:rsidRPr="002F1CE5">
        <w:rPr>
          <w:b/>
          <w:bCs/>
          <w:rtl/>
        </w:rPr>
        <w:t xml:space="preserve"> התקשרות</w:t>
      </w:r>
      <w:bookmarkEnd w:id="380"/>
      <w:r w:rsidRPr="002F1CE5">
        <w:rPr>
          <w:b/>
          <w:bCs/>
          <w:rtl/>
        </w:rPr>
        <w:t xml:space="preserve"> </w:t>
      </w:r>
    </w:p>
    <w:p w14:paraId="3BD4C60A" w14:textId="77777777" w:rsidR="0009150A" w:rsidRPr="007C5B4C" w:rsidRDefault="00277CBE" w:rsidP="0009150A">
      <w:pPr>
        <w:pStyle w:val="1c"/>
        <w:widowControl w:val="0"/>
        <w:numPr>
          <w:ilvl w:val="12"/>
          <w:numId w:val="0"/>
        </w:numPr>
        <w:tabs>
          <w:tab w:val="right" w:pos="8487"/>
        </w:tabs>
        <w:spacing w:before="838" w:line="360" w:lineRule="auto"/>
        <w:ind w:left="-18" w:firstLine="18"/>
        <w:jc w:val="center"/>
        <w:rPr>
          <w:b/>
          <w:bCs/>
          <w:rtl/>
        </w:rPr>
      </w:pPr>
      <w:r w:rsidRPr="007C5B4C">
        <w:rPr>
          <w:b/>
          <w:bCs/>
          <w:rtl/>
        </w:rPr>
        <w:t>ב י ן</w:t>
      </w:r>
      <w:r w:rsidRPr="007C5B4C">
        <w:rPr>
          <w:b/>
          <w:bCs/>
          <w:rtl/>
        </w:rPr>
        <w:br/>
      </w:r>
    </w:p>
    <w:p w14:paraId="6CBE4273" w14:textId="77777777" w:rsidR="0009150A" w:rsidRPr="007C5B4C" w:rsidRDefault="00277CBE" w:rsidP="0000256D">
      <w:pPr>
        <w:pStyle w:val="1c"/>
        <w:widowControl w:val="0"/>
        <w:numPr>
          <w:ilvl w:val="12"/>
          <w:numId w:val="0"/>
        </w:numPr>
        <w:tabs>
          <w:tab w:val="right" w:pos="8487"/>
        </w:tabs>
        <w:spacing w:line="360" w:lineRule="auto"/>
        <w:ind w:left="-18" w:firstLine="18"/>
        <w:jc w:val="center"/>
        <w:rPr>
          <w:rtl/>
        </w:rPr>
      </w:pPr>
      <w:bookmarkStart w:id="381" w:name="OfficeValue_3"/>
      <w:r>
        <w:rPr>
          <w:rFonts w:hint="cs"/>
          <w:rtl/>
        </w:rPr>
        <w:t>משרד הכלכלה והתעשייה</w:t>
      </w:r>
      <w:bookmarkEnd w:id="38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A08274B" w14:textId="77777777" w:rsidR="0009150A" w:rsidRPr="007C5B4C" w:rsidRDefault="00277CB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5D84948" w14:textId="77777777" w:rsidR="0009150A" w:rsidRPr="007C5B4C" w:rsidRDefault="00277CBE" w:rsidP="0007721F">
      <w:pPr>
        <w:pStyle w:val="af7"/>
        <w:widowControl w:val="0"/>
        <w:spacing w:line="360" w:lineRule="auto"/>
        <w:jc w:val="center"/>
        <w:rPr>
          <w:rFonts w:cs="David"/>
          <w:b/>
          <w:bCs/>
          <w:rtl/>
        </w:rPr>
      </w:pPr>
      <w:r w:rsidRPr="007C5B4C">
        <w:rPr>
          <w:rFonts w:cs="David"/>
          <w:b/>
          <w:bCs/>
          <w:rtl/>
        </w:rPr>
        <w:t>ל ב י ן</w:t>
      </w:r>
    </w:p>
    <w:p w14:paraId="55800B3F" w14:textId="77777777" w:rsidR="0009150A" w:rsidRPr="007C5B4C" w:rsidRDefault="00277CB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C3C63A7" w14:textId="77777777" w:rsidR="0009150A" w:rsidRPr="007C5B4C" w:rsidRDefault="00277CBE" w:rsidP="0009150A">
      <w:pPr>
        <w:pStyle w:val="af7"/>
        <w:widowControl w:val="0"/>
        <w:spacing w:line="360" w:lineRule="auto"/>
        <w:jc w:val="center"/>
        <w:rPr>
          <w:rFonts w:cs="David"/>
          <w:rtl/>
        </w:rPr>
      </w:pPr>
      <w:r w:rsidRPr="007C5B4C">
        <w:rPr>
          <w:rFonts w:cs="David"/>
          <w:rtl/>
        </w:rPr>
        <w:t>מכתובת ________________________________</w:t>
      </w:r>
    </w:p>
    <w:p w14:paraId="23C7C97F" w14:textId="77777777" w:rsidR="0009150A" w:rsidRPr="007C5B4C" w:rsidRDefault="00277CB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289E015" w14:textId="77777777" w:rsidR="0009150A" w:rsidRPr="007C5B4C" w:rsidRDefault="00277CB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8D96B38" w14:textId="4B5E96B7" w:rsidR="0009150A" w:rsidRPr="007C5B4C" w:rsidRDefault="00277CBE" w:rsidP="00B108A6">
      <w:pPr>
        <w:pStyle w:val="af7"/>
        <w:widowControl w:val="0"/>
        <w:spacing w:before="519" w:line="360" w:lineRule="auto"/>
        <w:ind w:left="656" w:hanging="656"/>
        <w:jc w:val="both"/>
        <w:rPr>
          <w:rFonts w:cs="David"/>
          <w:rtl/>
        </w:rPr>
      </w:pPr>
      <w:bookmarkStart w:id="38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72194A">
        <w:rPr>
          <w:rFonts w:cs="David" w:hint="cs"/>
          <w:rtl/>
        </w:rPr>
        <w:t>16/2025</w:t>
      </w:r>
      <w:r w:rsidR="006928F7">
        <w:rPr>
          <w:rFonts w:cs="David" w:hint="cs"/>
          <w:rtl/>
        </w:rPr>
        <w:t xml:space="preserve"> ל</w:t>
      </w:r>
      <w:bookmarkStart w:id="383" w:name="TenderDesc_7"/>
      <w:r w:rsidR="007753CA" w:rsidRPr="00FC489F">
        <w:rPr>
          <w:rFonts w:cs="David"/>
          <w:rtl/>
        </w:rPr>
        <w:t>רכישת שעונים אטומיים למעבדה הלאומית לפיסיקה</w:t>
      </w:r>
      <w:bookmarkEnd w:id="38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4" w:name="show_isTovin_9"/>
      <w:r w:rsidR="00B66033">
        <w:rPr>
          <w:rFonts w:cs="David" w:hint="cs"/>
          <w:rtl/>
        </w:rPr>
        <w:t>ה</w:t>
      </w:r>
      <w:r w:rsidR="001658B9">
        <w:rPr>
          <w:rFonts w:cs="David" w:hint="cs"/>
          <w:rtl/>
        </w:rPr>
        <w:t>טובין</w:t>
      </w:r>
      <w:r w:rsidR="008D6817">
        <w:rPr>
          <w:rFonts w:cs="David" w:hint="cs"/>
          <w:rtl/>
        </w:rPr>
        <w:t xml:space="preserve"> </w:t>
      </w:r>
      <w:bookmarkStart w:id="385" w:name="show_IsTovinOrSystemWithSherut_2"/>
      <w:bookmarkEnd w:id="384"/>
      <w:r w:rsidR="008D6817">
        <w:rPr>
          <w:rFonts w:cs="David" w:hint="cs"/>
          <w:rtl/>
        </w:rPr>
        <w:t>ו</w:t>
      </w:r>
      <w:bookmarkStart w:id="386" w:name="show_IsSherutOrHR_1"/>
      <w:bookmarkEnd w:id="385"/>
      <w:r w:rsidR="008D6817">
        <w:rPr>
          <w:rFonts w:cs="David" w:hint="cs"/>
          <w:rtl/>
        </w:rPr>
        <w:t>ה</w:t>
      </w:r>
      <w:r w:rsidR="00B66033">
        <w:rPr>
          <w:rFonts w:cs="David" w:hint="cs"/>
          <w:rtl/>
        </w:rPr>
        <w:t xml:space="preserve">שירותים </w:t>
      </w:r>
      <w:bookmarkEnd w:id="38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7" w:name="show_isTovin_11"/>
      <w:r w:rsidR="009B4E94" w:rsidRPr="00FD08D7">
        <w:rPr>
          <w:rFonts w:cs="David" w:hint="cs"/>
          <w:b/>
          <w:bCs/>
          <w:rtl/>
        </w:rPr>
        <w:t>ה</w:t>
      </w:r>
      <w:r w:rsidR="001658B9" w:rsidRPr="00FD08D7">
        <w:rPr>
          <w:rFonts w:cs="David" w:hint="cs"/>
          <w:b/>
          <w:bCs/>
          <w:rtl/>
        </w:rPr>
        <w:t>טובין</w:t>
      </w:r>
      <w:bookmarkStart w:id="388" w:name="show_IsTovinOrSystemWithSherut_3"/>
      <w:bookmarkEnd w:id="387"/>
      <w:r w:rsidR="00570DBA">
        <w:rPr>
          <w:rFonts w:cs="David" w:hint="cs"/>
          <w:b/>
          <w:bCs/>
          <w:rtl/>
        </w:rPr>
        <w:t xml:space="preserve"> ו</w:t>
      </w:r>
      <w:bookmarkStart w:id="389" w:name="show_IsSherutOrHR_4"/>
      <w:bookmarkEnd w:id="388"/>
      <w:r w:rsidR="009B4E94" w:rsidRPr="00FD08D7">
        <w:rPr>
          <w:rFonts w:cs="David" w:hint="cs"/>
          <w:b/>
          <w:bCs/>
          <w:rtl/>
        </w:rPr>
        <w:t>השירותים</w:t>
      </w:r>
      <w:bookmarkEnd w:id="38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7F33BD4" w14:textId="77777777" w:rsidR="0009150A" w:rsidRPr="007C5B4C" w:rsidRDefault="00277CB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0" w:name="show_isTovin_0"/>
      <w:r w:rsidR="00B66033">
        <w:rPr>
          <w:rFonts w:hint="cs"/>
          <w:rtl/>
        </w:rPr>
        <w:t>ה</w:t>
      </w:r>
      <w:r w:rsidR="001658B9">
        <w:rPr>
          <w:rFonts w:hint="cs"/>
          <w:rtl/>
        </w:rPr>
        <w:t>טובין</w:t>
      </w:r>
      <w:r w:rsidR="006F71FA">
        <w:rPr>
          <w:rFonts w:hint="cs"/>
          <w:rtl/>
        </w:rPr>
        <w:t xml:space="preserve"> </w:t>
      </w:r>
      <w:bookmarkStart w:id="391" w:name="show_IsTovinOrSystemWithSherut_4"/>
      <w:bookmarkEnd w:id="390"/>
      <w:r w:rsidR="008D6817">
        <w:rPr>
          <w:rFonts w:hint="cs"/>
          <w:rtl/>
        </w:rPr>
        <w:t>ו</w:t>
      </w:r>
      <w:bookmarkStart w:id="392" w:name="show_IsSherutOrHR_2"/>
      <w:bookmarkEnd w:id="391"/>
      <w:r w:rsidRPr="007C5B4C">
        <w:rPr>
          <w:rtl/>
        </w:rPr>
        <w:t>השירות</w:t>
      </w:r>
      <w:r w:rsidR="00B66033">
        <w:rPr>
          <w:rFonts w:hint="cs"/>
          <w:rtl/>
        </w:rPr>
        <w:t>ים</w:t>
      </w:r>
      <w:r w:rsidRPr="007C5B4C">
        <w:rPr>
          <w:rtl/>
        </w:rPr>
        <w:t xml:space="preserve"> </w:t>
      </w:r>
      <w:bookmarkEnd w:id="39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94B10DA" w14:textId="77777777" w:rsidR="0009150A" w:rsidRDefault="00277CB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82"/>
    <w:p w14:paraId="6AE520FC" w14:textId="77777777" w:rsidR="0009150A" w:rsidRPr="007C5B4C" w:rsidRDefault="00277CB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98" w:line="360" w:lineRule="auto"/>
        <w:jc w:val="center"/>
        <w:rPr>
          <w:rtl/>
        </w:rPr>
      </w:pPr>
      <w:r w:rsidRPr="007C5B4C">
        <w:rPr>
          <w:b/>
          <w:bCs/>
          <w:rtl/>
        </w:rPr>
        <w:t>לפיכך הוצהר, הותנה והוסכם בין הצדדים כדלקמן</w:t>
      </w:r>
      <w:r w:rsidRPr="007C5B4C">
        <w:rPr>
          <w:rtl/>
        </w:rPr>
        <w:t>:</w:t>
      </w:r>
    </w:p>
    <w:p w14:paraId="732F623F" w14:textId="77777777" w:rsidR="0009150A" w:rsidRPr="00973BC2" w:rsidRDefault="00277CBE" w:rsidP="0093252B">
      <w:pPr>
        <w:pStyle w:val="1-0"/>
        <w:numPr>
          <w:ilvl w:val="0"/>
          <w:numId w:val="68"/>
        </w:numPr>
        <w:ind w:left="357" w:hanging="357"/>
        <w:rPr>
          <w:sz w:val="32"/>
          <w:szCs w:val="32"/>
          <w:rtl/>
        </w:rPr>
      </w:pPr>
      <w:bookmarkStart w:id="393" w:name="_Toc256000017"/>
      <w:bookmarkStart w:id="394" w:name="_Toc44931959"/>
      <w:bookmarkStart w:id="395" w:name="_Toc44932046"/>
      <w:bookmarkStart w:id="396" w:name="_Toc173823734"/>
      <w:bookmarkStart w:id="397" w:name="_Toc173825543"/>
      <w:bookmarkStart w:id="398" w:name="_Toc213782864"/>
      <w:r w:rsidRPr="00973BC2">
        <w:rPr>
          <w:sz w:val="32"/>
          <w:szCs w:val="32"/>
          <w:rtl/>
        </w:rPr>
        <w:t>כללי</w:t>
      </w:r>
      <w:bookmarkEnd w:id="393"/>
      <w:bookmarkEnd w:id="394"/>
      <w:bookmarkEnd w:id="395"/>
      <w:bookmarkEnd w:id="396"/>
      <w:bookmarkEnd w:id="397"/>
      <w:bookmarkEnd w:id="398"/>
    </w:p>
    <w:p w14:paraId="7BD91114" w14:textId="7D1848C0" w:rsidR="00715DCD" w:rsidRPr="007B01DE" w:rsidRDefault="00277CBE" w:rsidP="00F152C3">
      <w:pPr>
        <w:pStyle w:val="2-0"/>
        <w:numPr>
          <w:ilvl w:val="1"/>
          <w:numId w:val="141"/>
        </w:numPr>
        <w:ind w:left="767"/>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17138C1" w14:textId="28273705" w:rsidR="00715DCD" w:rsidRPr="006B37C8" w:rsidRDefault="00277CBE" w:rsidP="00F152C3">
      <w:pPr>
        <w:pStyle w:val="af4"/>
        <w:numPr>
          <w:ilvl w:val="2"/>
          <w:numId w:val="141"/>
        </w:numPr>
        <w:spacing w:before="120" w:line="360" w:lineRule="auto"/>
        <w:ind w:left="1476"/>
        <w:jc w:val="both"/>
        <w:rPr>
          <w:rtl/>
        </w:rPr>
      </w:pPr>
      <w:r w:rsidRPr="00991005">
        <w:rPr>
          <w:rFonts w:hint="cs"/>
          <w:b/>
          <w:bCs/>
          <w:rtl/>
        </w:rPr>
        <w:t>נספח א'</w:t>
      </w:r>
      <w:r w:rsidRPr="006B37C8">
        <w:rPr>
          <w:rFonts w:hint="cs"/>
          <w:rtl/>
        </w:rPr>
        <w:t xml:space="preserve"> </w:t>
      </w:r>
      <w:r w:rsidRPr="006B37C8">
        <w:rPr>
          <w:rtl/>
        </w:rPr>
        <w:t>–</w:t>
      </w:r>
      <w:r w:rsidRPr="006B37C8">
        <w:rPr>
          <w:rFonts w:hint="cs"/>
          <w:rtl/>
        </w:rPr>
        <w:t xml:space="preserve"> </w:t>
      </w:r>
      <w:r w:rsidR="00806190" w:rsidRPr="006B37C8">
        <w:rPr>
          <w:rFonts w:hint="cs"/>
          <w:rtl/>
        </w:rPr>
        <w:t>פירוט השירותים</w:t>
      </w:r>
      <w:bookmarkStart w:id="399" w:name="show_isTender_4"/>
      <w:r w:rsidR="00806190" w:rsidRPr="006B37C8">
        <w:rPr>
          <w:rFonts w:hint="cs"/>
          <w:rtl/>
        </w:rPr>
        <w:t xml:space="preserve"> (</w:t>
      </w:r>
      <w:r w:rsidR="00806190" w:rsidRPr="006B37C8">
        <w:rPr>
          <w:rFonts w:hint="eastAsia"/>
          <w:rtl/>
        </w:rPr>
        <w:t>פרק</w:t>
      </w:r>
      <w:r w:rsidR="00806190" w:rsidRPr="006B37C8">
        <w:rPr>
          <w:rtl/>
        </w:rPr>
        <w:t xml:space="preserve"> </w:t>
      </w:r>
      <w:r w:rsidR="00806190" w:rsidRPr="006B37C8">
        <w:rPr>
          <w:rFonts w:hint="eastAsia"/>
          <w:rtl/>
        </w:rPr>
        <w:t>ג</w:t>
      </w:r>
      <w:r w:rsidR="00806190" w:rsidRPr="006B37C8">
        <w:rPr>
          <w:rtl/>
        </w:rPr>
        <w:t>'</w:t>
      </w:r>
      <w:r w:rsidR="00806190" w:rsidRPr="006B37C8">
        <w:rPr>
          <w:rFonts w:hint="cs"/>
          <w:rtl/>
        </w:rPr>
        <w:t xml:space="preserve"> ל</w:t>
      </w:r>
      <w:r w:rsidR="0027331A" w:rsidRPr="006B37C8">
        <w:rPr>
          <w:rFonts w:hint="cs"/>
          <w:rtl/>
        </w:rPr>
        <w:t>מסמכי ה</w:t>
      </w:r>
      <w:r w:rsidR="00806190" w:rsidRPr="006B37C8">
        <w:rPr>
          <w:rFonts w:hint="cs"/>
          <w:rtl/>
        </w:rPr>
        <w:t>מכרז)</w:t>
      </w:r>
      <w:bookmarkEnd w:id="399"/>
      <w:r w:rsidRPr="006B37C8">
        <w:rPr>
          <w:rFonts w:hint="cs"/>
          <w:rtl/>
        </w:rPr>
        <w:t>;</w:t>
      </w:r>
    </w:p>
    <w:p w14:paraId="7F9B3421" w14:textId="77777777" w:rsidR="00715DCD" w:rsidRPr="006B37C8" w:rsidRDefault="00277CBE" w:rsidP="00F152C3">
      <w:pPr>
        <w:pStyle w:val="af4"/>
        <w:numPr>
          <w:ilvl w:val="2"/>
          <w:numId w:val="141"/>
        </w:numPr>
        <w:spacing w:before="120" w:line="360" w:lineRule="auto"/>
        <w:ind w:left="1476"/>
        <w:jc w:val="both"/>
        <w:rPr>
          <w:rtl/>
        </w:rPr>
      </w:pPr>
      <w:bookmarkStart w:id="400" w:name="show_isTender_13"/>
      <w:r w:rsidRPr="007F2BAD">
        <w:rPr>
          <w:rFonts w:hint="cs"/>
          <w:b/>
          <w:bCs/>
          <w:rtl/>
        </w:rPr>
        <w:t>נספח ב'</w:t>
      </w:r>
      <w:r w:rsidRPr="006B37C8">
        <w:rPr>
          <w:rFonts w:hint="cs"/>
          <w:rtl/>
        </w:rPr>
        <w:t xml:space="preserve"> </w:t>
      </w:r>
      <w:r w:rsidRPr="006B37C8">
        <w:rPr>
          <w:rtl/>
        </w:rPr>
        <w:t>–</w:t>
      </w:r>
      <w:r w:rsidRPr="006B37C8">
        <w:rPr>
          <w:rFonts w:hint="cs"/>
          <w:rtl/>
        </w:rPr>
        <w:t xml:space="preserve"> </w:t>
      </w:r>
      <w:r w:rsidR="007D3D4E" w:rsidRPr="006B37C8">
        <w:rPr>
          <w:rFonts w:hint="cs"/>
          <w:rtl/>
        </w:rPr>
        <w:t>חוברת ההצעה של הספק במכרז</w:t>
      </w:r>
      <w:r w:rsidRPr="006B37C8">
        <w:rPr>
          <w:rFonts w:hint="cs"/>
          <w:rtl/>
        </w:rPr>
        <w:t>;</w:t>
      </w:r>
      <w:bookmarkEnd w:id="400"/>
    </w:p>
    <w:p w14:paraId="002BC509" w14:textId="77777777" w:rsidR="00715DCD" w:rsidRPr="006B37C8" w:rsidRDefault="00277CBE" w:rsidP="00F152C3">
      <w:pPr>
        <w:pStyle w:val="af4"/>
        <w:numPr>
          <w:ilvl w:val="2"/>
          <w:numId w:val="141"/>
        </w:numPr>
        <w:spacing w:before="120" w:line="360" w:lineRule="auto"/>
        <w:ind w:left="1476"/>
        <w:jc w:val="both"/>
        <w:rPr>
          <w:rtl/>
        </w:rPr>
      </w:pPr>
      <w:bookmarkStart w:id="401" w:name="show_nispach14"/>
      <w:r w:rsidRPr="007F2BAD">
        <w:rPr>
          <w:rFonts w:hint="cs"/>
          <w:b/>
          <w:bCs/>
          <w:rtl/>
        </w:rPr>
        <w:t xml:space="preserve">נספח </w:t>
      </w:r>
      <w:bookmarkStart w:id="402" w:name="nispach14"/>
      <w:r w:rsidRPr="007F2BAD">
        <w:rPr>
          <w:rFonts w:hint="cs"/>
          <w:b/>
          <w:bCs/>
          <w:rtl/>
        </w:rPr>
        <w:t>ג</w:t>
      </w:r>
      <w:bookmarkEnd w:id="402"/>
      <w:r w:rsidRPr="007F2BAD">
        <w:rPr>
          <w:rFonts w:hint="cs"/>
          <w:b/>
          <w:bCs/>
          <w:rtl/>
        </w:rPr>
        <w:t>'</w:t>
      </w:r>
      <w:r w:rsidRPr="006B37C8">
        <w:rPr>
          <w:rFonts w:hint="cs"/>
          <w:rtl/>
        </w:rPr>
        <w:t xml:space="preserve"> </w:t>
      </w:r>
      <w:r w:rsidRPr="006B37C8">
        <w:rPr>
          <w:rtl/>
        </w:rPr>
        <w:t>–</w:t>
      </w:r>
      <w:r w:rsidRPr="006B37C8">
        <w:rPr>
          <w:rFonts w:hint="cs"/>
          <w:rtl/>
        </w:rPr>
        <w:t xml:space="preserve"> ערבות ביצוע;</w:t>
      </w:r>
      <w:bookmarkEnd w:id="401"/>
    </w:p>
    <w:p w14:paraId="73F9ED20" w14:textId="77777777" w:rsidR="00715DCD" w:rsidRPr="006B37C8" w:rsidRDefault="00277CBE" w:rsidP="00F152C3">
      <w:pPr>
        <w:pStyle w:val="af4"/>
        <w:numPr>
          <w:ilvl w:val="2"/>
          <w:numId w:val="141"/>
        </w:numPr>
        <w:spacing w:before="120" w:line="360" w:lineRule="auto"/>
        <w:ind w:left="1476"/>
        <w:jc w:val="both"/>
        <w:rPr>
          <w:rtl/>
        </w:rPr>
      </w:pPr>
      <w:r w:rsidRPr="007F2BAD">
        <w:rPr>
          <w:rFonts w:hint="cs"/>
          <w:b/>
          <w:bCs/>
          <w:rtl/>
        </w:rPr>
        <w:t xml:space="preserve">נספח </w:t>
      </w:r>
      <w:bookmarkStart w:id="403" w:name="nispach16"/>
      <w:r w:rsidRPr="007F2BAD">
        <w:rPr>
          <w:rFonts w:hint="cs"/>
          <w:b/>
          <w:bCs/>
          <w:rtl/>
        </w:rPr>
        <w:t>ה</w:t>
      </w:r>
      <w:bookmarkEnd w:id="403"/>
      <w:r w:rsidRPr="007F2BAD">
        <w:rPr>
          <w:rFonts w:hint="cs"/>
          <w:b/>
          <w:bCs/>
          <w:rtl/>
        </w:rPr>
        <w:t>'</w:t>
      </w:r>
      <w:r w:rsidRPr="006B37C8">
        <w:rPr>
          <w:rFonts w:hint="cs"/>
          <w:rtl/>
        </w:rPr>
        <w:t xml:space="preserve"> </w:t>
      </w:r>
      <w:r w:rsidRPr="006B37C8">
        <w:rPr>
          <w:rtl/>
        </w:rPr>
        <w:t>–</w:t>
      </w:r>
      <w:r w:rsidRPr="006B37C8">
        <w:rPr>
          <w:rFonts w:hint="cs"/>
          <w:rtl/>
        </w:rPr>
        <w:t xml:space="preserve"> נספח סודיות והיעדר ניגוד עניינים; </w:t>
      </w:r>
    </w:p>
    <w:p w14:paraId="560AD64A" w14:textId="77777777" w:rsidR="00FF3FEF" w:rsidRPr="006B37C8" w:rsidRDefault="00277CBE" w:rsidP="00F152C3">
      <w:pPr>
        <w:pStyle w:val="af4"/>
        <w:numPr>
          <w:ilvl w:val="2"/>
          <w:numId w:val="141"/>
        </w:numPr>
        <w:spacing w:before="120" w:line="360" w:lineRule="auto"/>
        <w:ind w:left="1476"/>
        <w:jc w:val="both"/>
        <w:rPr>
          <w:rtl/>
        </w:rPr>
      </w:pPr>
      <w:bookmarkStart w:id="404" w:name="show_IsHatzmadatTmura"/>
      <w:r w:rsidRPr="007F2BAD">
        <w:rPr>
          <w:rFonts w:hint="cs"/>
          <w:b/>
          <w:bCs/>
          <w:rtl/>
        </w:rPr>
        <w:lastRenderedPageBreak/>
        <w:t xml:space="preserve">נספח </w:t>
      </w:r>
      <w:bookmarkStart w:id="405" w:name="nispach17_2"/>
      <w:r w:rsidRPr="007F2BAD">
        <w:rPr>
          <w:rFonts w:hint="cs"/>
          <w:b/>
          <w:bCs/>
          <w:rtl/>
        </w:rPr>
        <w:t>ו</w:t>
      </w:r>
      <w:bookmarkEnd w:id="405"/>
      <w:r w:rsidRPr="007F2BAD">
        <w:rPr>
          <w:rFonts w:hint="cs"/>
          <w:b/>
          <w:bCs/>
          <w:rtl/>
        </w:rPr>
        <w:t>'</w:t>
      </w:r>
      <w:r w:rsidR="00C21D13" w:rsidRPr="006B37C8">
        <w:rPr>
          <w:rFonts w:hint="cs"/>
          <w:rtl/>
        </w:rPr>
        <w:t xml:space="preserve"> </w:t>
      </w:r>
      <w:r w:rsidR="00C21D13" w:rsidRPr="006B37C8">
        <w:rPr>
          <w:rtl/>
        </w:rPr>
        <w:t>–</w:t>
      </w:r>
      <w:r w:rsidR="00C21D13" w:rsidRPr="006B37C8">
        <w:rPr>
          <w:rFonts w:hint="cs"/>
          <w:rtl/>
        </w:rPr>
        <w:t xml:space="preserve"> כללי הצמדה של התמורה;</w:t>
      </w:r>
      <w:bookmarkEnd w:id="404"/>
    </w:p>
    <w:p w14:paraId="78CBC3D9" w14:textId="77777777" w:rsidR="002D7B6A" w:rsidRPr="006B37C8" w:rsidRDefault="00277CBE" w:rsidP="00F152C3">
      <w:pPr>
        <w:pStyle w:val="af4"/>
        <w:numPr>
          <w:ilvl w:val="2"/>
          <w:numId w:val="141"/>
        </w:numPr>
        <w:spacing w:before="120" w:line="360" w:lineRule="auto"/>
        <w:ind w:left="1476"/>
        <w:jc w:val="both"/>
        <w:rPr>
          <w:rtl/>
        </w:rPr>
      </w:pPr>
      <w:bookmarkStart w:id="406" w:name="show_nispach18_1"/>
      <w:bookmarkStart w:id="407" w:name="show_isNotCyberDetailsOrAttach"/>
      <w:r w:rsidRPr="007F2BAD">
        <w:rPr>
          <w:rFonts w:hint="cs"/>
          <w:b/>
          <w:bCs/>
          <w:rtl/>
        </w:rPr>
        <w:t xml:space="preserve">נספח </w:t>
      </w:r>
      <w:bookmarkStart w:id="408" w:name="nispach18_2"/>
      <w:r w:rsidRPr="007F2BAD">
        <w:rPr>
          <w:rFonts w:hint="cs"/>
          <w:b/>
          <w:bCs/>
          <w:rtl/>
        </w:rPr>
        <w:t>ז</w:t>
      </w:r>
      <w:bookmarkEnd w:id="408"/>
      <w:r w:rsidRPr="007F2BAD">
        <w:rPr>
          <w:rFonts w:hint="cs"/>
          <w:b/>
          <w:bCs/>
          <w:rtl/>
        </w:rPr>
        <w:t>'</w:t>
      </w:r>
      <w:r w:rsidRPr="006B37C8">
        <w:rPr>
          <w:rFonts w:hint="cs"/>
          <w:rtl/>
        </w:rPr>
        <w:t xml:space="preserve"> </w:t>
      </w:r>
      <w:r w:rsidRPr="006B37C8">
        <w:rPr>
          <w:rtl/>
        </w:rPr>
        <w:t>–</w:t>
      </w:r>
      <w:r w:rsidRPr="006B37C8">
        <w:rPr>
          <w:rFonts w:hint="cs"/>
          <w:rtl/>
        </w:rPr>
        <w:t xml:space="preserve"> נספח סייבר ואבטחת מידע;</w:t>
      </w:r>
      <w:bookmarkEnd w:id="406"/>
    </w:p>
    <w:p w14:paraId="3C255C69" w14:textId="77777777" w:rsidR="008F04C2" w:rsidRPr="007A2625" w:rsidRDefault="00277CBE" w:rsidP="00F152C3">
      <w:pPr>
        <w:pStyle w:val="2-0"/>
        <w:numPr>
          <w:ilvl w:val="1"/>
          <w:numId w:val="141"/>
        </w:numPr>
        <w:ind w:left="767"/>
        <w:rPr>
          <w:rtl/>
        </w:rPr>
      </w:pPr>
      <w:bookmarkStart w:id="409" w:name="show_isTender_5"/>
      <w:bookmarkEnd w:id="407"/>
      <w:r w:rsidRPr="007A2625">
        <w:rPr>
          <w:rFonts w:hint="cs"/>
          <w:rtl/>
        </w:rPr>
        <w:t xml:space="preserve">בנוסף מסמכי המכרז והבהרות למכרז שפורסמו </w:t>
      </w:r>
      <w:hyperlink r:id="rId33" w:tooltip="אתר מינהל הרכש הממשלתי למכרזים והבהרות למכרז" w:history="1">
        <w:r w:rsidR="008F04C2" w:rsidRPr="007A6518">
          <w:rPr>
            <w:rFonts w:hint="eastAsia"/>
            <w:rtl/>
          </w:rPr>
          <w:t>באתר</w:t>
        </w:r>
        <w:r w:rsidR="008F04C2" w:rsidRPr="007A6518">
          <w:rPr>
            <w:rtl/>
          </w:rPr>
          <w:t xml:space="preserve"> </w:t>
        </w:r>
        <w:proofErr w:type="spellStart"/>
        <w:r w:rsidR="008F04C2" w:rsidRPr="007A6518">
          <w:rPr>
            <w:rFonts w:hint="eastAsia"/>
            <w:rtl/>
          </w:rPr>
          <w:t>מינהל</w:t>
        </w:r>
        <w:proofErr w:type="spellEnd"/>
        <w:r w:rsidR="008F04C2" w:rsidRPr="007A6518">
          <w:rPr>
            <w:rtl/>
          </w:rPr>
          <w:t xml:space="preserve"> </w:t>
        </w:r>
        <w:r w:rsidR="008F04C2" w:rsidRPr="007A6518">
          <w:rPr>
            <w:rFonts w:hint="eastAsia"/>
            <w:rtl/>
          </w:rPr>
          <w:t>הרכש</w:t>
        </w:r>
        <w:r w:rsidR="008F04C2" w:rsidRPr="007A6518">
          <w:rPr>
            <w:rtl/>
          </w:rPr>
          <w:t xml:space="preserve"> </w:t>
        </w:r>
        <w:r w:rsidR="008F04C2" w:rsidRPr="007A6518">
          <w:rPr>
            <w:rFonts w:hint="eastAsia"/>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09"/>
    <w:p w14:paraId="0056F64D" w14:textId="77777777" w:rsidR="0009150A" w:rsidRPr="004765F5" w:rsidRDefault="00277CBE" w:rsidP="00F152C3">
      <w:pPr>
        <w:pStyle w:val="2-0"/>
        <w:numPr>
          <w:ilvl w:val="1"/>
          <w:numId w:val="141"/>
        </w:numPr>
        <w:ind w:left="767"/>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3338665" w14:textId="77777777" w:rsidR="00715DCD" w:rsidRDefault="00277CBE" w:rsidP="00F152C3">
      <w:pPr>
        <w:pStyle w:val="2-0"/>
        <w:numPr>
          <w:ilvl w:val="1"/>
          <w:numId w:val="141"/>
        </w:numPr>
        <w:ind w:left="767"/>
        <w:rPr>
          <w:rtl/>
        </w:rPr>
      </w:pPr>
      <w:bookmarkStart w:id="41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11" w:name="show_isTovin_23"/>
      <w:r w:rsidRPr="004765F5">
        <w:rPr>
          <w:rFonts w:hint="cs"/>
          <w:rtl/>
        </w:rPr>
        <w:t>ה</w:t>
      </w:r>
      <w:r w:rsidR="001658B9" w:rsidRPr="004765F5">
        <w:rPr>
          <w:rFonts w:hint="cs"/>
          <w:rtl/>
        </w:rPr>
        <w:t>טובין</w:t>
      </w:r>
      <w:r w:rsidR="00023D62">
        <w:rPr>
          <w:rFonts w:hint="cs"/>
          <w:rtl/>
        </w:rPr>
        <w:t xml:space="preserve"> </w:t>
      </w:r>
      <w:bookmarkStart w:id="412" w:name="show_IsTovinOrSystemWithSherut_9"/>
      <w:bookmarkStart w:id="413" w:name="show_IsSherutOrHR_5"/>
      <w:bookmarkEnd w:id="411"/>
      <w:r w:rsidRPr="004765F5">
        <w:rPr>
          <w:rFonts w:hint="cs"/>
          <w:rtl/>
        </w:rPr>
        <w:t>ו</w:t>
      </w:r>
      <w:bookmarkEnd w:id="412"/>
      <w:r w:rsidRPr="004765F5">
        <w:rPr>
          <w:rFonts w:hint="cs"/>
          <w:rtl/>
        </w:rPr>
        <w:t xml:space="preserve">השירותים </w:t>
      </w:r>
      <w:bookmarkEnd w:id="41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0"/>
    </w:p>
    <w:p w14:paraId="0AB7A0CB" w14:textId="77777777" w:rsidR="0009150A" w:rsidRPr="00973BC2" w:rsidRDefault="00277CBE" w:rsidP="0093252B">
      <w:pPr>
        <w:pStyle w:val="1-0"/>
        <w:numPr>
          <w:ilvl w:val="0"/>
          <w:numId w:val="68"/>
        </w:numPr>
        <w:ind w:left="357" w:hanging="357"/>
        <w:rPr>
          <w:sz w:val="32"/>
          <w:szCs w:val="32"/>
          <w:rtl/>
        </w:rPr>
      </w:pPr>
      <w:bookmarkStart w:id="414" w:name="show_ConnectionScopeAndIncludeInDoc_2"/>
      <w:bookmarkStart w:id="415" w:name="_Toc256000018"/>
      <w:bookmarkStart w:id="416" w:name="_Toc44931960"/>
      <w:bookmarkStart w:id="417" w:name="_Toc44932047"/>
      <w:bookmarkStart w:id="418" w:name="_Toc173823735"/>
      <w:bookmarkStart w:id="419" w:name="_Toc173825544"/>
      <w:bookmarkStart w:id="420" w:name="_Toc213782865"/>
      <w:r w:rsidRPr="00973BC2">
        <w:rPr>
          <w:rFonts w:hint="cs"/>
          <w:sz w:val="32"/>
          <w:szCs w:val="32"/>
          <w:rtl/>
        </w:rPr>
        <w:t>היקף ו</w:t>
      </w:r>
      <w:bookmarkEnd w:id="414"/>
      <w:r w:rsidR="0053411D" w:rsidRPr="00973BC2">
        <w:rPr>
          <w:rFonts w:hint="cs"/>
          <w:sz w:val="32"/>
          <w:szCs w:val="32"/>
          <w:rtl/>
        </w:rPr>
        <w:t>תקופת ההתקשרות</w:t>
      </w:r>
      <w:bookmarkEnd w:id="415"/>
      <w:bookmarkEnd w:id="416"/>
      <w:bookmarkEnd w:id="417"/>
      <w:bookmarkEnd w:id="418"/>
      <w:bookmarkEnd w:id="419"/>
      <w:bookmarkEnd w:id="420"/>
    </w:p>
    <w:p w14:paraId="41A05447" w14:textId="355A816F" w:rsidR="009B4E94" w:rsidRDefault="00277CBE" w:rsidP="00F152C3">
      <w:pPr>
        <w:pStyle w:val="2-0"/>
        <w:numPr>
          <w:ilvl w:val="1"/>
          <w:numId w:val="142"/>
        </w:numPr>
        <w:ind w:left="767"/>
      </w:pPr>
      <w:bookmarkStart w:id="42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5C3955">
        <w:rPr>
          <w:rFonts w:hint="cs"/>
          <w:rtl/>
        </w:rPr>
        <w:t>69</w:t>
      </w:r>
      <w:r w:rsidR="005C3955"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2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5C3955">
        <w:rPr>
          <w:rFonts w:hint="cs"/>
          <w:rtl/>
        </w:rPr>
        <w:t>69</w:t>
      </w:r>
      <w:r w:rsidR="005C3955"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w:t>
      </w:r>
      <w:r w:rsidR="004D6034">
        <w:rPr>
          <w:rFonts w:hint="cs"/>
          <w:rtl/>
        </w:rPr>
        <w:t xml:space="preserve"> לרכישת שעון ומפצל נוספים,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22"/>
      <w:r w:rsidRPr="00FD22C7">
        <w:rPr>
          <w:rtl/>
        </w:rPr>
        <w:t>.</w:t>
      </w:r>
      <w:r w:rsidR="004D4053" w:rsidRPr="00FD22C7">
        <w:rPr>
          <w:rtl/>
        </w:rPr>
        <w:t xml:space="preserve">  </w:t>
      </w:r>
    </w:p>
    <w:p w14:paraId="3ECDFB0A" w14:textId="5E119657" w:rsidR="00F07251" w:rsidRDefault="00277CBE" w:rsidP="00F152C3">
      <w:pPr>
        <w:pStyle w:val="2-0"/>
        <w:numPr>
          <w:ilvl w:val="1"/>
          <w:numId w:val="142"/>
        </w:numPr>
        <w:ind w:left="767"/>
        <w:rPr>
          <w:rFonts w:ascii="Times New Roman" w:hAnsi="Times New Roman" w:cs="Times New Roman"/>
        </w:rPr>
      </w:pPr>
      <w:bookmarkStart w:id="423" w:name="show_ConnectionScopeAndIncludeInDoc_1"/>
      <w:bookmarkEnd w:id="421"/>
      <w:r w:rsidRPr="006F18EA">
        <w:rPr>
          <w:rtl/>
        </w:rPr>
        <w:t xml:space="preserve">היקף ההתקשרות לא יעלה על </w:t>
      </w:r>
      <w:r w:rsidR="005C3955">
        <w:rPr>
          <w:rFonts w:hint="cs"/>
          <w:rtl/>
        </w:rPr>
        <w:t>500,000</w:t>
      </w:r>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F2480E7" w14:textId="0DF18C5A" w:rsidR="006F18EA" w:rsidRDefault="00277CBE" w:rsidP="00F152C3">
      <w:pPr>
        <w:pStyle w:val="2-0"/>
        <w:numPr>
          <w:ilvl w:val="2"/>
          <w:numId w:val="142"/>
        </w:numPr>
        <w:ind w:left="1476"/>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23"/>
    <w:p w14:paraId="367208B1" w14:textId="77777777" w:rsidR="0067330E" w:rsidRDefault="00277CBE" w:rsidP="00F152C3">
      <w:pPr>
        <w:pStyle w:val="2-0"/>
        <w:numPr>
          <w:ilvl w:val="2"/>
          <w:numId w:val="142"/>
        </w:numPr>
        <w:ind w:left="1476"/>
        <w:rPr>
          <w:rtl/>
        </w:rPr>
      </w:pPr>
      <w:r>
        <w:rPr>
          <w:rFonts w:hint="cs"/>
          <w:rtl/>
        </w:rPr>
        <w:t>כ</w:t>
      </w:r>
      <w:r w:rsidRPr="00313374">
        <w:rPr>
          <w:rtl/>
        </w:rPr>
        <w:t xml:space="preserve">ל שינוי </w:t>
      </w:r>
      <w:bookmarkStart w:id="424" w:name="show_ConnectionScopeAndIncludeInDoc_3"/>
      <w:r w:rsidRPr="00313374">
        <w:rPr>
          <w:rtl/>
        </w:rPr>
        <w:t xml:space="preserve">בהיקף או </w:t>
      </w:r>
      <w:bookmarkEnd w:id="424"/>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w:t>
      </w:r>
      <w:bookmarkStart w:id="425" w:name="show_includeConnectionScopeInDoc"/>
      <w:r w:rsidRPr="00313374">
        <w:rPr>
          <w:rtl/>
        </w:rPr>
        <w:t xml:space="preserve">להגדיל או </w:t>
      </w:r>
      <w:bookmarkEnd w:id="425"/>
      <w:r w:rsidRPr="00313374">
        <w:rPr>
          <w:rtl/>
        </w:rPr>
        <w:t>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26" w:name="show_optionConnectionPeriod_4"/>
      <w:bookmarkEnd w:id="426"/>
      <w:r>
        <w:rPr>
          <w:rFonts w:hint="cs"/>
          <w:rtl/>
        </w:rPr>
        <w:t xml:space="preserve"> </w:t>
      </w:r>
    </w:p>
    <w:p w14:paraId="4FC441FF" w14:textId="77777777" w:rsidR="0009150A" w:rsidRPr="00973BC2" w:rsidRDefault="00277CBE" w:rsidP="006F521D">
      <w:pPr>
        <w:pStyle w:val="1-0"/>
        <w:numPr>
          <w:ilvl w:val="0"/>
          <w:numId w:val="68"/>
        </w:numPr>
        <w:ind w:left="357" w:hanging="357"/>
        <w:rPr>
          <w:sz w:val="32"/>
          <w:szCs w:val="32"/>
          <w:rtl/>
        </w:rPr>
      </w:pPr>
      <w:bookmarkStart w:id="427" w:name="_Toc256000019"/>
      <w:bookmarkStart w:id="428" w:name="_Toc44931961"/>
      <w:bookmarkStart w:id="429" w:name="_Toc44932048"/>
      <w:bookmarkStart w:id="430" w:name="_Toc173823736"/>
      <w:bookmarkStart w:id="431" w:name="_Toc173825545"/>
      <w:bookmarkStart w:id="432" w:name="_Toc213782866"/>
      <w:r w:rsidRPr="00973BC2">
        <w:rPr>
          <w:sz w:val="32"/>
          <w:szCs w:val="32"/>
          <w:rtl/>
        </w:rPr>
        <w:t>התחייבויות והצהרות הספק</w:t>
      </w:r>
      <w:bookmarkEnd w:id="427"/>
      <w:bookmarkEnd w:id="428"/>
      <w:bookmarkEnd w:id="429"/>
      <w:bookmarkEnd w:id="430"/>
      <w:bookmarkEnd w:id="431"/>
      <w:bookmarkEnd w:id="432"/>
    </w:p>
    <w:p w14:paraId="3724A95B" w14:textId="4D611532" w:rsidR="009F7D6A" w:rsidRDefault="00277CBE" w:rsidP="00F152C3">
      <w:pPr>
        <w:pStyle w:val="2-0"/>
        <w:numPr>
          <w:ilvl w:val="1"/>
          <w:numId w:val="143"/>
        </w:numPr>
        <w:ind w:left="767"/>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481DA1C" w14:textId="67C22B7C" w:rsidR="00704EB9" w:rsidRPr="007554DF" w:rsidRDefault="00277CBE" w:rsidP="00F152C3">
      <w:pPr>
        <w:pStyle w:val="af4"/>
        <w:numPr>
          <w:ilvl w:val="2"/>
          <w:numId w:val="143"/>
        </w:numPr>
        <w:spacing w:before="120" w:line="360" w:lineRule="auto"/>
        <w:ind w:left="1476"/>
        <w:jc w:val="both"/>
        <w:rPr>
          <w:rtl/>
        </w:rPr>
      </w:pPr>
      <w:r w:rsidRPr="007554DF">
        <w:rPr>
          <w:rFonts w:hint="cs"/>
          <w:rtl/>
        </w:rPr>
        <w:t>אין מניעה לפי כל דין להתקשרותו בהסכם.</w:t>
      </w:r>
    </w:p>
    <w:p w14:paraId="549913AD" w14:textId="77777777" w:rsidR="00704EB9" w:rsidRPr="007554DF" w:rsidRDefault="00277CBE" w:rsidP="00F152C3">
      <w:pPr>
        <w:pStyle w:val="af4"/>
        <w:numPr>
          <w:ilvl w:val="2"/>
          <w:numId w:val="143"/>
        </w:numPr>
        <w:spacing w:before="120" w:line="360" w:lineRule="auto"/>
        <w:ind w:left="1476"/>
        <w:jc w:val="both"/>
        <w:rPr>
          <w:rtl/>
        </w:rPr>
      </w:pPr>
      <w:r w:rsidRPr="007554DF">
        <w:rPr>
          <w:rFonts w:hint="cs"/>
          <w:rtl/>
        </w:rPr>
        <w:t xml:space="preserve">הוא עומד בכל דרישות הדין הרלוונטיות לאספקת </w:t>
      </w:r>
      <w:bookmarkStart w:id="433" w:name="show_isTovin_10"/>
      <w:r w:rsidRPr="007554DF">
        <w:rPr>
          <w:rFonts w:hint="cs"/>
          <w:rtl/>
        </w:rPr>
        <w:t>הטובין</w:t>
      </w:r>
      <w:r w:rsidR="00023D62" w:rsidRPr="007554DF">
        <w:rPr>
          <w:rFonts w:hint="cs"/>
          <w:rtl/>
        </w:rPr>
        <w:t xml:space="preserve"> </w:t>
      </w:r>
      <w:bookmarkStart w:id="434" w:name="show_IsTovinOrSystemWithSherut_5"/>
      <w:bookmarkEnd w:id="433"/>
      <w:r w:rsidR="008D6817" w:rsidRPr="007554DF">
        <w:rPr>
          <w:rFonts w:hint="cs"/>
          <w:rtl/>
        </w:rPr>
        <w:t>ו</w:t>
      </w:r>
      <w:bookmarkStart w:id="435" w:name="show_IsSherutOrHR_3"/>
      <w:bookmarkEnd w:id="434"/>
      <w:r w:rsidRPr="007554DF">
        <w:rPr>
          <w:rFonts w:hint="cs"/>
          <w:rtl/>
        </w:rPr>
        <w:t xml:space="preserve">השירותים </w:t>
      </w:r>
      <w:bookmarkEnd w:id="435"/>
      <w:r w:rsidRPr="007554DF">
        <w:rPr>
          <w:rFonts w:hint="cs"/>
          <w:rtl/>
        </w:rPr>
        <w:t xml:space="preserve">בהתאם להסכם. </w:t>
      </w:r>
    </w:p>
    <w:p w14:paraId="0F94B3D6" w14:textId="77777777" w:rsidR="00704EB9" w:rsidRPr="007554DF" w:rsidRDefault="00277CBE" w:rsidP="00F152C3">
      <w:pPr>
        <w:pStyle w:val="af4"/>
        <w:numPr>
          <w:ilvl w:val="2"/>
          <w:numId w:val="143"/>
        </w:numPr>
        <w:spacing w:before="120" w:line="360" w:lineRule="auto"/>
        <w:ind w:left="1476"/>
        <w:jc w:val="both"/>
        <w:rPr>
          <w:rtl/>
        </w:rPr>
      </w:pPr>
      <w:r w:rsidRPr="007554DF">
        <w:rPr>
          <w:rtl/>
        </w:rPr>
        <w:t>ברשותו הניסיון, המיומנות, הידע, הכלים</w:t>
      </w:r>
      <w:r w:rsidRPr="007554DF">
        <w:rPr>
          <w:rFonts w:hint="cs"/>
          <w:rtl/>
        </w:rPr>
        <w:t>, המלאי</w:t>
      </w:r>
      <w:r w:rsidRPr="007554DF">
        <w:rPr>
          <w:rtl/>
        </w:rPr>
        <w:t xml:space="preserve"> וכוח האדם הדרושים ל</w:t>
      </w:r>
      <w:r w:rsidRPr="007554DF">
        <w:rPr>
          <w:rFonts w:hint="cs"/>
          <w:rtl/>
        </w:rPr>
        <w:t xml:space="preserve">מילוי חובותיו בהתאם לתנאי </w:t>
      </w:r>
      <w:r w:rsidR="007F3C38" w:rsidRPr="007554DF">
        <w:rPr>
          <w:rFonts w:hint="cs"/>
          <w:rtl/>
        </w:rPr>
        <w:t>ההתקשרות</w:t>
      </w:r>
      <w:r w:rsidRPr="007554DF">
        <w:rPr>
          <w:rFonts w:hint="cs"/>
          <w:rtl/>
        </w:rPr>
        <w:t>.</w:t>
      </w:r>
    </w:p>
    <w:p w14:paraId="56C3C001" w14:textId="77777777" w:rsidR="00704EB9" w:rsidRPr="007554DF" w:rsidRDefault="00277CBE" w:rsidP="00F152C3">
      <w:pPr>
        <w:pStyle w:val="af4"/>
        <w:numPr>
          <w:ilvl w:val="2"/>
          <w:numId w:val="143"/>
        </w:numPr>
        <w:spacing w:before="120" w:line="360" w:lineRule="auto"/>
        <w:ind w:left="1476"/>
        <w:jc w:val="both"/>
        <w:rPr>
          <w:rtl/>
        </w:rPr>
      </w:pPr>
      <w:r w:rsidRPr="007554DF">
        <w:rPr>
          <w:rFonts w:hint="cs"/>
          <w:rtl/>
        </w:rPr>
        <w:t xml:space="preserve">הוא יספק את הנדרש ממנו </w:t>
      </w:r>
      <w:r w:rsidRPr="007554DF">
        <w:rPr>
          <w:rtl/>
        </w:rPr>
        <w:t xml:space="preserve">על </w:t>
      </w:r>
      <w:r w:rsidRPr="007554DF">
        <w:rPr>
          <w:rFonts w:hint="cs"/>
          <w:rtl/>
        </w:rPr>
        <w:t>פי</w:t>
      </w:r>
      <w:r w:rsidRPr="007554DF">
        <w:rPr>
          <w:rtl/>
        </w:rPr>
        <w:t xml:space="preserve"> דרישות </w:t>
      </w:r>
      <w:r w:rsidR="00C52A2D" w:rsidRPr="007554DF">
        <w:rPr>
          <w:rFonts w:hint="cs"/>
          <w:rtl/>
        </w:rPr>
        <w:t>ההתקשרות</w:t>
      </w:r>
      <w:r w:rsidR="00AF4F7B" w:rsidRPr="007554DF">
        <w:rPr>
          <w:rFonts w:hint="cs"/>
          <w:rtl/>
        </w:rPr>
        <w:t>,</w:t>
      </w:r>
      <w:r w:rsidR="00313374" w:rsidRPr="007554DF">
        <w:rPr>
          <w:rFonts w:hint="cs"/>
          <w:rtl/>
        </w:rPr>
        <w:t xml:space="preserve"> לשביעות רצון המזמין</w:t>
      </w:r>
      <w:r w:rsidRPr="007554DF">
        <w:rPr>
          <w:rtl/>
        </w:rPr>
        <w:t xml:space="preserve">. </w:t>
      </w:r>
    </w:p>
    <w:p w14:paraId="2EA9C719" w14:textId="77777777" w:rsidR="007A5375" w:rsidRPr="007554DF" w:rsidRDefault="00277CBE" w:rsidP="00F152C3">
      <w:pPr>
        <w:pStyle w:val="af4"/>
        <w:numPr>
          <w:ilvl w:val="2"/>
          <w:numId w:val="143"/>
        </w:numPr>
        <w:spacing w:before="120" w:line="360" w:lineRule="auto"/>
        <w:ind w:left="1476"/>
        <w:jc w:val="both"/>
        <w:rPr>
          <w:rtl/>
        </w:rPr>
      </w:pPr>
      <w:bookmarkStart w:id="436" w:name="_Toc185193151"/>
      <w:bookmarkStart w:id="437" w:name="_Toc201561676"/>
      <w:bookmarkStart w:id="438" w:name="_Toc201636806"/>
      <w:bookmarkStart w:id="439" w:name="_Toc201895115"/>
      <w:bookmarkStart w:id="440" w:name="_Toc185193152"/>
      <w:bookmarkStart w:id="441" w:name="_Toc201561677"/>
      <w:bookmarkStart w:id="442" w:name="_Toc201636807"/>
      <w:bookmarkStart w:id="443" w:name="_Toc201895116"/>
      <w:r w:rsidRPr="007554DF">
        <w:rPr>
          <w:rFonts w:hint="cs"/>
          <w:rtl/>
        </w:rPr>
        <w:t>הוא ישתף</w:t>
      </w:r>
      <w:r w:rsidRPr="007554DF">
        <w:rPr>
          <w:rtl/>
        </w:rPr>
        <w:t xml:space="preserve"> פעולה עם </w:t>
      </w:r>
      <w:r w:rsidR="00361FDC" w:rsidRPr="007554DF">
        <w:rPr>
          <w:rtl/>
        </w:rPr>
        <w:t>המזמין</w:t>
      </w:r>
      <w:r w:rsidRPr="007554DF">
        <w:rPr>
          <w:rFonts w:hint="cs"/>
          <w:rtl/>
        </w:rPr>
        <w:t xml:space="preserve"> </w:t>
      </w:r>
      <w:r w:rsidR="00704EB9" w:rsidRPr="007554DF">
        <w:rPr>
          <w:rFonts w:hint="cs"/>
          <w:rtl/>
        </w:rPr>
        <w:t xml:space="preserve">וכל נציג מטעמו </w:t>
      </w:r>
      <w:r w:rsidRPr="007554DF">
        <w:rPr>
          <w:rtl/>
        </w:rPr>
        <w:t>בכל הקשור למילוי התחייבויותיו על פי הסכם זה</w:t>
      </w:r>
      <w:r w:rsidR="00704EB9" w:rsidRPr="007554DF">
        <w:rPr>
          <w:rFonts w:hint="cs"/>
          <w:rtl/>
        </w:rPr>
        <w:t>, בכלל זה הוא</w:t>
      </w:r>
      <w:r w:rsidR="006915DD" w:rsidRPr="007554DF">
        <w:rPr>
          <w:rFonts w:hint="cs"/>
          <w:rtl/>
        </w:rPr>
        <w:t xml:space="preserve"> </w:t>
      </w:r>
      <w:r w:rsidR="00704EB9" w:rsidRPr="007554DF">
        <w:rPr>
          <w:rFonts w:hint="cs"/>
          <w:rtl/>
        </w:rPr>
        <w:t xml:space="preserve">ישתף פעולה באופן מלא עם הוראות </w:t>
      </w:r>
      <w:r w:rsidR="00704EB9" w:rsidRPr="007554DF">
        <w:rPr>
          <w:rFonts w:hint="eastAsia"/>
          <w:rtl/>
        </w:rPr>
        <w:t>קב</w:t>
      </w:r>
      <w:r w:rsidR="00704EB9" w:rsidRPr="007554DF">
        <w:rPr>
          <w:rtl/>
        </w:rPr>
        <w:t xml:space="preserve">"ט </w:t>
      </w:r>
      <w:r w:rsidR="00704EB9" w:rsidRPr="007554DF">
        <w:rPr>
          <w:rFonts w:hint="cs"/>
          <w:rtl/>
        </w:rPr>
        <w:t>המזמין.</w:t>
      </w:r>
    </w:p>
    <w:p w14:paraId="4247D0AA" w14:textId="77777777" w:rsidR="001C12E2" w:rsidRPr="00973BC2" w:rsidRDefault="00277CBE" w:rsidP="006F521D">
      <w:pPr>
        <w:pStyle w:val="1-0"/>
        <w:numPr>
          <w:ilvl w:val="0"/>
          <w:numId w:val="68"/>
        </w:numPr>
        <w:ind w:left="357" w:hanging="357"/>
        <w:rPr>
          <w:sz w:val="32"/>
          <w:szCs w:val="32"/>
          <w:rtl/>
        </w:rPr>
      </w:pPr>
      <w:bookmarkStart w:id="444" w:name="_Toc256000020"/>
      <w:bookmarkStart w:id="445" w:name="_Toc173823738"/>
      <w:bookmarkStart w:id="446" w:name="_Toc173825547"/>
      <w:bookmarkStart w:id="447" w:name="_Toc213782867"/>
      <w:bookmarkStart w:id="448" w:name="_Toc44931962"/>
      <w:bookmarkStart w:id="449" w:name="_Toc44932049"/>
      <w:bookmarkEnd w:id="436"/>
      <w:bookmarkEnd w:id="437"/>
      <w:bookmarkEnd w:id="438"/>
      <w:bookmarkEnd w:id="439"/>
      <w:bookmarkEnd w:id="440"/>
      <w:bookmarkEnd w:id="441"/>
      <w:bookmarkEnd w:id="442"/>
      <w:bookmarkEnd w:id="443"/>
      <w:r w:rsidRPr="00973BC2">
        <w:rPr>
          <w:sz w:val="32"/>
          <w:szCs w:val="32"/>
          <w:rtl/>
        </w:rPr>
        <w:t>סודיות</w:t>
      </w:r>
      <w:bookmarkEnd w:id="444"/>
      <w:bookmarkEnd w:id="445"/>
      <w:bookmarkEnd w:id="446"/>
      <w:bookmarkEnd w:id="447"/>
      <w:r w:rsidR="002F7280" w:rsidRPr="00973BC2">
        <w:rPr>
          <w:rFonts w:hint="cs"/>
          <w:sz w:val="32"/>
          <w:szCs w:val="32"/>
          <w:rtl/>
        </w:rPr>
        <w:t xml:space="preserve"> </w:t>
      </w:r>
      <w:bookmarkEnd w:id="448"/>
      <w:bookmarkEnd w:id="449"/>
    </w:p>
    <w:p w14:paraId="581CE7A4" w14:textId="2A112BCF" w:rsidR="007E7910" w:rsidRPr="005F44C0" w:rsidRDefault="00277CBE" w:rsidP="00F152C3">
      <w:pPr>
        <w:pStyle w:val="2-0"/>
        <w:numPr>
          <w:ilvl w:val="1"/>
          <w:numId w:val="144"/>
        </w:numPr>
        <w:ind w:left="767"/>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0" w:name="show_isTender_7"/>
      <w:r>
        <w:rPr>
          <w:rFonts w:hint="cs"/>
          <w:rtl/>
        </w:rPr>
        <w:t>והמכרז</w:t>
      </w:r>
      <w:r w:rsidRPr="005F44C0">
        <w:rPr>
          <w:rtl/>
        </w:rPr>
        <w:t xml:space="preserve"> </w:t>
      </w:r>
      <w:bookmarkEnd w:id="450"/>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1" w:name="show_isTender_8"/>
      <w:r>
        <w:rPr>
          <w:rFonts w:hint="cs"/>
          <w:rtl/>
        </w:rPr>
        <w:t>ל</w:t>
      </w:r>
      <w:r w:rsidRPr="005F44C0">
        <w:rPr>
          <w:rtl/>
        </w:rPr>
        <w:t>מכרז ו</w:t>
      </w:r>
      <w:bookmarkEnd w:id="451"/>
      <w:r>
        <w:rPr>
          <w:rFonts w:hint="cs"/>
          <w:rtl/>
        </w:rPr>
        <w:t>ל</w:t>
      </w:r>
      <w:r w:rsidRPr="005F44C0">
        <w:rPr>
          <w:rFonts w:hint="cs"/>
          <w:rtl/>
        </w:rPr>
        <w:t>ה</w:t>
      </w:r>
      <w:r w:rsidRPr="005F44C0">
        <w:rPr>
          <w:rtl/>
        </w:rPr>
        <w:t xml:space="preserve">סכם. </w:t>
      </w:r>
    </w:p>
    <w:p w14:paraId="67EF6F45" w14:textId="77777777" w:rsidR="009A1384" w:rsidRDefault="00277CBE" w:rsidP="00F152C3">
      <w:pPr>
        <w:pStyle w:val="2-0"/>
        <w:numPr>
          <w:ilvl w:val="1"/>
          <w:numId w:val="144"/>
        </w:numPr>
        <w:ind w:left="767"/>
        <w:rPr>
          <w:rtl/>
        </w:rPr>
      </w:pPr>
      <w:r>
        <w:rPr>
          <w:rtl/>
        </w:rPr>
        <w:lastRenderedPageBreak/>
        <w:t xml:space="preserve">לעניין התחייבות זו לסודיות מובהר כי הגדרת "מידע" או "מידע סודי" לא תכלול: </w:t>
      </w:r>
    </w:p>
    <w:p w14:paraId="678C8B19" w14:textId="6351F004" w:rsidR="009A1384" w:rsidRPr="002D212E" w:rsidRDefault="00277CBE" w:rsidP="00F152C3">
      <w:pPr>
        <w:pStyle w:val="af4"/>
        <w:numPr>
          <w:ilvl w:val="2"/>
          <w:numId w:val="144"/>
        </w:numPr>
        <w:spacing w:before="120" w:line="360" w:lineRule="auto"/>
        <w:ind w:left="1476"/>
        <w:jc w:val="both"/>
        <w:rPr>
          <w:rtl/>
        </w:rPr>
      </w:pPr>
      <w:r w:rsidRPr="002D212E">
        <w:rPr>
          <w:rtl/>
        </w:rPr>
        <w:t>מידע שהוא נחלת הכלל או שיהפוך לנחלת הכלל שלא עקב הפרת התחייבות זו.</w:t>
      </w:r>
    </w:p>
    <w:p w14:paraId="15C1208A" w14:textId="77777777" w:rsidR="009A1384" w:rsidRPr="002D212E" w:rsidRDefault="00277CBE" w:rsidP="00F152C3">
      <w:pPr>
        <w:pStyle w:val="af4"/>
        <w:numPr>
          <w:ilvl w:val="2"/>
          <w:numId w:val="144"/>
        </w:numPr>
        <w:spacing w:before="120" w:line="360" w:lineRule="auto"/>
        <w:ind w:left="1476"/>
        <w:jc w:val="both"/>
        <w:rPr>
          <w:rtl/>
        </w:rPr>
      </w:pPr>
      <w:r w:rsidRPr="002D212E">
        <w:rPr>
          <w:rtl/>
        </w:rPr>
        <w:t xml:space="preserve">מידע שהיה בידי </w:t>
      </w:r>
      <w:r w:rsidR="00DC4B31" w:rsidRPr="002D212E">
        <w:rPr>
          <w:rFonts w:hint="cs"/>
          <w:rtl/>
        </w:rPr>
        <w:t>הספק</w:t>
      </w:r>
      <w:r w:rsidRPr="002D212E">
        <w:rPr>
          <w:rtl/>
        </w:rPr>
        <w:t xml:space="preserve"> טרם החתימה על ההסכם.  </w:t>
      </w:r>
    </w:p>
    <w:p w14:paraId="2D0A1B89" w14:textId="77777777" w:rsidR="009A1384" w:rsidRPr="002D212E" w:rsidRDefault="00277CBE" w:rsidP="00F152C3">
      <w:pPr>
        <w:pStyle w:val="af4"/>
        <w:numPr>
          <w:ilvl w:val="2"/>
          <w:numId w:val="144"/>
        </w:numPr>
        <w:spacing w:before="120" w:line="360" w:lineRule="auto"/>
        <w:ind w:left="1476"/>
        <w:jc w:val="both"/>
        <w:rPr>
          <w:rtl/>
        </w:rPr>
      </w:pPr>
      <w:r w:rsidRPr="002D212E">
        <w:rPr>
          <w:rFonts w:hint="cs"/>
          <w:rtl/>
        </w:rPr>
        <w:t>אם</w:t>
      </w:r>
      <w:r w:rsidRPr="002D212E">
        <w:rPr>
          <w:rtl/>
        </w:rPr>
        <w:t xml:space="preserve"> הספק או </w:t>
      </w:r>
      <w:r w:rsidR="00DC4B31" w:rsidRPr="002D212E">
        <w:rPr>
          <w:rFonts w:hint="cs"/>
          <w:rtl/>
        </w:rPr>
        <w:t>מי מטעמו</w:t>
      </w:r>
      <w:r w:rsidRPr="002D212E">
        <w:rPr>
          <w:rtl/>
        </w:rPr>
        <w:t xml:space="preserve"> יפנו בבקשה מתאימה להחרגתו של סוג מידע מסוים מתחולת המידע הסודי, או לחשיפתו בפני גורם כלשהו, </w:t>
      </w:r>
      <w:r w:rsidR="00DC4B31" w:rsidRPr="002D212E">
        <w:rPr>
          <w:rFonts w:hint="cs"/>
          <w:rtl/>
        </w:rPr>
        <w:t>המזמין י</w:t>
      </w:r>
      <w:r w:rsidRPr="002D212E">
        <w:rPr>
          <w:rtl/>
        </w:rPr>
        <w:t>דון בבקשה ו</w:t>
      </w:r>
      <w:r w:rsidR="00064A30" w:rsidRPr="002D212E">
        <w:rPr>
          <w:rFonts w:hint="cs"/>
          <w:rtl/>
        </w:rPr>
        <w:t>י</w:t>
      </w:r>
      <w:r w:rsidRPr="002D212E">
        <w:rPr>
          <w:rtl/>
        </w:rPr>
        <w:t xml:space="preserve">היה רשאי לקבלה, בהתאם לשיקול </w:t>
      </w:r>
      <w:r w:rsidR="00A25000" w:rsidRPr="002D212E">
        <w:rPr>
          <w:rtl/>
        </w:rPr>
        <w:t>דעת</w:t>
      </w:r>
      <w:r w:rsidR="00A25000" w:rsidRPr="002D212E">
        <w:rPr>
          <w:rFonts w:hint="cs"/>
          <w:rtl/>
        </w:rPr>
        <w:t>ו</w:t>
      </w:r>
      <w:r w:rsidR="00A25000" w:rsidRPr="002D212E">
        <w:rPr>
          <w:rtl/>
        </w:rPr>
        <w:t xml:space="preserve"> </w:t>
      </w:r>
      <w:r w:rsidRPr="002D212E">
        <w:rPr>
          <w:rtl/>
        </w:rPr>
        <w:t xml:space="preserve">הבלעדי </w:t>
      </w:r>
      <w:r w:rsidRPr="002D212E">
        <w:rPr>
          <w:rFonts w:hint="cs"/>
          <w:rtl/>
        </w:rPr>
        <w:t xml:space="preserve">בתנאי </w:t>
      </w:r>
      <w:r w:rsidRPr="002D212E">
        <w:rPr>
          <w:rtl/>
        </w:rPr>
        <w:t xml:space="preserve">שאין בחשיפת המידע חשש לפגיעה כלשהי באינטרסים של </w:t>
      </w:r>
      <w:r w:rsidR="003E255E" w:rsidRPr="002D212E">
        <w:rPr>
          <w:rtl/>
        </w:rPr>
        <w:t>המזמין</w:t>
      </w:r>
      <w:r w:rsidRPr="002D212E">
        <w:rPr>
          <w:rtl/>
        </w:rPr>
        <w:t>.</w:t>
      </w:r>
    </w:p>
    <w:p w14:paraId="77CF2298" w14:textId="77777777" w:rsidR="009A1384" w:rsidRDefault="00277CBE" w:rsidP="00F152C3">
      <w:pPr>
        <w:pStyle w:val="2-0"/>
        <w:numPr>
          <w:ilvl w:val="1"/>
          <w:numId w:val="144"/>
        </w:numPr>
        <w:ind w:left="767"/>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06F1A87" w14:textId="77777777" w:rsidR="00DC4B31" w:rsidRPr="00973BC2" w:rsidRDefault="00277CBE" w:rsidP="006F521D">
      <w:pPr>
        <w:pStyle w:val="1-0"/>
        <w:numPr>
          <w:ilvl w:val="0"/>
          <w:numId w:val="68"/>
        </w:numPr>
        <w:ind w:left="357" w:hanging="357"/>
        <w:rPr>
          <w:sz w:val="32"/>
          <w:szCs w:val="32"/>
          <w:rtl/>
        </w:rPr>
      </w:pPr>
      <w:bookmarkStart w:id="452" w:name="_Toc256000021"/>
      <w:bookmarkStart w:id="453" w:name="_Toc173823739"/>
      <w:bookmarkStart w:id="454" w:name="_Toc173825548"/>
      <w:bookmarkStart w:id="455" w:name="_Toc213782868"/>
      <w:r w:rsidRPr="00973BC2">
        <w:rPr>
          <w:rFonts w:hint="cs"/>
          <w:sz w:val="32"/>
          <w:szCs w:val="32"/>
          <w:rtl/>
        </w:rPr>
        <w:t>אבטחת מידע</w:t>
      </w:r>
      <w:r w:rsidR="00B66427" w:rsidRPr="00973BC2">
        <w:rPr>
          <w:rFonts w:hint="cs"/>
          <w:sz w:val="32"/>
          <w:szCs w:val="32"/>
          <w:rtl/>
        </w:rPr>
        <w:t xml:space="preserve"> והגנות סייבר</w:t>
      </w:r>
      <w:bookmarkEnd w:id="452"/>
      <w:bookmarkEnd w:id="453"/>
      <w:bookmarkEnd w:id="454"/>
      <w:bookmarkEnd w:id="455"/>
    </w:p>
    <w:p w14:paraId="215989E2" w14:textId="680B25EC" w:rsidR="006D37C9" w:rsidRDefault="00277CBE" w:rsidP="00F152C3">
      <w:pPr>
        <w:pStyle w:val="2-0"/>
        <w:numPr>
          <w:ilvl w:val="1"/>
          <w:numId w:val="145"/>
        </w:numPr>
        <w:ind w:left="767"/>
        <w:rPr>
          <w:rtl/>
        </w:rPr>
      </w:pPr>
      <w:bookmarkStart w:id="456" w:name="show_nispach18_3"/>
      <w:bookmarkStart w:id="457" w:name="show_isNotCyberDetailsOrAttach_1"/>
      <w:bookmarkStart w:id="458"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59" w:name="nispach18_3"/>
      <w:r w:rsidRPr="009A1DF5">
        <w:rPr>
          <w:rFonts w:hint="eastAsia"/>
          <w:bCs/>
          <w:rtl/>
        </w:rPr>
        <w:t>ז</w:t>
      </w:r>
      <w:bookmarkEnd w:id="459"/>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6"/>
      <w:bookmarkEnd w:id="457"/>
      <w:bookmarkEnd w:id="458"/>
    </w:p>
    <w:p w14:paraId="030B589B" w14:textId="77777777" w:rsidR="0009150A" w:rsidRPr="00973BC2" w:rsidRDefault="00277CBE" w:rsidP="002E292E">
      <w:pPr>
        <w:pStyle w:val="1-0"/>
        <w:numPr>
          <w:ilvl w:val="0"/>
          <w:numId w:val="68"/>
        </w:numPr>
        <w:ind w:left="357" w:hanging="357"/>
        <w:rPr>
          <w:sz w:val="32"/>
          <w:szCs w:val="32"/>
          <w:rtl/>
        </w:rPr>
      </w:pPr>
      <w:bookmarkStart w:id="460" w:name="_Toc256000022"/>
      <w:bookmarkStart w:id="461" w:name="_Toc44931963"/>
      <w:bookmarkStart w:id="462" w:name="_Toc44932050"/>
      <w:bookmarkStart w:id="463" w:name="_Toc173823740"/>
      <w:bookmarkStart w:id="464" w:name="_Toc173825549"/>
      <w:bookmarkStart w:id="465" w:name="_Toc213782869"/>
      <w:r w:rsidRPr="00973BC2">
        <w:rPr>
          <w:rFonts w:hint="cs"/>
          <w:sz w:val="32"/>
          <w:szCs w:val="32"/>
          <w:rtl/>
        </w:rPr>
        <w:t>ניגוד עניינים</w:t>
      </w:r>
      <w:r w:rsidR="0053062D" w:rsidRPr="00973BC2">
        <w:rPr>
          <w:rFonts w:hint="cs"/>
          <w:sz w:val="32"/>
          <w:szCs w:val="32"/>
          <w:rtl/>
        </w:rPr>
        <w:t xml:space="preserve"> בביצוע ההסכם</w:t>
      </w:r>
      <w:bookmarkEnd w:id="460"/>
      <w:bookmarkEnd w:id="461"/>
      <w:bookmarkEnd w:id="462"/>
      <w:bookmarkEnd w:id="463"/>
      <w:bookmarkEnd w:id="464"/>
      <w:bookmarkEnd w:id="465"/>
    </w:p>
    <w:p w14:paraId="6552D9F2" w14:textId="0A77CE85" w:rsidR="00704EB9" w:rsidRPr="00C229DC" w:rsidRDefault="00277CBE" w:rsidP="00F152C3">
      <w:pPr>
        <w:pStyle w:val="2-0"/>
        <w:numPr>
          <w:ilvl w:val="1"/>
          <w:numId w:val="146"/>
        </w:numPr>
        <w:ind w:left="767"/>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67FF621" w14:textId="77777777" w:rsidR="00AF4F7B" w:rsidRPr="00C229DC" w:rsidRDefault="00277CBE" w:rsidP="00F152C3">
      <w:pPr>
        <w:pStyle w:val="2-0"/>
        <w:numPr>
          <w:ilvl w:val="1"/>
          <w:numId w:val="146"/>
        </w:numPr>
        <w:ind w:left="767"/>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61218F7" w14:textId="77777777" w:rsidR="0009150A" w:rsidRPr="00DB2F2A" w:rsidRDefault="00277CBE" w:rsidP="00F152C3">
      <w:pPr>
        <w:pStyle w:val="2-0"/>
        <w:numPr>
          <w:ilvl w:val="1"/>
          <w:numId w:val="146"/>
        </w:numPr>
        <w:ind w:left="767"/>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6" w:name="nispach16_1"/>
      <w:r w:rsidRPr="00DB2F2A">
        <w:rPr>
          <w:rFonts w:hint="cs"/>
          <w:bCs/>
          <w:rtl/>
        </w:rPr>
        <w:t>ה</w:t>
      </w:r>
      <w:bookmarkEnd w:id="46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F54B8C9" w14:textId="77777777" w:rsidR="007E7910" w:rsidRPr="00973BC2" w:rsidRDefault="00277CBE" w:rsidP="002E292E">
      <w:pPr>
        <w:pStyle w:val="1-0"/>
        <w:numPr>
          <w:ilvl w:val="0"/>
          <w:numId w:val="68"/>
        </w:numPr>
        <w:ind w:left="357" w:hanging="357"/>
        <w:rPr>
          <w:sz w:val="32"/>
          <w:szCs w:val="32"/>
          <w:rtl/>
        </w:rPr>
      </w:pPr>
      <w:bookmarkStart w:id="467" w:name="_Toc256000023"/>
      <w:bookmarkStart w:id="468" w:name="_Toc173823741"/>
      <w:bookmarkStart w:id="469" w:name="_Toc173825550"/>
      <w:bookmarkStart w:id="470" w:name="_Toc21378287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7"/>
      <w:bookmarkEnd w:id="468"/>
      <w:bookmarkEnd w:id="469"/>
      <w:bookmarkEnd w:id="470"/>
    </w:p>
    <w:p w14:paraId="5041D6ED" w14:textId="0DB78576" w:rsidR="006263A2" w:rsidRDefault="00277CBE" w:rsidP="00F152C3">
      <w:pPr>
        <w:pStyle w:val="2-0"/>
        <w:numPr>
          <w:ilvl w:val="1"/>
          <w:numId w:val="147"/>
        </w:numPr>
        <w:ind w:left="767"/>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8DF2F1F" w14:textId="77777777" w:rsidR="00D574F7" w:rsidRDefault="00277CBE" w:rsidP="00F152C3">
      <w:pPr>
        <w:pStyle w:val="2-0"/>
        <w:numPr>
          <w:ilvl w:val="1"/>
          <w:numId w:val="147"/>
        </w:numPr>
        <w:ind w:left="767"/>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51F76C0" w14:textId="77777777" w:rsidR="00D574F7" w:rsidRPr="00DE0651" w:rsidRDefault="00277CBE" w:rsidP="00F152C3">
      <w:pPr>
        <w:pStyle w:val="2-0"/>
        <w:numPr>
          <w:ilvl w:val="1"/>
          <w:numId w:val="147"/>
        </w:numPr>
        <w:ind w:left="767"/>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w:t>
      </w:r>
      <w:r w:rsidRPr="00E149E9">
        <w:rPr>
          <w:rtl/>
        </w:rPr>
        <w:lastRenderedPageBreak/>
        <w:t xml:space="preserve">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31B9052" w14:textId="77777777" w:rsidR="000B631A" w:rsidRPr="00E149E9" w:rsidRDefault="00277CBE" w:rsidP="00F152C3">
      <w:pPr>
        <w:pStyle w:val="2-0"/>
        <w:numPr>
          <w:ilvl w:val="1"/>
          <w:numId w:val="147"/>
        </w:numPr>
        <w:ind w:left="767"/>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37C7B45" w14:textId="77777777" w:rsidR="000B631A" w:rsidRDefault="00277CBE" w:rsidP="00F152C3">
      <w:pPr>
        <w:pStyle w:val="2-0"/>
        <w:numPr>
          <w:ilvl w:val="1"/>
          <w:numId w:val="147"/>
        </w:numPr>
        <w:ind w:left="767"/>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991EBF8" w14:textId="77777777" w:rsidR="000B631A" w:rsidRPr="002E292E" w:rsidRDefault="00277CBE" w:rsidP="002E292E">
      <w:pPr>
        <w:pStyle w:val="1-0"/>
        <w:numPr>
          <w:ilvl w:val="0"/>
          <w:numId w:val="68"/>
        </w:numPr>
        <w:ind w:left="357" w:hanging="357"/>
        <w:rPr>
          <w:sz w:val="32"/>
          <w:szCs w:val="32"/>
          <w:rtl/>
        </w:rPr>
      </w:pPr>
      <w:r w:rsidRPr="002E292E">
        <w:rPr>
          <w:rFonts w:hint="eastAsia"/>
          <w:sz w:val="32"/>
          <w:szCs w:val="32"/>
          <w:rtl/>
        </w:rPr>
        <w:t>הפרת</w:t>
      </w:r>
      <w:r w:rsidRPr="002E292E">
        <w:rPr>
          <w:sz w:val="32"/>
          <w:szCs w:val="32"/>
          <w:rtl/>
        </w:rPr>
        <w:t xml:space="preserve"> </w:t>
      </w:r>
      <w:r w:rsidRPr="002E292E">
        <w:rPr>
          <w:rFonts w:hint="eastAsia"/>
          <w:sz w:val="32"/>
          <w:szCs w:val="32"/>
          <w:rtl/>
        </w:rPr>
        <w:t>קניין</w:t>
      </w:r>
      <w:r w:rsidRPr="002E292E">
        <w:rPr>
          <w:sz w:val="32"/>
          <w:szCs w:val="32"/>
          <w:rtl/>
        </w:rPr>
        <w:t xml:space="preserve"> </w:t>
      </w:r>
      <w:r w:rsidRPr="002E292E">
        <w:rPr>
          <w:rFonts w:hint="eastAsia"/>
          <w:sz w:val="32"/>
          <w:szCs w:val="32"/>
          <w:rtl/>
        </w:rPr>
        <w:t>רוחני</w:t>
      </w:r>
    </w:p>
    <w:p w14:paraId="2E166422" w14:textId="7C5074FE" w:rsidR="000B631A" w:rsidRPr="00846CD4" w:rsidRDefault="00277CBE" w:rsidP="00F152C3">
      <w:pPr>
        <w:pStyle w:val="af4"/>
        <w:numPr>
          <w:ilvl w:val="1"/>
          <w:numId w:val="148"/>
        </w:numPr>
        <w:spacing w:line="360" w:lineRule="auto"/>
        <w:ind w:left="767"/>
        <w:jc w:val="both"/>
        <w:rPr>
          <w:rtl/>
        </w:rPr>
      </w:pPr>
      <w:r w:rsidRPr="00846CD4">
        <w:rPr>
          <w:rFonts w:hint="cs"/>
          <w:rtl/>
        </w:rPr>
        <w:t xml:space="preserve">נקבע במסגרת פסק דין חלוט של ערכאה מוסמכת </w:t>
      </w:r>
      <w:r w:rsidRPr="00846CD4">
        <w:rPr>
          <w:rtl/>
        </w:rPr>
        <w:t>כי שירות</w:t>
      </w:r>
      <w:r w:rsidRPr="00846CD4">
        <w:rPr>
          <w:rFonts w:hint="cs"/>
          <w:rtl/>
        </w:rPr>
        <w:t xml:space="preserve"> </w:t>
      </w:r>
      <w:r w:rsidR="006263A2" w:rsidRPr="00846CD4">
        <w:rPr>
          <w:rtl/>
        </w:rPr>
        <w:t>שהעמיד ספק לרשות המזמי</w:t>
      </w:r>
      <w:r w:rsidR="006263A2" w:rsidRPr="00846CD4">
        <w:rPr>
          <w:rFonts w:hint="cs"/>
          <w:rtl/>
        </w:rPr>
        <w:t>ן</w:t>
      </w:r>
      <w:r w:rsidR="006263A2" w:rsidRPr="00846CD4">
        <w:rPr>
          <w:rtl/>
        </w:rPr>
        <w:t xml:space="preserve"> מפר זכות קניין רוחני של צד שלישי</w:t>
      </w:r>
      <w:r w:rsidRPr="00846CD4">
        <w:rPr>
          <w:rFonts w:hint="cs"/>
          <w:rtl/>
        </w:rPr>
        <w:t xml:space="preserve"> כלשהו</w:t>
      </w:r>
      <w:r w:rsidR="006263A2" w:rsidRPr="00846CD4">
        <w:rPr>
          <w:rtl/>
        </w:rPr>
        <w:t xml:space="preserve">, </w:t>
      </w:r>
      <w:r w:rsidRPr="00846CD4">
        <w:rPr>
          <w:rtl/>
        </w:rPr>
        <w:t xml:space="preserve">הספק </w:t>
      </w:r>
      <w:r w:rsidRPr="00846CD4">
        <w:rPr>
          <w:rFonts w:hint="cs"/>
          <w:rtl/>
        </w:rPr>
        <w:t xml:space="preserve">יפעל בהתאם למפורט להלן: </w:t>
      </w:r>
    </w:p>
    <w:p w14:paraId="2C0C3A6E" w14:textId="4D89814D" w:rsidR="000B631A" w:rsidRDefault="00277CBE" w:rsidP="00F152C3">
      <w:pPr>
        <w:pStyle w:val="4-"/>
        <w:numPr>
          <w:ilvl w:val="2"/>
          <w:numId w:val="148"/>
        </w:numPr>
        <w:ind w:left="161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C2A4BC6" w14:textId="77777777" w:rsidR="000B631A" w:rsidRDefault="00277CBE" w:rsidP="00F152C3">
      <w:pPr>
        <w:pStyle w:val="4-"/>
        <w:numPr>
          <w:ilvl w:val="2"/>
          <w:numId w:val="148"/>
        </w:numPr>
        <w:ind w:left="1617"/>
        <w:rPr>
          <w:rtl/>
        </w:rPr>
      </w:pPr>
      <w:r>
        <w:rPr>
          <w:rFonts w:hint="cs"/>
          <w:rtl/>
        </w:rPr>
        <w:t>הספק יחדל מאספקת השירות המפר.</w:t>
      </w:r>
    </w:p>
    <w:p w14:paraId="2DA9E584" w14:textId="77777777" w:rsidR="000B631A" w:rsidRDefault="00277CBE" w:rsidP="00F152C3">
      <w:pPr>
        <w:pStyle w:val="4-"/>
        <w:numPr>
          <w:ilvl w:val="2"/>
          <w:numId w:val="148"/>
        </w:numPr>
        <w:ind w:left="1617"/>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9D6B2B8" w14:textId="77777777" w:rsidR="00ED04C4" w:rsidRPr="00973BC2" w:rsidRDefault="00277CBE" w:rsidP="002E292E">
      <w:pPr>
        <w:pStyle w:val="1-0"/>
        <w:numPr>
          <w:ilvl w:val="0"/>
          <w:numId w:val="68"/>
        </w:numPr>
        <w:ind w:left="357" w:hanging="357"/>
        <w:rPr>
          <w:sz w:val="32"/>
          <w:szCs w:val="32"/>
          <w:rtl/>
        </w:rPr>
      </w:pPr>
      <w:bookmarkStart w:id="471" w:name="_Toc256000024"/>
      <w:bookmarkStart w:id="472" w:name="_Toc213782871"/>
      <w:bookmarkStart w:id="473" w:name="show_isNotSubcontractorsEdited"/>
      <w:r w:rsidRPr="00973BC2">
        <w:rPr>
          <w:sz w:val="32"/>
          <w:szCs w:val="32"/>
          <w:rtl/>
        </w:rPr>
        <w:t>קבלני משנה</w:t>
      </w:r>
      <w:bookmarkEnd w:id="471"/>
      <w:bookmarkEnd w:id="472"/>
    </w:p>
    <w:p w14:paraId="6C933EC4" w14:textId="2CEF732D" w:rsidR="00737AF0" w:rsidRDefault="00277CBE" w:rsidP="00F152C3">
      <w:pPr>
        <w:pStyle w:val="2-0"/>
        <w:numPr>
          <w:ilvl w:val="1"/>
          <w:numId w:val="149"/>
        </w:numPr>
        <w:ind w:left="767"/>
      </w:pPr>
      <w:bookmarkStart w:id="474"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73"/>
      <w:bookmarkEnd w:id="474"/>
    </w:p>
    <w:p w14:paraId="67DBE40E" w14:textId="77777777" w:rsidR="0009150A" w:rsidRPr="00973BC2" w:rsidRDefault="00277CBE" w:rsidP="002E292E">
      <w:pPr>
        <w:pStyle w:val="1-0"/>
        <w:numPr>
          <w:ilvl w:val="0"/>
          <w:numId w:val="68"/>
        </w:numPr>
        <w:ind w:left="357" w:hanging="357"/>
        <w:rPr>
          <w:sz w:val="32"/>
          <w:szCs w:val="32"/>
          <w:rtl/>
        </w:rPr>
      </w:pPr>
      <w:bookmarkStart w:id="475" w:name="_Toc256000025"/>
      <w:bookmarkStart w:id="476" w:name="_Toc173823743"/>
      <w:bookmarkStart w:id="477" w:name="_Toc173825552"/>
      <w:bookmarkStart w:id="478" w:name="_Toc213782872"/>
      <w:r w:rsidRPr="00973BC2">
        <w:rPr>
          <w:sz w:val="32"/>
          <w:szCs w:val="32"/>
          <w:rtl/>
        </w:rPr>
        <w:t>יחסים בין הצדדים</w:t>
      </w:r>
      <w:bookmarkEnd w:id="475"/>
      <w:bookmarkEnd w:id="476"/>
      <w:bookmarkEnd w:id="477"/>
      <w:bookmarkEnd w:id="478"/>
    </w:p>
    <w:p w14:paraId="79C8DADA" w14:textId="34D200EF" w:rsidR="0009150A" w:rsidRPr="007C5B4C" w:rsidRDefault="00277CBE" w:rsidP="00F152C3">
      <w:pPr>
        <w:pStyle w:val="2-0"/>
        <w:numPr>
          <w:ilvl w:val="1"/>
          <w:numId w:val="150"/>
        </w:numPr>
        <w:ind w:left="1050" w:hanging="708"/>
        <w:rPr>
          <w:rtl/>
        </w:rPr>
      </w:pPr>
      <w:r w:rsidRPr="007C5B4C">
        <w:rPr>
          <w:rtl/>
        </w:rPr>
        <w:t xml:space="preserve">מוצהר ומוסכם בזה בין הצדדים כי: </w:t>
      </w:r>
    </w:p>
    <w:p w14:paraId="2980E15F" w14:textId="09BBD606" w:rsidR="007A7B2F" w:rsidRPr="002B1644" w:rsidRDefault="00277CBE" w:rsidP="00F152C3">
      <w:pPr>
        <w:pStyle w:val="af4"/>
        <w:numPr>
          <w:ilvl w:val="2"/>
          <w:numId w:val="150"/>
        </w:numPr>
        <w:spacing w:before="120" w:line="360" w:lineRule="auto"/>
        <w:ind w:left="1759"/>
        <w:jc w:val="both"/>
        <w:rPr>
          <w:rtl/>
        </w:rPr>
      </w:pPr>
      <w:r w:rsidRPr="002B1644">
        <w:rPr>
          <w:rtl/>
        </w:rPr>
        <w:t xml:space="preserve">היחסים ביניהם לפי </w:t>
      </w:r>
      <w:r w:rsidRPr="002B1644">
        <w:rPr>
          <w:rFonts w:hint="cs"/>
          <w:rtl/>
        </w:rPr>
        <w:t>ה</w:t>
      </w:r>
      <w:r w:rsidRPr="002B1644">
        <w:rPr>
          <w:rtl/>
        </w:rPr>
        <w:t xml:space="preserve">הסכם אינם יחסי עובד ומעביד </w:t>
      </w:r>
      <w:r w:rsidRPr="002B1644">
        <w:rPr>
          <w:rFonts w:hint="cs"/>
          <w:rtl/>
        </w:rPr>
        <w:t>והמזמין אינו המעסיק של עובדי וקבלני המשנה של הספק.</w:t>
      </w:r>
    </w:p>
    <w:p w14:paraId="5052BCDF" w14:textId="77777777" w:rsidR="007A7B2F" w:rsidRPr="002B1644" w:rsidRDefault="00277CBE" w:rsidP="00F152C3">
      <w:pPr>
        <w:pStyle w:val="af4"/>
        <w:numPr>
          <w:ilvl w:val="2"/>
          <w:numId w:val="150"/>
        </w:numPr>
        <w:spacing w:before="120" w:line="360" w:lineRule="auto"/>
        <w:ind w:left="1759"/>
        <w:jc w:val="both"/>
        <w:rPr>
          <w:rtl/>
        </w:rPr>
      </w:pPr>
      <w:r w:rsidRPr="002B1644">
        <w:rPr>
          <w:rtl/>
        </w:rPr>
        <w:t>הספק בלבד יהיה אחראי לכל תשלום, לשיפוי בגין נזק</w:t>
      </w:r>
      <w:r w:rsidRPr="002B1644">
        <w:rPr>
          <w:rFonts w:hint="cs"/>
          <w:rtl/>
        </w:rPr>
        <w:t>,</w:t>
      </w:r>
      <w:r w:rsidRPr="002B1644">
        <w:rPr>
          <w:rtl/>
        </w:rPr>
        <w:t xml:space="preserve"> פיצויים או כל תשלום אחר המגיע ממנו על פי כל דין לאנשים המועסקים על ידו</w:t>
      </w:r>
      <w:r w:rsidR="007E7910" w:rsidRPr="002B1644">
        <w:rPr>
          <w:rFonts w:hint="cs"/>
          <w:rtl/>
        </w:rPr>
        <w:t xml:space="preserve"> בין באופן ישיר בין כקבלני שירות</w:t>
      </w:r>
      <w:r w:rsidRPr="002B1644">
        <w:rPr>
          <w:rtl/>
        </w:rPr>
        <w:t xml:space="preserve">, או לכל אדם אחר. </w:t>
      </w:r>
    </w:p>
    <w:p w14:paraId="11249C2B" w14:textId="77777777" w:rsidR="007A7B2F" w:rsidRPr="002B1644" w:rsidRDefault="00277CBE" w:rsidP="00F152C3">
      <w:pPr>
        <w:pStyle w:val="af4"/>
        <w:numPr>
          <w:ilvl w:val="2"/>
          <w:numId w:val="150"/>
        </w:numPr>
        <w:spacing w:before="120" w:line="360" w:lineRule="auto"/>
        <w:ind w:left="1759"/>
        <w:jc w:val="both"/>
        <w:rPr>
          <w:rtl/>
        </w:rPr>
      </w:pPr>
      <w:r w:rsidRPr="002B1644">
        <w:rPr>
          <w:rFonts w:hint="cs"/>
          <w:rtl/>
        </w:rPr>
        <w:t>ה</w:t>
      </w:r>
      <w:r w:rsidRPr="002B1644">
        <w:rPr>
          <w:rtl/>
        </w:rPr>
        <w:t xml:space="preserve">מזמין לא ישלם כל תשלום לביטוח לאומי ויתר הזכויות הסוציאליות בקשר לאנשים המועסקים על ידי הספק. </w:t>
      </w:r>
    </w:p>
    <w:p w14:paraId="4487D957" w14:textId="77777777" w:rsidR="007E7910" w:rsidRPr="002B1644" w:rsidRDefault="00277CBE" w:rsidP="00F152C3">
      <w:pPr>
        <w:pStyle w:val="af4"/>
        <w:numPr>
          <w:ilvl w:val="2"/>
          <w:numId w:val="150"/>
        </w:numPr>
        <w:spacing w:before="120" w:line="360" w:lineRule="auto"/>
        <w:ind w:left="1759"/>
        <w:jc w:val="both"/>
        <w:rPr>
          <w:rtl/>
        </w:rPr>
      </w:pPr>
      <w:r w:rsidRPr="002B1644">
        <w:rPr>
          <w:rFonts w:hint="cs"/>
          <w:rtl/>
        </w:rPr>
        <w:t>אם</w:t>
      </w:r>
      <w:r w:rsidRPr="002B1644">
        <w:rPr>
          <w:rtl/>
        </w:rPr>
        <w:t xml:space="preserve"> למרות האמור לעיל, ערכאה שיפוטית או </w:t>
      </w:r>
      <w:proofErr w:type="spellStart"/>
      <w:r w:rsidRPr="002B1644">
        <w:rPr>
          <w:rtl/>
        </w:rPr>
        <w:t>מינהלית</w:t>
      </w:r>
      <w:proofErr w:type="spellEnd"/>
      <w:r w:rsidRPr="002B1644">
        <w:rPr>
          <w:rtl/>
        </w:rPr>
        <w:t xml:space="preserve"> מצאה כי המזמין נושא באחריות ישירה כלפי הספק, עובדיו או קבלני משנה שלו, </w:t>
      </w:r>
      <w:r w:rsidRPr="002B1644">
        <w:rPr>
          <w:rFonts w:hint="cs"/>
          <w:rtl/>
        </w:rPr>
        <w:t xml:space="preserve">כאילו הוא מעסיקם, </w:t>
      </w:r>
      <w:r w:rsidRPr="002B1644">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AA9AF88" w14:textId="77777777" w:rsidR="007E7910" w:rsidRPr="002B1644" w:rsidRDefault="00277CBE" w:rsidP="00F152C3">
      <w:pPr>
        <w:pStyle w:val="af4"/>
        <w:numPr>
          <w:ilvl w:val="2"/>
          <w:numId w:val="150"/>
        </w:numPr>
        <w:spacing w:before="120" w:line="360" w:lineRule="auto"/>
        <w:ind w:left="1759"/>
        <w:jc w:val="both"/>
        <w:rPr>
          <w:rtl/>
        </w:rPr>
      </w:pPr>
      <w:r w:rsidRPr="002B1644">
        <w:rPr>
          <w:rtl/>
        </w:rPr>
        <w:t xml:space="preserve">במקרה של הגשת תביעה כאמור </w:t>
      </w:r>
      <w:r w:rsidRPr="002B1644">
        <w:rPr>
          <w:rFonts w:hint="cs"/>
          <w:rtl/>
        </w:rPr>
        <w:t xml:space="preserve">בסעיף זה, </w:t>
      </w:r>
      <w:r w:rsidRPr="002B1644">
        <w:rPr>
          <w:rtl/>
        </w:rPr>
        <w:t>יודיע המזמין לספק על קיומה של התביעה, ויאפשר לספק ל</w:t>
      </w:r>
      <w:r w:rsidR="008850BC" w:rsidRPr="002B1644">
        <w:rPr>
          <w:rFonts w:hint="cs"/>
          <w:rtl/>
        </w:rPr>
        <w:t>התגונן</w:t>
      </w:r>
      <w:r w:rsidRPr="002B1644">
        <w:rPr>
          <w:rtl/>
        </w:rPr>
        <w:t>.</w:t>
      </w:r>
    </w:p>
    <w:p w14:paraId="4ABFAE7A" w14:textId="77777777" w:rsidR="005F0E35" w:rsidRPr="00973BC2" w:rsidRDefault="00277CBE" w:rsidP="002E292E">
      <w:pPr>
        <w:pStyle w:val="1-0"/>
        <w:numPr>
          <w:ilvl w:val="0"/>
          <w:numId w:val="68"/>
        </w:numPr>
        <w:ind w:left="357" w:hanging="357"/>
        <w:rPr>
          <w:sz w:val="32"/>
          <w:szCs w:val="32"/>
          <w:rtl/>
        </w:rPr>
      </w:pPr>
      <w:bookmarkStart w:id="479" w:name="_Toc256000026"/>
      <w:bookmarkStart w:id="480" w:name="_Toc173823744"/>
      <w:bookmarkStart w:id="481" w:name="_Toc173825553"/>
      <w:bookmarkStart w:id="482" w:name="_Toc213782873"/>
      <w:r w:rsidRPr="00973BC2">
        <w:rPr>
          <w:rFonts w:hint="cs"/>
          <w:sz w:val="32"/>
          <w:szCs w:val="32"/>
          <w:rtl/>
        </w:rPr>
        <w:lastRenderedPageBreak/>
        <w:t>תמורה</w:t>
      </w:r>
      <w:bookmarkEnd w:id="479"/>
      <w:bookmarkEnd w:id="480"/>
      <w:bookmarkEnd w:id="481"/>
      <w:bookmarkEnd w:id="482"/>
    </w:p>
    <w:p w14:paraId="36954F65" w14:textId="1DFE137C" w:rsidR="00265113" w:rsidRPr="00E0309B" w:rsidRDefault="00277CBE" w:rsidP="00F152C3">
      <w:pPr>
        <w:pStyle w:val="2-0"/>
        <w:numPr>
          <w:ilvl w:val="1"/>
          <w:numId w:val="151"/>
        </w:numPr>
        <w:ind w:left="909" w:hanging="567"/>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9139DB3" w14:textId="77777777" w:rsidR="00265113" w:rsidRPr="00E0309B" w:rsidRDefault="00277CBE" w:rsidP="00F152C3">
      <w:pPr>
        <w:pStyle w:val="2-0"/>
        <w:numPr>
          <w:ilvl w:val="1"/>
          <w:numId w:val="151"/>
        </w:numPr>
        <w:ind w:left="909" w:hanging="567"/>
        <w:rPr>
          <w:rtl/>
        </w:rPr>
      </w:pPr>
      <w:r w:rsidRPr="00E0309B">
        <w:rPr>
          <w:rFonts w:eastAsia="David"/>
          <w:rtl/>
        </w:rPr>
        <w:t>תשלום התמורה יעשה לפי ביצוע בפועל ובכפוף לתנאי ההתקשרות.</w:t>
      </w:r>
    </w:p>
    <w:p w14:paraId="2095A4DC" w14:textId="77777777" w:rsidR="00265113" w:rsidRPr="00E0309B" w:rsidRDefault="00277CBE" w:rsidP="00F152C3">
      <w:pPr>
        <w:pStyle w:val="2-0"/>
        <w:numPr>
          <w:ilvl w:val="1"/>
          <w:numId w:val="151"/>
        </w:numPr>
        <w:ind w:left="909" w:hanging="567"/>
        <w:rPr>
          <w:rtl/>
        </w:rPr>
      </w:pPr>
      <w:r w:rsidRPr="00E0309B">
        <w:rPr>
          <w:rFonts w:eastAsia="David"/>
          <w:b/>
          <w:bCs/>
          <w:rtl/>
        </w:rPr>
        <w:t xml:space="preserve">הצמדה של התמורה - </w:t>
      </w:r>
    </w:p>
    <w:p w14:paraId="27E254AE" w14:textId="1C7FB9D7" w:rsidR="00265113" w:rsidRPr="002B1644" w:rsidRDefault="00277CBE" w:rsidP="00F152C3">
      <w:pPr>
        <w:pStyle w:val="af4"/>
        <w:numPr>
          <w:ilvl w:val="2"/>
          <w:numId w:val="151"/>
        </w:numPr>
        <w:spacing w:line="360" w:lineRule="auto"/>
        <w:ind w:left="1617"/>
        <w:jc w:val="both"/>
        <w:rPr>
          <w:rtl/>
        </w:rPr>
      </w:pPr>
      <w:r w:rsidRPr="002B1644">
        <w:rPr>
          <w:rtl/>
        </w:rPr>
        <w:t>התמורה תהיה צמודה למדד המחירים לצרכן.</w:t>
      </w:r>
    </w:p>
    <w:p w14:paraId="30D75900" w14:textId="77777777" w:rsidR="00265113" w:rsidRPr="002B1644" w:rsidRDefault="00277CBE" w:rsidP="00F152C3">
      <w:pPr>
        <w:pStyle w:val="af4"/>
        <w:numPr>
          <w:ilvl w:val="2"/>
          <w:numId w:val="151"/>
        </w:numPr>
        <w:spacing w:line="360" w:lineRule="auto"/>
        <w:ind w:left="1617"/>
        <w:jc w:val="both"/>
        <w:rPr>
          <w:rtl/>
        </w:rPr>
      </w:pPr>
      <w:r w:rsidRPr="002B1644">
        <w:rPr>
          <w:rtl/>
        </w:rPr>
        <w:t xml:space="preserve">ההצמדה תתבצע בהתאם לכללים המפורטים </w:t>
      </w:r>
      <w:r w:rsidRPr="006534D3">
        <w:rPr>
          <w:b/>
          <w:bCs/>
          <w:rtl/>
        </w:rPr>
        <w:t>בנספח ו'</w:t>
      </w:r>
      <w:r w:rsidRPr="002B1644">
        <w:rPr>
          <w:rtl/>
        </w:rPr>
        <w:t xml:space="preserve"> להסכם.</w:t>
      </w:r>
    </w:p>
    <w:p w14:paraId="507E1AE8" w14:textId="77777777" w:rsidR="00265113" w:rsidRPr="00E0309B" w:rsidRDefault="00277CBE" w:rsidP="00F152C3">
      <w:pPr>
        <w:pStyle w:val="2-0"/>
        <w:numPr>
          <w:ilvl w:val="1"/>
          <w:numId w:val="151"/>
        </w:numPr>
        <w:ind w:left="909" w:hanging="567"/>
        <w:rPr>
          <w:rtl/>
        </w:rPr>
      </w:pPr>
      <w:r w:rsidRPr="00E0309B">
        <w:rPr>
          <w:rFonts w:eastAsia="David"/>
          <w:b/>
          <w:bCs/>
          <w:rtl/>
        </w:rPr>
        <w:t>סופיות התמורה:</w:t>
      </w:r>
    </w:p>
    <w:p w14:paraId="10DB222E" w14:textId="088473E7" w:rsidR="00265113" w:rsidRPr="002B1644" w:rsidRDefault="00277CBE" w:rsidP="00F152C3">
      <w:pPr>
        <w:pStyle w:val="af4"/>
        <w:numPr>
          <w:ilvl w:val="2"/>
          <w:numId w:val="151"/>
        </w:numPr>
        <w:spacing w:line="360" w:lineRule="auto"/>
        <w:ind w:left="1617"/>
        <w:jc w:val="both"/>
        <w:rPr>
          <w:rtl/>
        </w:rPr>
      </w:pPr>
      <w:r w:rsidRPr="002B1644">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1BB07C4" w14:textId="77777777" w:rsidR="00265113" w:rsidRPr="002B1644" w:rsidRDefault="00277CBE" w:rsidP="00F152C3">
      <w:pPr>
        <w:pStyle w:val="af4"/>
        <w:numPr>
          <w:ilvl w:val="2"/>
          <w:numId w:val="151"/>
        </w:numPr>
        <w:spacing w:line="360" w:lineRule="auto"/>
        <w:ind w:left="1617"/>
        <w:jc w:val="both"/>
        <w:rPr>
          <w:rtl/>
        </w:rPr>
      </w:pPr>
      <w:r w:rsidRPr="002B1644">
        <w:rPr>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F25C7DD" w14:textId="77777777" w:rsidR="00265113" w:rsidRPr="00E0309B" w:rsidRDefault="00277CBE" w:rsidP="00F152C3">
      <w:pPr>
        <w:pStyle w:val="2-0"/>
        <w:numPr>
          <w:ilvl w:val="1"/>
          <w:numId w:val="151"/>
        </w:numPr>
        <w:ind w:left="909" w:hanging="567"/>
        <w:rPr>
          <w:rtl/>
        </w:rPr>
      </w:pPr>
      <w:r w:rsidRPr="00E0309B">
        <w:rPr>
          <w:rFonts w:eastAsia="David"/>
          <w:b/>
          <w:bCs/>
          <w:rtl/>
        </w:rPr>
        <w:t>אבני דרך לתשלום</w:t>
      </w:r>
    </w:p>
    <w:p w14:paraId="27714513" w14:textId="523176FB" w:rsidR="00265113" w:rsidRPr="002B1644" w:rsidRDefault="00277CBE" w:rsidP="00F152C3">
      <w:pPr>
        <w:pStyle w:val="af4"/>
        <w:numPr>
          <w:ilvl w:val="2"/>
          <w:numId w:val="152"/>
        </w:numPr>
        <w:spacing w:after="360" w:line="360" w:lineRule="auto"/>
        <w:jc w:val="both"/>
        <w:rPr>
          <w:rtl/>
        </w:rPr>
      </w:pPr>
      <w:r w:rsidRPr="002B1644">
        <w:rPr>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tbl>
      <w:tblPr>
        <w:tblpPr w:leftFromText="187" w:rightFromText="187" w:bottomFromText="432" w:vertAnchor="text" w:tblpXSpec="right" w:tblpY="1"/>
        <w:tblOverlap w:val="never"/>
        <w:bidiVisual/>
        <w:tblW w:w="0" w:type="auto"/>
        <w:tblLayout w:type="fixed"/>
        <w:tblLook w:val="04A0" w:firstRow="1" w:lastRow="0" w:firstColumn="1" w:lastColumn="0" w:noHBand="0" w:noVBand="1"/>
        <w:tblDescription w:val="אבני דרך לתשלום"/>
      </w:tblPr>
      <w:tblGrid>
        <w:gridCol w:w="700"/>
        <w:gridCol w:w="4753"/>
        <w:gridCol w:w="3060"/>
      </w:tblGrid>
      <w:tr w:rsidR="00AE6809" w14:paraId="28A56533"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457A228" w14:textId="77777777" w:rsidR="00E579A1" w:rsidRPr="00C84C17" w:rsidRDefault="00277CBE"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40F4B07F" w14:textId="77777777" w:rsidR="00E579A1" w:rsidRPr="00C84C17" w:rsidRDefault="00277CBE"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23DB6C" w14:textId="77777777" w:rsidR="00E579A1" w:rsidRPr="00C84C17" w:rsidRDefault="00277CBE" w:rsidP="00B31825">
            <w:pPr>
              <w:tabs>
                <w:tab w:val="left" w:pos="509"/>
              </w:tabs>
              <w:jc w:val="center"/>
              <w:rPr>
                <w:b/>
                <w:color w:val="000000"/>
                <w:rtl/>
              </w:rPr>
            </w:pPr>
            <w:r w:rsidRPr="00C84C17">
              <w:rPr>
                <w:rFonts w:hint="cs"/>
                <w:b/>
                <w:bCs/>
                <w:color w:val="000000"/>
                <w:rtl/>
              </w:rPr>
              <w:t>התשלום בגין אבן הדרך</w:t>
            </w:r>
          </w:p>
        </w:tc>
      </w:tr>
      <w:tr w:rsidR="00AE6809" w14:paraId="2EFF9F67"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C281A62" w14:textId="77777777" w:rsidR="00E579A1" w:rsidRPr="00C84C17" w:rsidRDefault="00277CBE" w:rsidP="00B31825">
            <w:pPr>
              <w:bidi w:val="0"/>
              <w:jc w:val="center"/>
              <w:rPr>
                <w:color w:val="000000"/>
              </w:rPr>
            </w:pPr>
            <w:bookmarkStart w:id="483"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vAlign w:val="center"/>
          </w:tcPr>
          <w:p w14:paraId="59891F08" w14:textId="77777777" w:rsidR="00E579A1" w:rsidRPr="00C84C17" w:rsidRDefault="00277CBE" w:rsidP="00B31825">
            <w:pPr>
              <w:jc w:val="center"/>
              <w:rPr>
                <w:rtl/>
              </w:rPr>
            </w:pPr>
            <w:bookmarkStart w:id="484" w:name="AvneyDerech_Tiur1"/>
            <w:r w:rsidRPr="00C84C17">
              <w:rPr>
                <w:rtl/>
              </w:rPr>
              <w:t>אספקת השעון</w:t>
            </w:r>
            <w:bookmarkEnd w:id="484"/>
          </w:p>
        </w:tc>
        <w:tc>
          <w:tcPr>
            <w:tcW w:w="3060" w:type="dxa"/>
            <w:tcBorders>
              <w:top w:val="single" w:sz="4" w:space="0" w:color="auto"/>
              <w:left w:val="single" w:sz="4" w:space="0" w:color="auto"/>
              <w:bottom w:val="single" w:sz="4" w:space="0" w:color="auto"/>
              <w:right w:val="single" w:sz="4" w:space="0" w:color="auto"/>
            </w:tcBorders>
            <w:vAlign w:val="center"/>
          </w:tcPr>
          <w:p w14:paraId="7C785270" w14:textId="77777777" w:rsidR="00E579A1" w:rsidRPr="00C84C17" w:rsidRDefault="00277CBE" w:rsidP="00B31825">
            <w:pPr>
              <w:bidi w:val="0"/>
              <w:jc w:val="right"/>
              <w:rPr>
                <w:color w:val="000000"/>
                <w:rtl/>
              </w:rPr>
            </w:pPr>
            <w:bookmarkStart w:id="485" w:name="Tashlum1"/>
            <w:r w:rsidRPr="00C84C17">
              <w:rPr>
                <w:rFonts w:hint="cs"/>
                <w:color w:val="000000"/>
                <w:rtl/>
              </w:rPr>
              <w:t>עבור רכישת השעונים, התקנתם, קבלת הדרכה ואחריות כמפורט במכרז.</w:t>
            </w:r>
            <w:bookmarkEnd w:id="485"/>
          </w:p>
        </w:tc>
      </w:tr>
      <w:bookmarkEnd w:id="483"/>
      <w:tr w:rsidR="00AE6809" w14:paraId="5B1A15DD"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F93110E" w14:textId="77777777" w:rsidR="00E579A1" w:rsidRPr="00C84C17" w:rsidRDefault="00277CBE" w:rsidP="00B31825">
            <w:pPr>
              <w:bidi w:val="0"/>
              <w:jc w:val="center"/>
              <w:rPr>
                <w:color w:val="000000"/>
              </w:rPr>
            </w:pPr>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vAlign w:val="center"/>
          </w:tcPr>
          <w:p w14:paraId="6802095F" w14:textId="77777777" w:rsidR="00E579A1" w:rsidRPr="00C84C17" w:rsidRDefault="00277CBE" w:rsidP="00B31825">
            <w:pPr>
              <w:jc w:val="center"/>
              <w:rPr>
                <w:rtl/>
              </w:rPr>
            </w:pPr>
            <w:bookmarkStart w:id="486" w:name="AvneyDerech_Tiur2"/>
            <w:r w:rsidRPr="00C84C17">
              <w:rPr>
                <w:rtl/>
              </w:rPr>
              <w:t>בראשית כל שנה</w:t>
            </w:r>
            <w:bookmarkEnd w:id="486"/>
          </w:p>
        </w:tc>
        <w:tc>
          <w:tcPr>
            <w:tcW w:w="3060" w:type="dxa"/>
            <w:tcBorders>
              <w:top w:val="single" w:sz="4" w:space="0" w:color="auto"/>
              <w:left w:val="single" w:sz="4" w:space="0" w:color="auto"/>
              <w:bottom w:val="single" w:sz="4" w:space="0" w:color="auto"/>
              <w:right w:val="single" w:sz="4" w:space="0" w:color="auto"/>
            </w:tcBorders>
            <w:vAlign w:val="center"/>
          </w:tcPr>
          <w:p w14:paraId="312E5FB3" w14:textId="77777777" w:rsidR="00E579A1" w:rsidRPr="00C84C17" w:rsidRDefault="00277CBE" w:rsidP="00B31825">
            <w:pPr>
              <w:bidi w:val="0"/>
              <w:jc w:val="right"/>
              <w:rPr>
                <w:color w:val="000000"/>
                <w:rtl/>
              </w:rPr>
            </w:pPr>
            <w:bookmarkStart w:id="487" w:name="Tashlum2"/>
            <w:r w:rsidRPr="00C84C17">
              <w:rPr>
                <w:rFonts w:hint="cs"/>
                <w:color w:val="000000"/>
                <w:rtl/>
              </w:rPr>
              <w:t>אחריות שנתית מעבר לאחריות הנדרשת בתקופה הראשונית, בהתאם להצעת המחיר</w:t>
            </w:r>
            <w:bookmarkEnd w:id="487"/>
          </w:p>
        </w:tc>
      </w:tr>
    </w:tbl>
    <w:p w14:paraId="769EE493" w14:textId="77777777" w:rsidR="0009150A" w:rsidRPr="00973BC2" w:rsidRDefault="00277CBE" w:rsidP="00087C40">
      <w:pPr>
        <w:pStyle w:val="1-0"/>
        <w:numPr>
          <w:ilvl w:val="0"/>
          <w:numId w:val="68"/>
        </w:numPr>
        <w:spacing w:before="120" w:line="360" w:lineRule="auto"/>
        <w:ind w:left="357" w:hanging="357"/>
        <w:rPr>
          <w:sz w:val="32"/>
          <w:szCs w:val="32"/>
          <w:rtl/>
        </w:rPr>
      </w:pPr>
      <w:bookmarkStart w:id="488" w:name="_Toc256000027"/>
      <w:bookmarkStart w:id="489" w:name="_Toc173823745"/>
      <w:bookmarkStart w:id="490" w:name="_Toc173825554"/>
      <w:bookmarkStart w:id="491" w:name="_Toc213782874"/>
      <w:r w:rsidRPr="00973BC2">
        <w:rPr>
          <w:rFonts w:hint="cs"/>
          <w:sz w:val="32"/>
          <w:szCs w:val="32"/>
          <w:rtl/>
        </w:rPr>
        <w:t>כללי תשלום</w:t>
      </w:r>
      <w:bookmarkEnd w:id="488"/>
      <w:bookmarkEnd w:id="489"/>
      <w:bookmarkEnd w:id="490"/>
      <w:bookmarkEnd w:id="491"/>
    </w:p>
    <w:p w14:paraId="48B3C7E6" w14:textId="41776745" w:rsidR="00082200" w:rsidRPr="007B01DE" w:rsidRDefault="00277CBE" w:rsidP="00F152C3">
      <w:pPr>
        <w:pStyle w:val="2-0"/>
        <w:numPr>
          <w:ilvl w:val="1"/>
          <w:numId w:val="153"/>
        </w:numPr>
        <w:ind w:left="909" w:hanging="567"/>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4089CFF" w14:textId="77777777" w:rsidR="00082200" w:rsidRPr="007B01DE" w:rsidRDefault="00277CBE" w:rsidP="00F152C3">
      <w:pPr>
        <w:pStyle w:val="2-0"/>
        <w:numPr>
          <w:ilvl w:val="1"/>
          <w:numId w:val="153"/>
        </w:numPr>
        <w:ind w:left="909" w:hanging="567"/>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w:t>
      </w:r>
      <w:r w:rsidRPr="007B01DE">
        <w:rPr>
          <w:rtl/>
        </w:rPr>
        <w:lastRenderedPageBreak/>
        <w:t xml:space="preserve">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97B9F54" w14:textId="77777777" w:rsidR="00082200" w:rsidRPr="007B01DE" w:rsidRDefault="00277CBE" w:rsidP="00F152C3">
      <w:pPr>
        <w:pStyle w:val="2-0"/>
        <w:numPr>
          <w:ilvl w:val="1"/>
          <w:numId w:val="153"/>
        </w:numPr>
        <w:ind w:left="909" w:hanging="567"/>
        <w:rPr>
          <w:rtl/>
        </w:rPr>
      </w:pPr>
      <w:r w:rsidRPr="007B01DE">
        <w:rPr>
          <w:rFonts w:hint="eastAsia"/>
          <w:rtl/>
        </w:rPr>
        <w:t>החשבון</w:t>
      </w:r>
      <w:r w:rsidRPr="007B01DE">
        <w:rPr>
          <w:rtl/>
        </w:rPr>
        <w:t xml:space="preserve"> יכלול את הפרטים והמסמכים הבאים: </w:t>
      </w:r>
    </w:p>
    <w:p w14:paraId="269C384D" w14:textId="1DC1BF27" w:rsidR="00082200" w:rsidRPr="002F6B0E" w:rsidRDefault="00277CBE" w:rsidP="00F152C3">
      <w:pPr>
        <w:pStyle w:val="af4"/>
        <w:numPr>
          <w:ilvl w:val="2"/>
          <w:numId w:val="154"/>
        </w:numPr>
        <w:spacing w:line="360" w:lineRule="auto"/>
        <w:jc w:val="both"/>
        <w:rPr>
          <w:rtl/>
        </w:rPr>
      </w:pPr>
      <w:r w:rsidRPr="002F6B0E">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228B332" w14:textId="77777777" w:rsidR="00082200" w:rsidRPr="00082200" w:rsidRDefault="00277CBE" w:rsidP="00F152C3">
      <w:pPr>
        <w:pStyle w:val="af4"/>
        <w:numPr>
          <w:ilvl w:val="2"/>
          <w:numId w:val="154"/>
        </w:numPr>
        <w:spacing w:line="360" w:lineRule="auto"/>
        <w:jc w:val="both"/>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E6F5B1A" w14:textId="77777777" w:rsidR="00082200" w:rsidRPr="00082200" w:rsidRDefault="00277CBE" w:rsidP="00F152C3">
      <w:pPr>
        <w:pStyle w:val="af4"/>
        <w:numPr>
          <w:ilvl w:val="2"/>
          <w:numId w:val="154"/>
        </w:numPr>
        <w:spacing w:line="360" w:lineRule="auto"/>
        <w:jc w:val="both"/>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10701C3" w14:textId="77777777" w:rsidR="00082200" w:rsidRPr="00082200" w:rsidRDefault="00277CBE" w:rsidP="00F152C3">
      <w:pPr>
        <w:pStyle w:val="af4"/>
        <w:numPr>
          <w:ilvl w:val="2"/>
          <w:numId w:val="154"/>
        </w:numPr>
        <w:spacing w:line="360" w:lineRule="auto"/>
        <w:jc w:val="both"/>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4DB5F7E" w14:textId="77777777" w:rsidR="00082200" w:rsidRPr="00082200" w:rsidRDefault="00277CBE" w:rsidP="00F152C3">
      <w:pPr>
        <w:pStyle w:val="af4"/>
        <w:numPr>
          <w:ilvl w:val="2"/>
          <w:numId w:val="154"/>
        </w:numPr>
        <w:spacing w:line="360" w:lineRule="auto"/>
        <w:jc w:val="both"/>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EEB53D0" w14:textId="77777777" w:rsidR="00082200" w:rsidRDefault="00277CBE" w:rsidP="00F152C3">
      <w:pPr>
        <w:pStyle w:val="2-0"/>
        <w:numPr>
          <w:ilvl w:val="1"/>
          <w:numId w:val="153"/>
        </w:numPr>
        <w:ind w:left="909" w:hanging="567"/>
        <w:rPr>
          <w:rtl/>
        </w:rPr>
      </w:pPr>
      <w:bookmarkStart w:id="49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2"/>
    </w:p>
    <w:p w14:paraId="24FB5A1C" w14:textId="77777777" w:rsidR="000F33C4" w:rsidRPr="00973BC2" w:rsidRDefault="00277CBE" w:rsidP="00CD1EE6">
      <w:pPr>
        <w:pStyle w:val="1-0"/>
        <w:numPr>
          <w:ilvl w:val="0"/>
          <w:numId w:val="68"/>
        </w:numPr>
        <w:spacing w:before="120" w:line="360" w:lineRule="auto"/>
        <w:ind w:left="357" w:hanging="357"/>
        <w:rPr>
          <w:sz w:val="32"/>
          <w:szCs w:val="32"/>
          <w:rtl/>
        </w:rPr>
      </w:pPr>
      <w:bookmarkStart w:id="493" w:name="_Toc256000028"/>
      <w:bookmarkStart w:id="494" w:name="_Toc44931968"/>
      <w:bookmarkStart w:id="495" w:name="_Toc44932055"/>
      <w:bookmarkStart w:id="496" w:name="_Toc173823746"/>
      <w:bookmarkStart w:id="497" w:name="_Toc173825555"/>
      <w:bookmarkStart w:id="498" w:name="_Toc213782875"/>
      <w:bookmarkStart w:id="499" w:name="show_sachArvutBitzua_1"/>
      <w:r w:rsidRPr="00973BC2">
        <w:rPr>
          <w:sz w:val="32"/>
          <w:szCs w:val="32"/>
          <w:rtl/>
        </w:rPr>
        <w:t>ערבות</w:t>
      </w:r>
      <w:r w:rsidRPr="00973BC2">
        <w:rPr>
          <w:rFonts w:hint="cs"/>
          <w:sz w:val="32"/>
          <w:szCs w:val="32"/>
          <w:rtl/>
        </w:rPr>
        <w:t xml:space="preserve"> ביצוע</w:t>
      </w:r>
      <w:bookmarkEnd w:id="493"/>
      <w:bookmarkEnd w:id="494"/>
      <w:bookmarkEnd w:id="495"/>
      <w:bookmarkEnd w:id="496"/>
      <w:bookmarkEnd w:id="497"/>
      <w:bookmarkEnd w:id="498"/>
    </w:p>
    <w:p w14:paraId="59BCAE46" w14:textId="10A0F16F" w:rsidR="007F35C0" w:rsidRDefault="00277CBE" w:rsidP="00F152C3">
      <w:pPr>
        <w:pStyle w:val="2-0"/>
        <w:numPr>
          <w:ilvl w:val="1"/>
          <w:numId w:val="155"/>
        </w:numPr>
        <w:ind w:left="1050" w:hanging="708"/>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1" w:name="show_IsNotHumanResources_8"/>
      <w:r w:rsidR="00225B11">
        <w:rPr>
          <w:rFonts w:hint="cs"/>
          <w:rtl/>
        </w:rPr>
        <w:t>%</w:t>
      </w:r>
      <w:bookmarkStart w:id="502" w:name="sach_ahuzArvut"/>
      <w:r w:rsidR="00225B11">
        <w:rPr>
          <w:rFonts w:hint="cs"/>
        </w:rPr>
        <w:t>5</w:t>
      </w:r>
      <w:bookmarkStart w:id="503" w:name="sach_ahuzArvutHR"/>
      <w:bookmarkEnd w:id="501"/>
      <w:bookmarkEnd w:id="502"/>
      <w:bookmarkEnd w:id="50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0"/>
      <w:r w:rsidR="00CB73DD" w:rsidRPr="0005498B">
        <w:rPr>
          <w:rFonts w:hint="cs"/>
          <w:rtl/>
        </w:rPr>
        <w:t>.</w:t>
      </w:r>
    </w:p>
    <w:p w14:paraId="3676A5EC" w14:textId="77777777" w:rsidR="00844967" w:rsidRDefault="00277CBE" w:rsidP="00F152C3">
      <w:pPr>
        <w:pStyle w:val="2-0"/>
        <w:numPr>
          <w:ilvl w:val="1"/>
          <w:numId w:val="155"/>
        </w:numPr>
        <w:ind w:left="1050" w:hanging="708"/>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4" w:tooltip="הוראת תכ&quot;ם 14.4.1 בנושא ערבויות דיגיטליות באתר משרד האוצר"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14:paraId="00C81732" w14:textId="21F19A7D" w:rsidR="00786539" w:rsidRPr="001372E2" w:rsidRDefault="00277CBE" w:rsidP="00F152C3">
      <w:pPr>
        <w:pStyle w:val="2-0"/>
        <w:numPr>
          <w:ilvl w:val="1"/>
          <w:numId w:val="155"/>
        </w:numPr>
        <w:ind w:left="1050" w:hanging="708"/>
        <w:rPr>
          <w:rtl/>
        </w:rPr>
      </w:pPr>
      <w:bookmarkStart w:id="504" w:name="_Toc53331380"/>
      <w:bookmarkStart w:id="50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5" w:tooltip="הוראת תכ&quot;ם 7.3.3 בנושא ערבויות באתר משרד האוצר"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172E7F15" w14:textId="3C1250CC" w:rsidR="005F0E35" w:rsidRPr="005F0E35" w:rsidRDefault="00277CBE" w:rsidP="00F152C3">
      <w:pPr>
        <w:pStyle w:val="2-0"/>
        <w:numPr>
          <w:ilvl w:val="1"/>
          <w:numId w:val="155"/>
        </w:numPr>
        <w:ind w:left="1050" w:hanging="708"/>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6" w:tooltip="פרטים על הוראת תכ&quot;ם 7.3.3 בנושא ערבויות"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04"/>
    </w:p>
    <w:bookmarkEnd w:id="505"/>
    <w:p w14:paraId="6DCDF8A8" w14:textId="77777777" w:rsidR="000F33C4" w:rsidRPr="001572D9" w:rsidRDefault="00277CBE" w:rsidP="00F152C3">
      <w:pPr>
        <w:pStyle w:val="2-0"/>
        <w:numPr>
          <w:ilvl w:val="1"/>
          <w:numId w:val="155"/>
        </w:numPr>
        <w:ind w:left="1050" w:hanging="708"/>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11C93AEF" w14:textId="77777777" w:rsidR="00E356A1" w:rsidRDefault="00277CBE" w:rsidP="00F152C3">
      <w:pPr>
        <w:pStyle w:val="2-0"/>
        <w:numPr>
          <w:ilvl w:val="1"/>
          <w:numId w:val="155"/>
        </w:numPr>
        <w:ind w:left="1050" w:hanging="708"/>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6FE6A249" w14:textId="77777777" w:rsidR="00E356A1" w:rsidRDefault="00277CBE" w:rsidP="00F152C3">
      <w:pPr>
        <w:pStyle w:val="2-0"/>
        <w:numPr>
          <w:ilvl w:val="1"/>
          <w:numId w:val="155"/>
        </w:numPr>
        <w:ind w:left="1050" w:hanging="708"/>
        <w:rPr>
          <w:rtl/>
        </w:rPr>
      </w:pPr>
      <w:bookmarkStart w:id="50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6"/>
    </w:p>
    <w:p w14:paraId="7DECC4F3" w14:textId="77777777" w:rsidR="000F33C4" w:rsidRPr="007C5B4C" w:rsidRDefault="00277CBE" w:rsidP="00F152C3">
      <w:pPr>
        <w:pStyle w:val="2-0"/>
        <w:numPr>
          <w:ilvl w:val="1"/>
          <w:numId w:val="155"/>
        </w:numPr>
        <w:ind w:left="1050" w:hanging="708"/>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4C96FC" w14:textId="77777777" w:rsidR="001E0CD3" w:rsidRPr="00973BC2" w:rsidRDefault="00277CBE" w:rsidP="00112CBF">
      <w:pPr>
        <w:pStyle w:val="1-0"/>
        <w:numPr>
          <w:ilvl w:val="0"/>
          <w:numId w:val="68"/>
        </w:numPr>
        <w:spacing w:before="120" w:line="360" w:lineRule="auto"/>
        <w:ind w:left="357" w:hanging="357"/>
        <w:rPr>
          <w:sz w:val="32"/>
          <w:szCs w:val="32"/>
          <w:rtl/>
        </w:rPr>
      </w:pPr>
      <w:bookmarkStart w:id="507" w:name="_Toc256000029"/>
      <w:bookmarkStart w:id="508" w:name="_Toc173823747"/>
      <w:bookmarkStart w:id="509" w:name="_Toc173825556"/>
      <w:bookmarkStart w:id="510" w:name="_Toc213782876"/>
      <w:bookmarkEnd w:id="499"/>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07"/>
      <w:bookmarkEnd w:id="508"/>
      <w:bookmarkEnd w:id="509"/>
      <w:bookmarkEnd w:id="510"/>
    </w:p>
    <w:p w14:paraId="3849335D" w14:textId="15D86621" w:rsidR="006263A2" w:rsidRPr="004C6A73" w:rsidRDefault="00277CBE" w:rsidP="00F152C3">
      <w:pPr>
        <w:pStyle w:val="2-0"/>
        <w:numPr>
          <w:ilvl w:val="1"/>
          <w:numId w:val="156"/>
        </w:numPr>
        <w:ind w:left="1050" w:hanging="708"/>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B444D53" w14:textId="77777777" w:rsidR="006263A2" w:rsidRPr="004C6A73" w:rsidRDefault="00277CBE" w:rsidP="00F152C3">
      <w:pPr>
        <w:pStyle w:val="2-0"/>
        <w:numPr>
          <w:ilvl w:val="1"/>
          <w:numId w:val="156"/>
        </w:numPr>
        <w:ind w:left="1050" w:hanging="708"/>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657617D" w14:textId="77777777" w:rsidR="006263A2" w:rsidRPr="004C6A73" w:rsidRDefault="00277CBE" w:rsidP="00F152C3">
      <w:pPr>
        <w:pStyle w:val="2-0"/>
        <w:numPr>
          <w:ilvl w:val="1"/>
          <w:numId w:val="156"/>
        </w:numPr>
        <w:ind w:left="1050" w:hanging="708"/>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143C775" w14:textId="77777777" w:rsidR="006263A2" w:rsidRDefault="00277CBE" w:rsidP="00F152C3">
      <w:pPr>
        <w:pStyle w:val="2-0"/>
        <w:numPr>
          <w:ilvl w:val="1"/>
          <w:numId w:val="156"/>
        </w:numPr>
        <w:ind w:left="1050" w:hanging="708"/>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047C58C" w14:textId="77777777" w:rsidR="004868CA" w:rsidRPr="00112CBF" w:rsidRDefault="00277CBE" w:rsidP="00112CBF">
      <w:pPr>
        <w:pStyle w:val="1-0"/>
        <w:numPr>
          <w:ilvl w:val="0"/>
          <w:numId w:val="68"/>
        </w:numPr>
        <w:spacing w:before="120" w:line="360" w:lineRule="auto"/>
        <w:ind w:left="357" w:hanging="357"/>
        <w:rPr>
          <w:sz w:val="32"/>
          <w:szCs w:val="32"/>
          <w:rtl/>
        </w:rPr>
      </w:pPr>
      <w:r w:rsidRPr="00112CBF">
        <w:rPr>
          <w:sz w:val="32"/>
          <w:szCs w:val="32"/>
          <w:rtl/>
        </w:rPr>
        <w:t>טענות צד שלישי</w:t>
      </w:r>
    </w:p>
    <w:p w14:paraId="4C7250DE" w14:textId="01D5A57F" w:rsidR="004868CA" w:rsidRPr="00CB12D1" w:rsidRDefault="00277CBE" w:rsidP="00F152C3">
      <w:pPr>
        <w:pStyle w:val="af4"/>
        <w:numPr>
          <w:ilvl w:val="1"/>
          <w:numId w:val="157"/>
        </w:numPr>
        <w:spacing w:line="360" w:lineRule="auto"/>
        <w:ind w:hanging="621"/>
        <w:jc w:val="both"/>
        <w:rPr>
          <w:rtl/>
        </w:rPr>
      </w:pPr>
      <w:r w:rsidRPr="00CB12D1">
        <w:rPr>
          <w:rtl/>
        </w:rPr>
        <w:t>הועלתה ע"י צד שלישי, טענה שעילתה נובעת או קשורה להתקשרות זו לרבות,  הפרת זכויות קניין הרוחני או נזקים שנגרמו לצד שלישי כלשהו (להלן: "</w:t>
      </w:r>
      <w:r w:rsidRPr="00112CBF">
        <w:rPr>
          <w:b/>
          <w:bCs/>
          <w:rtl/>
        </w:rPr>
        <w:t>טענת הפרה</w:t>
      </w:r>
      <w:r w:rsidRPr="00CB12D1">
        <w:rPr>
          <w:rtl/>
        </w:rPr>
        <w:t xml:space="preserve">"), יפעלו הצדדים בהתאם למפורט להלן: </w:t>
      </w:r>
    </w:p>
    <w:p w14:paraId="589539A7" w14:textId="58E8A6D1" w:rsidR="004868CA" w:rsidRPr="00CB12D1" w:rsidRDefault="00277CBE" w:rsidP="00F152C3">
      <w:pPr>
        <w:pStyle w:val="af4"/>
        <w:numPr>
          <w:ilvl w:val="2"/>
          <w:numId w:val="157"/>
        </w:numPr>
        <w:spacing w:line="360" w:lineRule="auto"/>
        <w:ind w:hanging="968"/>
        <w:jc w:val="both"/>
        <w:rPr>
          <w:rtl/>
        </w:rPr>
      </w:pPr>
      <w:r w:rsidRPr="00CB12D1">
        <w:rPr>
          <w:rtl/>
        </w:rPr>
        <w:lastRenderedPageBreak/>
        <w:t xml:space="preserve">הצדדים יעדכנו אחד את השני בדבר הטענה </w:t>
      </w:r>
      <w:proofErr w:type="spellStart"/>
      <w:r w:rsidRPr="00CB12D1">
        <w:rPr>
          <w:rtl/>
        </w:rPr>
        <w:t>ועילתה,בהקדם</w:t>
      </w:r>
      <w:proofErr w:type="spellEnd"/>
      <w:r w:rsidRPr="00CB12D1">
        <w:rPr>
          <w:rtl/>
        </w:rPr>
        <w:t xml:space="preserve"> האפשרי על מנת לאפשר לכל צד להתגונן כלפי הטענה. </w:t>
      </w:r>
    </w:p>
    <w:p w14:paraId="6FD18FCF" w14:textId="77777777" w:rsidR="004868CA" w:rsidRPr="00CB12D1" w:rsidRDefault="00277CBE" w:rsidP="00F152C3">
      <w:pPr>
        <w:pStyle w:val="af4"/>
        <w:numPr>
          <w:ilvl w:val="2"/>
          <w:numId w:val="157"/>
        </w:numPr>
        <w:spacing w:line="360" w:lineRule="auto"/>
        <w:ind w:hanging="968"/>
        <w:jc w:val="both"/>
        <w:rPr>
          <w:rtl/>
        </w:rPr>
      </w:pPr>
      <w:r w:rsidRPr="00CB12D1">
        <w:rPr>
          <w:rtl/>
        </w:rPr>
        <w:t>במקרה בו הוגשה תביעה בטענה כאמור, רשאי המזמין לדרוש מהספק להיכנס בנעלי המזמין לצורך ניהול ההליך.</w:t>
      </w:r>
    </w:p>
    <w:p w14:paraId="35DA7A68" w14:textId="77777777" w:rsidR="00986796" w:rsidRPr="00973BC2" w:rsidRDefault="00277CBE" w:rsidP="00112CBF">
      <w:pPr>
        <w:pStyle w:val="1-0"/>
        <w:numPr>
          <w:ilvl w:val="0"/>
          <w:numId w:val="68"/>
        </w:numPr>
        <w:spacing w:before="120" w:line="360" w:lineRule="auto"/>
        <w:ind w:left="357" w:hanging="357"/>
        <w:rPr>
          <w:sz w:val="32"/>
          <w:szCs w:val="32"/>
          <w:rtl/>
        </w:rPr>
      </w:pPr>
      <w:bookmarkStart w:id="511" w:name="_Toc256000030"/>
      <w:bookmarkStart w:id="512" w:name="_Toc44931970"/>
      <w:bookmarkStart w:id="513" w:name="_Toc44932057"/>
      <w:bookmarkStart w:id="514" w:name="_Toc173823748"/>
      <w:bookmarkStart w:id="515" w:name="_Toc173825557"/>
      <w:bookmarkStart w:id="516" w:name="_Toc213782877"/>
      <w:r w:rsidRPr="00973BC2">
        <w:rPr>
          <w:rFonts w:hint="cs"/>
          <w:sz w:val="32"/>
          <w:szCs w:val="32"/>
          <w:rtl/>
        </w:rPr>
        <w:t>ביטוח</w:t>
      </w:r>
      <w:bookmarkEnd w:id="511"/>
      <w:bookmarkEnd w:id="512"/>
      <w:bookmarkEnd w:id="513"/>
      <w:bookmarkEnd w:id="514"/>
      <w:bookmarkEnd w:id="515"/>
      <w:bookmarkEnd w:id="516"/>
    </w:p>
    <w:p w14:paraId="3B94DA55" w14:textId="60119F32" w:rsidR="00EF47C2" w:rsidRDefault="00277CBE" w:rsidP="00F152C3">
      <w:pPr>
        <w:pStyle w:val="2-0"/>
        <w:numPr>
          <w:ilvl w:val="1"/>
          <w:numId w:val="158"/>
        </w:numPr>
        <w:tabs>
          <w:tab w:val="left" w:pos="2184"/>
        </w:tabs>
        <w:spacing w:before="240"/>
        <w:ind w:left="909" w:hanging="526"/>
        <w:rPr>
          <w:rtl/>
        </w:rPr>
      </w:pPr>
      <w:bookmarkStart w:id="517" w:name="show_IsBituach"/>
      <w:r>
        <w:rPr>
          <w:rtl/>
        </w:rPr>
        <w:t xml:space="preserve">"הספק מתחייב לערוך ולקיים ביטוחים הולמים ביחס לשירותים ו/או העבודות נשוא הסכם זה עבור מדינת ישראל – משרד הכלכלה והתעשייה, (להלן: "המזמין"), ככל שנהוגים בתחום פעילותו (לדוגמה: ביטוח חבות מעבידים, ביטוח אחריות כלפי צד שלישי, ביטוח אחריות מקצועית, ביטוח חבות מוצר,  ביטוח משולב אחריות מקצועית /מוצר, ביטוח רכוש, או כל ביטוח אחר, לפי העניין), בגבולות אחריות סבירים בהתאם לאופיים והיקפם של השירותים נשוא הסכם זה. </w:t>
      </w:r>
    </w:p>
    <w:p w14:paraId="5888C38C" w14:textId="77777777" w:rsidR="00EF47C2" w:rsidRDefault="00277CBE" w:rsidP="00F152C3">
      <w:pPr>
        <w:pStyle w:val="2-0"/>
        <w:numPr>
          <w:ilvl w:val="1"/>
          <w:numId w:val="158"/>
        </w:numPr>
        <w:tabs>
          <w:tab w:val="left" w:pos="2184"/>
        </w:tabs>
        <w:spacing w:before="240"/>
        <w:ind w:left="909" w:hanging="526"/>
        <w:rPr>
          <w:rtl/>
        </w:rPr>
      </w:pPr>
      <w:r>
        <w:rPr>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75B772E2" w14:textId="77777777" w:rsidR="00EF47C2" w:rsidRDefault="00277CBE" w:rsidP="00F152C3">
      <w:pPr>
        <w:pStyle w:val="2-0"/>
        <w:numPr>
          <w:ilvl w:val="1"/>
          <w:numId w:val="158"/>
        </w:numPr>
        <w:tabs>
          <w:tab w:val="left" w:pos="2184"/>
        </w:tabs>
        <w:spacing w:before="240"/>
        <w:ind w:left="909" w:hanging="526"/>
        <w:rPr>
          <w:rtl/>
        </w:rPr>
      </w:pPr>
      <w:r>
        <w:rPr>
          <w:rtl/>
        </w:rPr>
        <w:t xml:space="preserve">הספק יוודא כי בכל הביטוחים שערך לפי סעיף זה , המזמין יתווסף כמבוטח נוסף בכפוף להרחבת שיפוי כמקובל באותו סוג ביטוח. </w:t>
      </w:r>
    </w:p>
    <w:p w14:paraId="5A682888" w14:textId="77777777" w:rsidR="00EF47C2" w:rsidRDefault="00277CBE" w:rsidP="00F152C3">
      <w:pPr>
        <w:pStyle w:val="2-0"/>
        <w:numPr>
          <w:ilvl w:val="1"/>
          <w:numId w:val="158"/>
        </w:numPr>
        <w:tabs>
          <w:tab w:val="left" w:pos="2184"/>
        </w:tabs>
        <w:spacing w:before="240"/>
        <w:ind w:left="909" w:hanging="526"/>
        <w:rPr>
          <w:rtl/>
        </w:rPr>
      </w:pPr>
      <w:r>
        <w:rPr>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D8AC173" w14:textId="77777777" w:rsidR="00EF47C2" w:rsidRDefault="00277CBE" w:rsidP="00F152C3">
      <w:pPr>
        <w:pStyle w:val="2-0"/>
        <w:numPr>
          <w:ilvl w:val="1"/>
          <w:numId w:val="158"/>
        </w:numPr>
        <w:tabs>
          <w:tab w:val="left" w:pos="2184"/>
        </w:tabs>
        <w:spacing w:before="240"/>
        <w:ind w:left="909" w:hanging="526"/>
        <w:rPr>
          <w:rtl/>
        </w:rPr>
      </w:pPr>
      <w:r>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0AFB2777" w14:textId="77777777" w:rsidR="00EF47C2" w:rsidRDefault="00277CBE" w:rsidP="00F152C3">
      <w:pPr>
        <w:pStyle w:val="2-0"/>
        <w:numPr>
          <w:ilvl w:val="1"/>
          <w:numId w:val="158"/>
        </w:numPr>
        <w:tabs>
          <w:tab w:val="left" w:pos="2184"/>
        </w:tabs>
        <w:spacing w:before="240"/>
        <w:ind w:left="909" w:hanging="526"/>
        <w:rPr>
          <w:rtl/>
        </w:rPr>
      </w:pPr>
      <w:r>
        <w:rPr>
          <w:rtl/>
        </w:rPr>
        <w:t>המזמין שומר לעצמו את הזכות לקבל מהספק אישור על קיום ביטוח או העתקי פוליסות, מעת לעת ולפי דרישה.</w:t>
      </w:r>
    </w:p>
    <w:p w14:paraId="4B67C644" w14:textId="77777777" w:rsidR="00FB67AC" w:rsidRDefault="00277CBE" w:rsidP="00F152C3">
      <w:pPr>
        <w:pStyle w:val="2-0"/>
        <w:numPr>
          <w:ilvl w:val="1"/>
          <w:numId w:val="158"/>
        </w:numPr>
        <w:tabs>
          <w:tab w:val="left" w:pos="2184"/>
        </w:tabs>
        <w:spacing w:before="240"/>
        <w:ind w:left="909" w:hanging="526"/>
      </w:pPr>
      <w:r>
        <w:rPr>
          <w:rtl/>
        </w:rPr>
        <w:t>אי עמידה בתנאי סעיף זה מהווה הפרה של הסכם זה".</w:t>
      </w:r>
    </w:p>
    <w:p w14:paraId="2866E4F1" w14:textId="77777777" w:rsidR="004B2835" w:rsidRPr="00973BC2" w:rsidRDefault="00277CBE" w:rsidP="00112CBF">
      <w:pPr>
        <w:pStyle w:val="1-0"/>
        <w:numPr>
          <w:ilvl w:val="0"/>
          <w:numId w:val="68"/>
        </w:numPr>
        <w:spacing w:before="120" w:line="360" w:lineRule="auto"/>
        <w:ind w:left="357" w:hanging="357"/>
        <w:rPr>
          <w:sz w:val="32"/>
          <w:szCs w:val="32"/>
          <w:rtl/>
        </w:rPr>
      </w:pPr>
      <w:bookmarkStart w:id="518" w:name="_Toc256000031"/>
      <w:bookmarkStart w:id="519" w:name="_Toc44931971"/>
      <w:bookmarkStart w:id="520" w:name="_Toc44932058"/>
      <w:bookmarkStart w:id="521" w:name="_Toc173823749"/>
      <w:bookmarkStart w:id="522" w:name="_Toc173825558"/>
      <w:bookmarkStart w:id="523" w:name="_Toc213782878"/>
      <w:bookmarkEnd w:id="517"/>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8"/>
      <w:bookmarkEnd w:id="519"/>
      <w:bookmarkEnd w:id="520"/>
      <w:bookmarkEnd w:id="521"/>
      <w:bookmarkEnd w:id="522"/>
      <w:bookmarkEnd w:id="523"/>
    </w:p>
    <w:p w14:paraId="0E69BECE" w14:textId="75B2BFDE" w:rsidR="00C339F9" w:rsidRDefault="00112CBF" w:rsidP="00F152C3">
      <w:pPr>
        <w:pStyle w:val="2-0"/>
        <w:numPr>
          <w:ilvl w:val="1"/>
          <w:numId w:val="159"/>
        </w:numPr>
        <w:tabs>
          <w:tab w:val="left" w:pos="2326"/>
        </w:tabs>
        <w:ind w:left="909" w:hanging="567"/>
        <w:rPr>
          <w:rtl/>
        </w:rPr>
      </w:pPr>
      <w:r>
        <w:rPr>
          <w:rFonts w:hint="cs"/>
          <w:rtl/>
        </w:rPr>
        <w:t xml:space="preserve"> </w:t>
      </w:r>
      <w:r w:rsidR="00277CBE" w:rsidRPr="007C5B4C">
        <w:rPr>
          <w:rtl/>
        </w:rPr>
        <w:t xml:space="preserve">חל איסור מוחלט על הספק </w:t>
      </w:r>
      <w:proofErr w:type="spellStart"/>
      <w:r w:rsidR="00277CBE" w:rsidRPr="007C5B4C">
        <w:rPr>
          <w:rtl/>
        </w:rPr>
        <w:t>להמחות</w:t>
      </w:r>
      <w:proofErr w:type="spellEnd"/>
      <w:r w:rsidR="00277CBE" w:rsidRPr="007C5B4C">
        <w:rPr>
          <w:rtl/>
        </w:rPr>
        <w:t xml:space="preserve"> או להסב כל זכות או חובה על</w:t>
      </w:r>
      <w:r w:rsidR="00277CBE">
        <w:rPr>
          <w:rtl/>
        </w:rPr>
        <w:t xml:space="preserve"> פי הסכם זה או את ביצוע ה</w:t>
      </w:r>
      <w:r w:rsidR="005F0E35">
        <w:rPr>
          <w:rFonts w:hint="cs"/>
          <w:rtl/>
        </w:rPr>
        <w:t>הסכם</w:t>
      </w:r>
      <w:r w:rsidR="00277CBE" w:rsidRPr="007C5B4C">
        <w:rPr>
          <w:rtl/>
        </w:rPr>
        <w:t xml:space="preserve">, ללא אישור מראש ובכתב של </w:t>
      </w:r>
      <w:r w:rsidR="00277CBE">
        <w:rPr>
          <w:rtl/>
        </w:rPr>
        <w:t>המזמין</w:t>
      </w:r>
      <w:r w:rsidR="00277CBE">
        <w:rPr>
          <w:rFonts w:hint="cs"/>
          <w:rtl/>
        </w:rPr>
        <w:t>,</w:t>
      </w:r>
      <w:r w:rsidR="00277CBE" w:rsidRPr="007A71AD">
        <w:rPr>
          <w:rFonts w:hint="cs"/>
          <w:rtl/>
        </w:rPr>
        <w:t xml:space="preserve"> </w:t>
      </w:r>
      <w:r w:rsidR="00277CBE">
        <w:rPr>
          <w:rFonts w:hint="cs"/>
          <w:rtl/>
        </w:rPr>
        <w:t>בהתאם לשיקול דעתו הבלעדי</w:t>
      </w:r>
      <w:r w:rsidR="00277CBE" w:rsidRPr="007C5B4C">
        <w:rPr>
          <w:rtl/>
        </w:rPr>
        <w:t xml:space="preserve">. </w:t>
      </w:r>
      <w:r w:rsidR="003F32C7">
        <w:rPr>
          <w:rFonts w:hint="cs"/>
          <w:rtl/>
        </w:rPr>
        <w:t xml:space="preserve">מבלי לגרוע מהאמור, </w:t>
      </w:r>
      <w:r w:rsidR="00277CBE">
        <w:rPr>
          <w:rFonts w:hint="cs"/>
          <w:rtl/>
        </w:rPr>
        <w:t xml:space="preserve">המחאת זכויות או חובות לפי </w:t>
      </w:r>
      <w:r w:rsidR="00CC7B9D">
        <w:rPr>
          <w:rFonts w:hint="cs"/>
          <w:rtl/>
        </w:rPr>
        <w:t xml:space="preserve">הסכם </w:t>
      </w:r>
      <w:r w:rsidR="00277CBE">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277CBE">
        <w:rPr>
          <w:rFonts w:hint="cs"/>
          <w:rtl/>
        </w:rPr>
        <w:t xml:space="preserve"> לתוקף של המחאת הזכויות או החובות.</w:t>
      </w:r>
    </w:p>
    <w:p w14:paraId="09C9A2BB" w14:textId="77777777" w:rsidR="004B2835" w:rsidRPr="007C5B4C" w:rsidRDefault="00277CBE" w:rsidP="00F152C3">
      <w:pPr>
        <w:pStyle w:val="2-0"/>
        <w:numPr>
          <w:ilvl w:val="1"/>
          <w:numId w:val="159"/>
        </w:numPr>
        <w:tabs>
          <w:tab w:val="left" w:pos="2326"/>
        </w:tabs>
        <w:ind w:left="909" w:hanging="567"/>
        <w:rPr>
          <w:rtl/>
        </w:rPr>
      </w:pPr>
      <w:r w:rsidRPr="007C5B4C">
        <w:rPr>
          <w:rtl/>
        </w:rPr>
        <w:lastRenderedPageBreak/>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77494C3" w14:textId="77777777" w:rsidR="00986796" w:rsidRPr="00973BC2" w:rsidRDefault="00277CBE" w:rsidP="000F0897">
      <w:pPr>
        <w:pStyle w:val="1-0"/>
        <w:numPr>
          <w:ilvl w:val="0"/>
          <w:numId w:val="68"/>
        </w:numPr>
        <w:spacing w:before="120" w:line="360" w:lineRule="auto"/>
        <w:ind w:left="357" w:hanging="357"/>
        <w:rPr>
          <w:sz w:val="32"/>
          <w:szCs w:val="32"/>
          <w:rtl/>
        </w:rPr>
      </w:pPr>
      <w:bookmarkStart w:id="524" w:name="_Toc256000032"/>
      <w:bookmarkStart w:id="525" w:name="_Toc44931972"/>
      <w:bookmarkStart w:id="526" w:name="_Toc44932059"/>
      <w:bookmarkStart w:id="527" w:name="_Toc173823750"/>
      <w:bookmarkStart w:id="528" w:name="_Toc173825559"/>
      <w:bookmarkStart w:id="529" w:name="_Toc213782879"/>
      <w:r w:rsidRPr="00973BC2">
        <w:rPr>
          <w:sz w:val="32"/>
          <w:szCs w:val="32"/>
          <w:rtl/>
        </w:rPr>
        <w:t>הפסקת ההתקשרות</w:t>
      </w:r>
      <w:bookmarkEnd w:id="524"/>
      <w:bookmarkEnd w:id="525"/>
      <w:bookmarkEnd w:id="526"/>
      <w:bookmarkEnd w:id="527"/>
      <w:bookmarkEnd w:id="528"/>
      <w:bookmarkEnd w:id="529"/>
    </w:p>
    <w:p w14:paraId="6E7BB27C" w14:textId="6CAD2708" w:rsidR="004B2835" w:rsidRPr="00100307" w:rsidRDefault="00277CBE" w:rsidP="00F152C3">
      <w:pPr>
        <w:pStyle w:val="2-0"/>
        <w:numPr>
          <w:ilvl w:val="1"/>
          <w:numId w:val="160"/>
        </w:numPr>
        <w:tabs>
          <w:tab w:val="left" w:pos="2184"/>
        </w:tabs>
        <w:ind w:left="1050" w:hanging="567"/>
        <w:rPr>
          <w:rtl/>
        </w:rPr>
      </w:pPr>
      <w:r w:rsidRPr="00C229DC">
        <w:rPr>
          <w:rtl/>
        </w:rPr>
        <w:t xml:space="preserve">המזמין יהיה רשאי להודיע לספק בהודעה מוקדמת של </w:t>
      </w:r>
      <w:bookmarkStart w:id="530" w:name="show_IsNotHRNorHRCatering"/>
      <w:r w:rsidR="002167B5">
        <w:rPr>
          <w:rFonts w:hint="cs"/>
          <w:rtl/>
        </w:rPr>
        <w:t>9</w:t>
      </w:r>
      <w:r w:rsidR="002167B5" w:rsidRPr="00C229DC">
        <w:rPr>
          <w:rtl/>
        </w:rPr>
        <w:t xml:space="preserve">0 </w:t>
      </w:r>
      <w:bookmarkEnd w:id="53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A7B415A" w14:textId="77777777" w:rsidR="00675AA8" w:rsidRDefault="00277CBE" w:rsidP="00F152C3">
      <w:pPr>
        <w:pStyle w:val="2-0"/>
        <w:numPr>
          <w:ilvl w:val="1"/>
          <w:numId w:val="160"/>
        </w:numPr>
        <w:tabs>
          <w:tab w:val="left" w:pos="2184"/>
        </w:tabs>
        <w:ind w:left="1050"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586C861" w14:textId="77777777" w:rsidR="004B2835" w:rsidRPr="007C5B4C" w:rsidRDefault="00277CBE" w:rsidP="00F152C3">
      <w:pPr>
        <w:pStyle w:val="2-0"/>
        <w:numPr>
          <w:ilvl w:val="1"/>
          <w:numId w:val="160"/>
        </w:numPr>
        <w:tabs>
          <w:tab w:val="left" w:pos="2184"/>
        </w:tabs>
        <w:ind w:left="1050"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EC1EAEF" w14:textId="761A6BA4" w:rsidR="004B2835" w:rsidRPr="00B107D0" w:rsidRDefault="00277CBE" w:rsidP="00F152C3">
      <w:pPr>
        <w:pStyle w:val="af4"/>
        <w:numPr>
          <w:ilvl w:val="2"/>
          <w:numId w:val="160"/>
        </w:numPr>
        <w:spacing w:before="120" w:after="120" w:line="360" w:lineRule="auto"/>
        <w:ind w:left="1759"/>
        <w:jc w:val="both"/>
        <w:rPr>
          <w:rtl/>
        </w:rPr>
      </w:pPr>
      <w:r w:rsidRPr="00B107D0">
        <w:rPr>
          <w:rtl/>
        </w:rPr>
        <w:t xml:space="preserve">אם ימונה קדם מפרק, מפרק זמני או קבוע לספק; </w:t>
      </w:r>
    </w:p>
    <w:p w14:paraId="105EA76C" w14:textId="40FE0200" w:rsidR="004B2835" w:rsidRPr="00B107D0" w:rsidRDefault="00277CBE" w:rsidP="00F152C3">
      <w:pPr>
        <w:pStyle w:val="af4"/>
        <w:numPr>
          <w:ilvl w:val="3"/>
          <w:numId w:val="160"/>
        </w:numPr>
        <w:spacing w:before="120" w:after="120" w:line="360" w:lineRule="auto"/>
        <w:ind w:left="2751" w:hanging="992"/>
        <w:jc w:val="both"/>
        <w:rPr>
          <w:rtl/>
        </w:rPr>
      </w:pPr>
      <w:r w:rsidRPr="00B107D0">
        <w:rPr>
          <w:rtl/>
        </w:rPr>
        <w:t xml:space="preserve">אם ימונה כונס נכסים זמני או קבוע לעסקי ו/או לרכוש הספק; </w:t>
      </w:r>
    </w:p>
    <w:p w14:paraId="1A49907C" w14:textId="77777777" w:rsidR="00233592" w:rsidRPr="00B107D0" w:rsidRDefault="00277CBE" w:rsidP="00F152C3">
      <w:pPr>
        <w:pStyle w:val="af4"/>
        <w:numPr>
          <w:ilvl w:val="3"/>
          <w:numId w:val="160"/>
        </w:numPr>
        <w:spacing w:before="120" w:after="120" w:line="360" w:lineRule="auto"/>
        <w:ind w:left="2751" w:hanging="992"/>
        <w:jc w:val="both"/>
        <w:rPr>
          <w:rtl/>
        </w:rPr>
      </w:pPr>
      <w:r w:rsidRPr="00B107D0">
        <w:rPr>
          <w:rtl/>
        </w:rPr>
        <w:t>אם יינתן צו הקפאת הליכים לספק</w:t>
      </w:r>
      <w:r w:rsidRPr="00B107D0">
        <w:rPr>
          <w:rFonts w:hint="cs"/>
          <w:rtl/>
        </w:rPr>
        <w:t>;</w:t>
      </w:r>
      <w:r w:rsidRPr="00B107D0">
        <w:rPr>
          <w:rtl/>
        </w:rPr>
        <w:t xml:space="preserve"> </w:t>
      </w:r>
    </w:p>
    <w:p w14:paraId="1338AC02" w14:textId="1FC343D7" w:rsidR="00C339F9" w:rsidRPr="00B107D0" w:rsidRDefault="00277CBE" w:rsidP="00F152C3">
      <w:pPr>
        <w:pStyle w:val="af4"/>
        <w:numPr>
          <w:ilvl w:val="4"/>
          <w:numId w:val="160"/>
        </w:numPr>
        <w:spacing w:before="120" w:line="360" w:lineRule="auto"/>
        <w:ind w:left="3885"/>
        <w:jc w:val="both"/>
        <w:rPr>
          <w:rtl/>
        </w:rPr>
      </w:pPr>
      <w:r w:rsidRPr="00B107D0">
        <w:rPr>
          <w:rtl/>
        </w:rPr>
        <w:t xml:space="preserve">אם ניתן לספק צו לפתיחת הליכים לפי חוק חדלות פירעון ושיקום כלכלי, </w:t>
      </w:r>
      <w:proofErr w:type="spellStart"/>
      <w:r w:rsidRPr="00B107D0">
        <w:rPr>
          <w:rtl/>
        </w:rPr>
        <w:t>התשע"ח</w:t>
      </w:r>
      <w:proofErr w:type="spellEnd"/>
      <w:r w:rsidRPr="00B107D0">
        <w:rPr>
          <w:rtl/>
        </w:rPr>
        <w:t xml:space="preserve"> 2018, או צו שווה ערך במדינה אחרת</w:t>
      </w:r>
      <w:r w:rsidRPr="00B107D0">
        <w:rPr>
          <w:rFonts w:hint="cs"/>
          <w:rtl/>
        </w:rPr>
        <w:t>;</w:t>
      </w:r>
    </w:p>
    <w:p w14:paraId="002B7CBB" w14:textId="77777777" w:rsidR="00CE4838" w:rsidRPr="00B107D0" w:rsidRDefault="00277CBE" w:rsidP="00F152C3">
      <w:pPr>
        <w:pStyle w:val="af4"/>
        <w:numPr>
          <w:ilvl w:val="4"/>
          <w:numId w:val="160"/>
        </w:numPr>
        <w:spacing w:before="120" w:line="360" w:lineRule="auto"/>
        <w:ind w:left="3885"/>
        <w:jc w:val="both"/>
        <w:rPr>
          <w:rtl/>
        </w:rPr>
      </w:pPr>
      <w:r w:rsidRPr="00B107D0">
        <w:rPr>
          <w:rtl/>
        </w:rPr>
        <w:t>אם הספק פשט את הרגל, חלה במחלה אשר מונעת ממנו את היכולת לבצע את האמור בהסכם זה, או הסתלק מביצוע ההסכם מכל סיבה אחרת</w:t>
      </w:r>
      <w:r w:rsidRPr="00B107D0">
        <w:rPr>
          <w:rFonts w:hint="cs"/>
          <w:rtl/>
        </w:rPr>
        <w:t>;</w:t>
      </w:r>
    </w:p>
    <w:p w14:paraId="1F5CC7A9" w14:textId="77777777" w:rsidR="00675AA8" w:rsidRPr="00B107D0" w:rsidRDefault="00277CBE" w:rsidP="00F152C3">
      <w:pPr>
        <w:pStyle w:val="af4"/>
        <w:numPr>
          <w:ilvl w:val="4"/>
          <w:numId w:val="160"/>
        </w:numPr>
        <w:spacing w:before="120" w:line="360" w:lineRule="auto"/>
        <w:ind w:left="3885"/>
        <w:jc w:val="both"/>
        <w:rPr>
          <w:rtl/>
        </w:rPr>
      </w:pPr>
      <w:r w:rsidRPr="00B107D0">
        <w:rPr>
          <w:rFonts w:hint="cs"/>
          <w:rtl/>
        </w:rPr>
        <w:t xml:space="preserve">אם הספק התנהל, בעת מתן השירותים, באופן מבזה כלפי </w:t>
      </w:r>
      <w:r w:rsidRPr="00B107D0">
        <w:rPr>
          <w:rtl/>
        </w:rPr>
        <w:t>אדם בשל גזעו, מוצאו, דתו, מקום מגוריו, גילו, מינו, נטייתו המינית או מוגבלות</w:t>
      </w:r>
      <w:r w:rsidR="00CE4838" w:rsidRPr="00B107D0">
        <w:rPr>
          <w:rFonts w:hint="cs"/>
          <w:rtl/>
        </w:rPr>
        <w:t>;</w:t>
      </w:r>
    </w:p>
    <w:p w14:paraId="45645AF0" w14:textId="77777777" w:rsidR="004B2835" w:rsidRPr="00067671" w:rsidRDefault="00277CBE" w:rsidP="00F152C3">
      <w:pPr>
        <w:pStyle w:val="2-0"/>
        <w:numPr>
          <w:ilvl w:val="1"/>
          <w:numId w:val="160"/>
        </w:numPr>
        <w:tabs>
          <w:tab w:val="left" w:pos="2184"/>
        </w:tabs>
        <w:ind w:left="1050" w:hanging="567"/>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601886C" w14:textId="77777777" w:rsidR="0009150A" w:rsidRPr="00973BC2" w:rsidRDefault="00277CBE" w:rsidP="00B9746F">
      <w:pPr>
        <w:pStyle w:val="1-0"/>
        <w:numPr>
          <w:ilvl w:val="0"/>
          <w:numId w:val="68"/>
        </w:numPr>
        <w:spacing w:before="120" w:line="360" w:lineRule="auto"/>
        <w:ind w:left="357" w:hanging="357"/>
        <w:rPr>
          <w:sz w:val="32"/>
          <w:szCs w:val="32"/>
          <w:rtl/>
        </w:rPr>
      </w:pPr>
      <w:bookmarkStart w:id="531" w:name="_Toc256000033"/>
      <w:bookmarkStart w:id="532" w:name="_Toc44931974"/>
      <w:bookmarkStart w:id="533" w:name="_Toc44932061"/>
      <w:bookmarkStart w:id="534" w:name="_Toc173823751"/>
      <w:bookmarkStart w:id="535" w:name="_Toc173825560"/>
      <w:bookmarkStart w:id="536" w:name="_Toc213782880"/>
      <w:r w:rsidRPr="00973BC2">
        <w:rPr>
          <w:sz w:val="32"/>
          <w:szCs w:val="32"/>
          <w:rtl/>
        </w:rPr>
        <w:t>הפרת ההסכם</w:t>
      </w:r>
      <w:bookmarkEnd w:id="531"/>
      <w:bookmarkEnd w:id="532"/>
      <w:bookmarkEnd w:id="533"/>
      <w:bookmarkEnd w:id="534"/>
      <w:bookmarkEnd w:id="535"/>
      <w:bookmarkEnd w:id="536"/>
    </w:p>
    <w:p w14:paraId="73DB6BE7" w14:textId="377C6AEA" w:rsidR="002167B5" w:rsidRPr="00005F83" w:rsidRDefault="00277CBE" w:rsidP="00F152C3">
      <w:pPr>
        <w:pStyle w:val="2-"/>
        <w:numPr>
          <w:ilvl w:val="1"/>
          <w:numId w:val="161"/>
        </w:numPr>
        <w:spacing w:before="120" w:after="120"/>
        <w:ind w:left="909"/>
        <w:rPr>
          <w:rtl/>
        </w:rPr>
      </w:pPr>
      <w:bookmarkStart w:id="53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3C7607F" w14:textId="2F4A009A" w:rsidR="0009150A" w:rsidRPr="005C71C3" w:rsidRDefault="00277CBE" w:rsidP="00F152C3">
      <w:pPr>
        <w:pStyle w:val="af4"/>
        <w:numPr>
          <w:ilvl w:val="2"/>
          <w:numId w:val="161"/>
        </w:numPr>
        <w:spacing w:line="360" w:lineRule="auto"/>
        <w:ind w:left="1901"/>
        <w:jc w:val="both"/>
        <w:rPr>
          <w:rtl/>
        </w:rPr>
      </w:pPr>
      <w:r w:rsidRPr="005C71C3">
        <w:rPr>
          <w:rFonts w:hint="cs"/>
          <w:rtl/>
        </w:rPr>
        <w:t>אלה</w:t>
      </w:r>
      <w:r w:rsidR="00DB2F2A" w:rsidRPr="005C71C3">
        <w:rPr>
          <w:rFonts w:hint="cs"/>
          <w:rtl/>
        </w:rPr>
        <w:t xml:space="preserve"> </w:t>
      </w:r>
      <w:r w:rsidRPr="005C71C3">
        <w:rPr>
          <w:rFonts w:hint="cs"/>
          <w:rtl/>
        </w:rPr>
        <w:t xml:space="preserve">יחשבו כהפרה יסודית של הסכם זה (להלן </w:t>
      </w:r>
      <w:r w:rsidRPr="005C71C3">
        <w:rPr>
          <w:rtl/>
        </w:rPr>
        <w:t>–</w:t>
      </w:r>
      <w:r w:rsidRPr="005C71C3">
        <w:rPr>
          <w:rFonts w:hint="cs"/>
          <w:rtl/>
        </w:rPr>
        <w:t xml:space="preserve"> "</w:t>
      </w:r>
      <w:r w:rsidRPr="00B9746F">
        <w:rPr>
          <w:rFonts w:hint="eastAsia"/>
          <w:b/>
          <w:bCs/>
          <w:rtl/>
        </w:rPr>
        <w:t>הפרה</w:t>
      </w:r>
      <w:r w:rsidRPr="00B9746F">
        <w:rPr>
          <w:b/>
          <w:bCs/>
          <w:rtl/>
        </w:rPr>
        <w:t xml:space="preserve"> </w:t>
      </w:r>
      <w:r w:rsidRPr="00B9746F">
        <w:rPr>
          <w:rFonts w:hint="eastAsia"/>
          <w:b/>
          <w:bCs/>
          <w:rtl/>
        </w:rPr>
        <w:t>יסודית</w:t>
      </w:r>
      <w:r w:rsidRPr="005C71C3">
        <w:rPr>
          <w:rFonts w:hint="cs"/>
          <w:rtl/>
        </w:rPr>
        <w:t>"):</w:t>
      </w:r>
      <w:bookmarkEnd w:id="537"/>
    </w:p>
    <w:p w14:paraId="52CDD169" w14:textId="28E20D82" w:rsidR="00F23BC2" w:rsidRPr="004F6325" w:rsidRDefault="00277CBE" w:rsidP="00F152C3">
      <w:pPr>
        <w:pStyle w:val="4-"/>
        <w:numPr>
          <w:ilvl w:val="3"/>
          <w:numId w:val="161"/>
        </w:numPr>
        <w:tabs>
          <w:tab w:val="clear" w:pos="1890"/>
          <w:tab w:val="left" w:pos="1617"/>
        </w:tabs>
        <w:ind w:left="3035"/>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8" w:name="show_sachArvutBitzua_4"/>
      <w:r w:rsidR="002167B5">
        <w:rPr>
          <w:rFonts w:hint="cs"/>
          <w:rtl/>
        </w:rPr>
        <w:t xml:space="preserve">קבלני משנה; </w:t>
      </w:r>
      <w:r w:rsidR="00C339F9" w:rsidRPr="004F6325">
        <w:rPr>
          <w:rFonts w:hint="cs"/>
          <w:rtl/>
        </w:rPr>
        <w:t xml:space="preserve">ערבות ביצוע; </w:t>
      </w:r>
      <w:bookmarkEnd w:id="538"/>
      <w:r w:rsidR="00C339F9" w:rsidRPr="004F6325">
        <w:rPr>
          <w:rFonts w:hint="cs"/>
          <w:rtl/>
        </w:rPr>
        <w:t>הגבלת אחריות; ביטוח; המחאת זכויות או חובות על פי ההסכם</w:t>
      </w:r>
      <w:r w:rsidR="00243945" w:rsidRPr="004F6325">
        <w:rPr>
          <w:rFonts w:hint="cs"/>
          <w:rtl/>
        </w:rPr>
        <w:t>;</w:t>
      </w:r>
    </w:p>
    <w:p w14:paraId="3CE78ADA" w14:textId="77777777" w:rsidR="00AD3B85" w:rsidRPr="004F6325" w:rsidRDefault="00277CBE" w:rsidP="00F152C3">
      <w:pPr>
        <w:pStyle w:val="af4"/>
        <w:numPr>
          <w:ilvl w:val="2"/>
          <w:numId w:val="161"/>
        </w:numPr>
        <w:spacing w:line="360" w:lineRule="auto"/>
        <w:ind w:left="1901"/>
        <w:jc w:val="both"/>
        <w:rPr>
          <w:rtl/>
        </w:rPr>
      </w:pPr>
      <w:bookmarkStart w:id="53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9C6A1A4" w14:textId="77777777" w:rsidR="00B6089C" w:rsidRPr="004F6325" w:rsidRDefault="00277CBE" w:rsidP="00F152C3">
      <w:pPr>
        <w:pStyle w:val="2-"/>
        <w:numPr>
          <w:ilvl w:val="1"/>
          <w:numId w:val="161"/>
        </w:numPr>
        <w:spacing w:before="120" w:after="120"/>
        <w:ind w:left="909"/>
        <w:rPr>
          <w:rtl/>
        </w:rPr>
      </w:pPr>
      <w:bookmarkStart w:id="540" w:name="show_isTovinOrSystem_4"/>
      <w:bookmarkEnd w:id="539"/>
      <w:r w:rsidRPr="004F6325">
        <w:rPr>
          <w:rFonts w:hint="eastAsia"/>
          <w:rtl/>
        </w:rPr>
        <w:lastRenderedPageBreak/>
        <w:t>אספקת</w:t>
      </w:r>
      <w:r w:rsidRPr="004F6325">
        <w:rPr>
          <w:rtl/>
        </w:rPr>
        <w:t xml:space="preserve"> </w:t>
      </w:r>
      <w:bookmarkStart w:id="541" w:name="show_isTovin_4"/>
      <w:r w:rsidR="001658B9" w:rsidRPr="004F6325">
        <w:rPr>
          <w:rtl/>
        </w:rPr>
        <w:t>טובין</w:t>
      </w:r>
      <w:r w:rsidR="00A35C0B" w:rsidRPr="004F6325">
        <w:rPr>
          <w:rtl/>
        </w:rPr>
        <w:t xml:space="preserve"> </w:t>
      </w:r>
      <w:bookmarkEnd w:id="541"/>
      <w:r w:rsidR="00A35C0B" w:rsidRPr="004F6325">
        <w:rPr>
          <w:rtl/>
        </w:rPr>
        <w:t xml:space="preserve">שלא עומד בדרישות </w:t>
      </w:r>
      <w:r w:rsidR="006C77C4">
        <w:rPr>
          <w:rFonts w:hint="cs"/>
          <w:rtl/>
        </w:rPr>
        <w:t>ההתקשרות</w:t>
      </w:r>
      <w:r w:rsidR="00243945" w:rsidRPr="00E2425E">
        <w:rPr>
          <w:rtl/>
        </w:rPr>
        <w:t>;</w:t>
      </w:r>
    </w:p>
    <w:bookmarkEnd w:id="540"/>
    <w:p w14:paraId="7433DF40" w14:textId="15D4DD6B" w:rsidR="0009150A" w:rsidRPr="004F6325" w:rsidRDefault="00277CBE" w:rsidP="00F152C3">
      <w:pPr>
        <w:pStyle w:val="4-"/>
        <w:numPr>
          <w:ilvl w:val="2"/>
          <w:numId w:val="161"/>
        </w:numPr>
        <w:ind w:left="1901"/>
        <w:rPr>
          <w:rtl/>
        </w:rPr>
      </w:pPr>
      <w:r w:rsidRPr="004F6325">
        <w:rPr>
          <w:rFonts w:hint="cs"/>
          <w:rtl/>
        </w:rPr>
        <w:t>אם הספק הסתלק מביצוע ההסכם</w:t>
      </w:r>
      <w:r w:rsidR="00243945" w:rsidRPr="004F6325">
        <w:rPr>
          <w:rFonts w:hint="cs"/>
          <w:rtl/>
        </w:rPr>
        <w:t>;</w:t>
      </w:r>
    </w:p>
    <w:p w14:paraId="05088FD1" w14:textId="673BAFA7" w:rsidR="002167B5" w:rsidRPr="005C71C3" w:rsidRDefault="00277CBE" w:rsidP="00F152C3">
      <w:pPr>
        <w:pStyle w:val="af4"/>
        <w:numPr>
          <w:ilvl w:val="3"/>
          <w:numId w:val="161"/>
        </w:numPr>
        <w:spacing w:line="360" w:lineRule="auto"/>
        <w:ind w:left="3035"/>
        <w:jc w:val="both"/>
        <w:rPr>
          <w:rtl/>
        </w:rPr>
      </w:pPr>
      <w:r w:rsidRPr="005C71C3">
        <w:rPr>
          <w:rtl/>
        </w:rPr>
        <w:t xml:space="preserve">הפר הספק את ההסכם הפרה יסודית רשאי </w:t>
      </w:r>
      <w:r w:rsidR="00361FDC" w:rsidRPr="005C71C3">
        <w:rPr>
          <w:rtl/>
        </w:rPr>
        <w:t>המזמין</w:t>
      </w:r>
      <w:r w:rsidRPr="005C71C3">
        <w:rPr>
          <w:rtl/>
        </w:rPr>
        <w:t xml:space="preserve">, לפי שיקול דעתו, </w:t>
      </w:r>
      <w:r w:rsidRPr="005C71C3">
        <w:rPr>
          <w:rFonts w:hint="cs"/>
          <w:rtl/>
        </w:rPr>
        <w:t xml:space="preserve">לפעול בהתאם למפורט להלן: </w:t>
      </w:r>
    </w:p>
    <w:p w14:paraId="3481F841" w14:textId="380B0FC7" w:rsidR="002167B5" w:rsidRDefault="00277CBE" w:rsidP="00F152C3">
      <w:pPr>
        <w:pStyle w:val="4-"/>
        <w:numPr>
          <w:ilvl w:val="4"/>
          <w:numId w:val="161"/>
        </w:numPr>
        <w:ind w:left="4169"/>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1D9958" w14:textId="77777777" w:rsidR="008042F6" w:rsidRPr="007C5B4C" w:rsidRDefault="00277CBE" w:rsidP="00F152C3">
      <w:pPr>
        <w:pStyle w:val="4-"/>
        <w:numPr>
          <w:ilvl w:val="4"/>
          <w:numId w:val="161"/>
        </w:numPr>
        <w:ind w:left="4169"/>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F90CCF6" w14:textId="77777777" w:rsidR="00C226A6" w:rsidRPr="005A33AD" w:rsidRDefault="00277CBE" w:rsidP="00F152C3">
      <w:pPr>
        <w:pStyle w:val="2-"/>
        <w:numPr>
          <w:ilvl w:val="1"/>
          <w:numId w:val="161"/>
        </w:numPr>
        <w:spacing w:before="120" w:after="120"/>
        <w:ind w:left="90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7113ED47" w14:textId="54438CF9" w:rsidR="00821AC8" w:rsidRPr="005C71C3" w:rsidRDefault="00277CBE" w:rsidP="00F152C3">
      <w:pPr>
        <w:pStyle w:val="af4"/>
        <w:numPr>
          <w:ilvl w:val="2"/>
          <w:numId w:val="161"/>
        </w:numPr>
        <w:spacing w:before="240" w:line="360" w:lineRule="auto"/>
        <w:ind w:left="1901"/>
        <w:jc w:val="both"/>
        <w:rPr>
          <w:rtl/>
        </w:rPr>
      </w:pPr>
      <w:r w:rsidRPr="005C71C3">
        <w:rPr>
          <w:rFonts w:hint="cs"/>
          <w:rtl/>
        </w:rPr>
        <w:t xml:space="preserve">מבלי לגרוע מהאמור לעיל, בכל מקרה של </w:t>
      </w:r>
      <w:r w:rsidRPr="005C71C3">
        <w:rPr>
          <w:rtl/>
        </w:rPr>
        <w:t xml:space="preserve">אי עמידה של הספק בהתחייבויותיו על פי </w:t>
      </w:r>
      <w:r w:rsidR="00B50B23" w:rsidRPr="005C71C3">
        <w:rPr>
          <w:rFonts w:hint="cs"/>
          <w:rtl/>
        </w:rPr>
        <w:t>ההתקשרות</w:t>
      </w:r>
      <w:r w:rsidRPr="005C71C3">
        <w:rPr>
          <w:rFonts w:hint="cs"/>
          <w:rtl/>
        </w:rPr>
        <w:t>,</w:t>
      </w:r>
      <w:r w:rsidRPr="005C71C3">
        <w:rPr>
          <w:rtl/>
        </w:rPr>
        <w:t xml:space="preserve"> מכל סיבה שהיא, </w:t>
      </w:r>
      <w:r w:rsidR="008B79C5" w:rsidRPr="005C71C3">
        <w:rPr>
          <w:rFonts w:hint="cs"/>
          <w:rtl/>
        </w:rPr>
        <w:t>המזמין רשאי ל</w:t>
      </w:r>
      <w:r w:rsidRPr="005C71C3">
        <w:rPr>
          <w:rFonts w:hint="cs"/>
          <w:rtl/>
        </w:rPr>
        <w:t>אפשר לספק לתקן את הפגם וזאת</w:t>
      </w:r>
      <w:r w:rsidRPr="005C71C3">
        <w:rPr>
          <w:rtl/>
        </w:rPr>
        <w:t xml:space="preserve"> תוך </w:t>
      </w:r>
      <w:r w:rsidRPr="005C71C3">
        <w:rPr>
          <w:rFonts w:hint="cs"/>
          <w:rtl/>
        </w:rPr>
        <w:t>15</w:t>
      </w:r>
      <w:r w:rsidRPr="005C71C3">
        <w:rPr>
          <w:rtl/>
        </w:rPr>
        <w:t xml:space="preserve"> ימי</w:t>
      </w:r>
      <w:r w:rsidR="00E44B93" w:rsidRPr="005C71C3">
        <w:rPr>
          <w:rFonts w:hint="cs"/>
          <w:rtl/>
        </w:rPr>
        <w:t>ם</w:t>
      </w:r>
      <w:r w:rsidRPr="005C71C3">
        <w:rPr>
          <w:rtl/>
        </w:rPr>
        <w:t xml:space="preserve"> </w:t>
      </w:r>
      <w:r w:rsidR="00E44B93" w:rsidRPr="005C71C3">
        <w:rPr>
          <w:rFonts w:hint="cs"/>
          <w:rtl/>
        </w:rPr>
        <w:t>ממועד משלוח</w:t>
      </w:r>
      <w:r w:rsidR="00E44B93" w:rsidRPr="005C71C3">
        <w:rPr>
          <w:rtl/>
        </w:rPr>
        <w:t xml:space="preserve"> </w:t>
      </w:r>
      <w:r w:rsidRPr="005C71C3">
        <w:rPr>
          <w:rtl/>
        </w:rPr>
        <w:t>הודעה בכתב מאת המזמין</w:t>
      </w:r>
      <w:r w:rsidR="00A41E2D" w:rsidRPr="005C71C3">
        <w:rPr>
          <w:rFonts w:hint="cs"/>
          <w:rtl/>
        </w:rPr>
        <w:t xml:space="preserve"> בהתאם להוראות ההסכם</w:t>
      </w:r>
      <w:r w:rsidRPr="005C71C3">
        <w:rPr>
          <w:rFonts w:hint="cs"/>
          <w:rtl/>
        </w:rPr>
        <w:t xml:space="preserve">, או תוך פרק זמן </w:t>
      </w:r>
      <w:r w:rsidR="00707FA2" w:rsidRPr="005C71C3">
        <w:rPr>
          <w:rFonts w:hint="cs"/>
          <w:rtl/>
        </w:rPr>
        <w:t>אחר</w:t>
      </w:r>
      <w:r w:rsidRPr="005C71C3">
        <w:rPr>
          <w:rFonts w:hint="cs"/>
          <w:rtl/>
        </w:rPr>
        <w:t xml:space="preserve"> שיקבע המזמין בהתאם לנסיבות העניין</w:t>
      </w:r>
      <w:r w:rsidRPr="005C71C3">
        <w:rPr>
          <w:rtl/>
        </w:rPr>
        <w:t>.</w:t>
      </w:r>
      <w:r w:rsidRPr="005C71C3">
        <w:rPr>
          <w:rFonts w:hint="cs"/>
          <w:rtl/>
        </w:rPr>
        <w:t xml:space="preserve"> </w:t>
      </w:r>
    </w:p>
    <w:p w14:paraId="2482BCFF" w14:textId="77777777" w:rsidR="008854D6" w:rsidRPr="005C71C3" w:rsidRDefault="00277CBE" w:rsidP="00F152C3">
      <w:pPr>
        <w:pStyle w:val="af4"/>
        <w:numPr>
          <w:ilvl w:val="2"/>
          <w:numId w:val="161"/>
        </w:numPr>
        <w:spacing w:before="240" w:line="360" w:lineRule="auto"/>
        <w:ind w:left="1901"/>
        <w:jc w:val="both"/>
        <w:rPr>
          <w:rtl/>
        </w:rPr>
      </w:pPr>
      <w:r w:rsidRPr="005C71C3">
        <w:rPr>
          <w:rFonts w:hint="cs"/>
          <w:rtl/>
        </w:rPr>
        <w:t>בכל מקרה בו ההפרה לא תוקנה בפרק הזמן שהגודר לצורך כך, יהי</w:t>
      </w:r>
      <w:r w:rsidR="0006587E" w:rsidRPr="005C71C3">
        <w:rPr>
          <w:rFonts w:hint="cs"/>
          <w:rtl/>
        </w:rPr>
        <w:t>ה</w:t>
      </w:r>
      <w:r w:rsidRPr="005C71C3">
        <w:rPr>
          <w:rFonts w:hint="cs"/>
          <w:rtl/>
        </w:rPr>
        <w:t xml:space="preserve"> רשאי המזמין לפעול בהתאם ל</w:t>
      </w:r>
      <w:r w:rsidR="0022412B" w:rsidRPr="005C71C3">
        <w:rPr>
          <w:rFonts w:hint="cs"/>
          <w:rtl/>
        </w:rPr>
        <w:t>תרופות המפורטות להלן</w:t>
      </w:r>
      <w:r w:rsidR="0006587E" w:rsidRPr="005C71C3">
        <w:rPr>
          <w:rFonts w:hint="cs"/>
          <w:rtl/>
        </w:rPr>
        <w:t>:</w:t>
      </w:r>
      <w:r w:rsidR="0022412B" w:rsidRPr="005C71C3">
        <w:rPr>
          <w:rFonts w:hint="cs"/>
          <w:rtl/>
        </w:rPr>
        <w:t xml:space="preserve"> </w:t>
      </w:r>
    </w:p>
    <w:p w14:paraId="46995462" w14:textId="77777777" w:rsidR="008042F6" w:rsidRPr="00395B53" w:rsidRDefault="00277CBE" w:rsidP="00F152C3">
      <w:pPr>
        <w:pStyle w:val="2-"/>
        <w:numPr>
          <w:ilvl w:val="1"/>
          <w:numId w:val="161"/>
        </w:numPr>
        <w:spacing w:before="120" w:after="120"/>
        <w:ind w:left="909"/>
        <w:rPr>
          <w:b w:val="0"/>
          <w:bCs w:val="0"/>
          <w:rtl/>
        </w:rPr>
      </w:pPr>
      <w:r w:rsidRPr="00395B53">
        <w:rPr>
          <w:rFonts w:hint="cs"/>
          <w:rtl/>
        </w:rPr>
        <w:t>ביטול ההסכם עקב הפרה או הפרה צפויה</w:t>
      </w:r>
      <w:r w:rsidR="00C226A6" w:rsidRPr="00395B53">
        <w:rPr>
          <w:rFonts w:hint="cs"/>
          <w:rtl/>
        </w:rPr>
        <w:t>:</w:t>
      </w:r>
      <w:r w:rsidR="00CE4838" w:rsidRPr="00395B53">
        <w:rPr>
          <w:rFonts w:hint="cs"/>
          <w:rtl/>
        </w:rPr>
        <w:t xml:space="preserve"> </w:t>
      </w:r>
    </w:p>
    <w:p w14:paraId="034713F7" w14:textId="620F8147" w:rsidR="00CE39B2" w:rsidRPr="00793BF4" w:rsidRDefault="00277CBE" w:rsidP="00F152C3">
      <w:pPr>
        <w:pStyle w:val="4-"/>
        <w:numPr>
          <w:ilvl w:val="2"/>
          <w:numId w:val="161"/>
        </w:numPr>
        <w:tabs>
          <w:tab w:val="clear" w:pos="1890"/>
        </w:tabs>
        <w:ind w:left="2043" w:hanging="85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8D58E78" w14:textId="77777777" w:rsidR="00FC40AA" w:rsidRPr="007C5B4C" w:rsidRDefault="00277CBE" w:rsidP="00F152C3">
      <w:pPr>
        <w:pStyle w:val="4-"/>
        <w:numPr>
          <w:ilvl w:val="2"/>
          <w:numId w:val="161"/>
        </w:numPr>
        <w:tabs>
          <w:tab w:val="clear" w:pos="1890"/>
        </w:tabs>
        <w:ind w:left="2043" w:hanging="85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3C78417" w14:textId="77777777" w:rsidR="00FC40AA" w:rsidRPr="007C5B4C" w:rsidRDefault="00277CBE" w:rsidP="00F152C3">
      <w:pPr>
        <w:pStyle w:val="4-"/>
        <w:numPr>
          <w:ilvl w:val="2"/>
          <w:numId w:val="161"/>
        </w:numPr>
        <w:tabs>
          <w:tab w:val="clear" w:pos="1890"/>
        </w:tabs>
        <w:ind w:left="2043" w:hanging="85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8231F73" w14:textId="77777777" w:rsidR="00083FC7" w:rsidRPr="00DB2BEE" w:rsidRDefault="00277CBE" w:rsidP="00F152C3">
      <w:pPr>
        <w:pStyle w:val="2-"/>
        <w:numPr>
          <w:ilvl w:val="1"/>
          <w:numId w:val="161"/>
        </w:numPr>
        <w:spacing w:before="120" w:after="120"/>
        <w:ind w:left="909"/>
        <w:rPr>
          <w:b w:val="0"/>
          <w:bCs w:val="0"/>
          <w:rtl/>
        </w:rPr>
      </w:pPr>
      <w:r w:rsidRPr="00DB2BEE">
        <w:rPr>
          <w:rFonts w:hint="eastAsia"/>
          <w:rtl/>
        </w:rPr>
        <w:lastRenderedPageBreak/>
        <w:t>קיזוז</w:t>
      </w:r>
      <w:r w:rsidRPr="00DB2BEE">
        <w:rPr>
          <w:rtl/>
        </w:rPr>
        <w:t xml:space="preserve"> </w:t>
      </w:r>
      <w:r w:rsidRPr="00DB2BEE">
        <w:rPr>
          <w:rFonts w:hint="eastAsia"/>
          <w:rtl/>
        </w:rPr>
        <w:t>ועכבון</w:t>
      </w:r>
      <w:r w:rsidRPr="00DB2BEE">
        <w:rPr>
          <w:rFonts w:hint="cs"/>
          <w:rtl/>
        </w:rPr>
        <w:t xml:space="preserve"> </w:t>
      </w:r>
      <w:r w:rsidRPr="00DB2BEE">
        <w:rPr>
          <w:rtl/>
        </w:rPr>
        <w:t>–</w:t>
      </w:r>
    </w:p>
    <w:p w14:paraId="267A685A" w14:textId="1F337CDC" w:rsidR="00DE6A0E" w:rsidRDefault="00277CBE" w:rsidP="00F152C3">
      <w:pPr>
        <w:pStyle w:val="4-"/>
        <w:numPr>
          <w:ilvl w:val="2"/>
          <w:numId w:val="161"/>
        </w:numPr>
        <w:tabs>
          <w:tab w:val="clear" w:pos="1890"/>
        </w:tabs>
        <w:ind w:left="1901" w:hanging="709"/>
        <w:contextualSpacing w:val="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1021BE9" w14:textId="77777777" w:rsidR="00A83CC6" w:rsidRDefault="00277CBE" w:rsidP="00F152C3">
      <w:pPr>
        <w:pStyle w:val="4-"/>
        <w:numPr>
          <w:ilvl w:val="2"/>
          <w:numId w:val="161"/>
        </w:numPr>
        <w:tabs>
          <w:tab w:val="clear" w:pos="1890"/>
        </w:tabs>
        <w:ind w:left="1901" w:hanging="709"/>
        <w:contextualSpacing w:val="0"/>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8F5A3F9" w14:textId="77777777" w:rsidR="002F2B4B" w:rsidRPr="00DB2BEE" w:rsidRDefault="00277CBE" w:rsidP="00F152C3">
      <w:pPr>
        <w:pStyle w:val="2-"/>
        <w:numPr>
          <w:ilvl w:val="1"/>
          <w:numId w:val="161"/>
        </w:numPr>
        <w:spacing w:before="120" w:after="120"/>
        <w:ind w:left="909"/>
        <w:rPr>
          <w:b w:val="0"/>
          <w:bCs w:val="0"/>
          <w:rtl/>
        </w:rPr>
      </w:pPr>
      <w:bookmarkStart w:id="542" w:name="show_sachArvutBitzua_2"/>
      <w:r w:rsidRPr="00DB2BEE">
        <w:rPr>
          <w:rFonts w:hint="eastAsia"/>
          <w:rtl/>
        </w:rPr>
        <w:t>חילוט</w:t>
      </w:r>
      <w:r w:rsidRPr="00DB2BEE">
        <w:rPr>
          <w:rtl/>
        </w:rPr>
        <w:t xml:space="preserve"> </w:t>
      </w:r>
      <w:r w:rsidRPr="00DB2BEE">
        <w:rPr>
          <w:rFonts w:hint="eastAsia"/>
          <w:rtl/>
        </w:rPr>
        <w:t>ערבות</w:t>
      </w:r>
      <w:r w:rsidRPr="00DB2BEE">
        <w:rPr>
          <w:rFonts w:hint="cs"/>
          <w:rtl/>
        </w:rPr>
        <w:t xml:space="preserve"> </w:t>
      </w:r>
      <w:r w:rsidRPr="00DB2BEE">
        <w:rPr>
          <w:rtl/>
        </w:rPr>
        <w:t>–</w:t>
      </w:r>
    </w:p>
    <w:p w14:paraId="52A03144" w14:textId="044EC396" w:rsidR="008C3477" w:rsidRPr="00C229DC" w:rsidRDefault="00277CBE" w:rsidP="00F152C3">
      <w:pPr>
        <w:pStyle w:val="4-"/>
        <w:numPr>
          <w:ilvl w:val="2"/>
          <w:numId w:val="161"/>
        </w:numPr>
        <w:tabs>
          <w:tab w:val="clear" w:pos="1890"/>
          <w:tab w:val="left" w:pos="1617"/>
        </w:tabs>
        <w:ind w:left="1901"/>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68EE52D" w14:textId="77777777" w:rsidR="002F2B4B" w:rsidRPr="00C229DC" w:rsidRDefault="00277CBE" w:rsidP="00F152C3">
      <w:pPr>
        <w:pStyle w:val="4-"/>
        <w:numPr>
          <w:ilvl w:val="2"/>
          <w:numId w:val="161"/>
        </w:numPr>
        <w:tabs>
          <w:tab w:val="clear" w:pos="1890"/>
          <w:tab w:val="left" w:pos="1617"/>
        </w:tabs>
        <w:ind w:left="190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2FAE9A2" w14:textId="77777777" w:rsidR="002F2B4B" w:rsidRDefault="00277CBE" w:rsidP="00F152C3">
      <w:pPr>
        <w:pStyle w:val="4-"/>
        <w:numPr>
          <w:ilvl w:val="2"/>
          <w:numId w:val="161"/>
        </w:numPr>
        <w:tabs>
          <w:tab w:val="clear" w:pos="1890"/>
          <w:tab w:val="left" w:pos="1617"/>
        </w:tabs>
        <w:ind w:left="1901"/>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EE1B01D" w14:textId="77777777" w:rsidR="000100C2" w:rsidRDefault="00277CBE" w:rsidP="00F152C3">
      <w:pPr>
        <w:pStyle w:val="4-"/>
        <w:numPr>
          <w:ilvl w:val="2"/>
          <w:numId w:val="161"/>
        </w:numPr>
        <w:tabs>
          <w:tab w:val="clear" w:pos="1890"/>
          <w:tab w:val="left" w:pos="1617"/>
        </w:tabs>
        <w:ind w:left="1901"/>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8DB041C" w14:textId="77777777" w:rsidR="00541C55" w:rsidRPr="00393ADE" w:rsidRDefault="00541C55" w:rsidP="00393ADE">
      <w:pPr>
        <w:pStyle w:val="4-"/>
        <w:numPr>
          <w:ilvl w:val="0"/>
          <w:numId w:val="0"/>
        </w:numPr>
        <w:tabs>
          <w:tab w:val="clear" w:pos="1890"/>
          <w:tab w:val="left" w:pos="1617"/>
        </w:tabs>
        <w:spacing w:before="0" w:line="240" w:lineRule="auto"/>
        <w:ind w:left="1901"/>
        <w:rPr>
          <w:sz w:val="12"/>
          <w:szCs w:val="12"/>
          <w:rtl/>
        </w:rPr>
      </w:pPr>
    </w:p>
    <w:p w14:paraId="732E0E37" w14:textId="77777777" w:rsidR="00447C3B" w:rsidRPr="00DB2BEE" w:rsidRDefault="00277CBE" w:rsidP="00F152C3">
      <w:pPr>
        <w:pStyle w:val="2-"/>
        <w:numPr>
          <w:ilvl w:val="1"/>
          <w:numId w:val="161"/>
        </w:numPr>
        <w:spacing w:before="120" w:after="120"/>
        <w:ind w:left="909"/>
        <w:rPr>
          <w:b w:val="0"/>
          <w:bCs w:val="0"/>
          <w:rtl/>
        </w:rPr>
      </w:pPr>
      <w:bookmarkStart w:id="543" w:name="show_CountSla"/>
      <w:bookmarkStart w:id="544" w:name="_Toc44931975"/>
      <w:bookmarkStart w:id="545" w:name="_Toc44932062"/>
      <w:bookmarkEnd w:id="542"/>
      <w:r w:rsidRPr="00DB2BEE">
        <w:rPr>
          <w:rFonts w:hint="cs"/>
          <w:rtl/>
        </w:rPr>
        <w:t>אמנת שירות ופיצויים מוסכמים</w:t>
      </w:r>
      <w:r w:rsidRPr="00DB2BEE">
        <w:rPr>
          <w:rtl/>
        </w:rPr>
        <w:t xml:space="preserve"> – </w:t>
      </w:r>
    </w:p>
    <w:p w14:paraId="48E45156" w14:textId="4A4F6A2E" w:rsidR="002A484B" w:rsidRPr="007B01DE" w:rsidRDefault="00277CBE" w:rsidP="00F152C3">
      <w:pPr>
        <w:pStyle w:val="4-"/>
        <w:numPr>
          <w:ilvl w:val="2"/>
          <w:numId w:val="161"/>
        </w:numPr>
        <w:ind w:left="1901"/>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0" w:type="auto"/>
        <w:tblLayout w:type="fixed"/>
        <w:tblLook w:val="04A0" w:firstRow="1" w:lastRow="0" w:firstColumn="1" w:lastColumn="0" w:noHBand="0" w:noVBand="1"/>
        <w:tblDescription w:val="אמנת השירות"/>
      </w:tblPr>
      <w:tblGrid>
        <w:gridCol w:w="841"/>
        <w:gridCol w:w="1965"/>
        <w:gridCol w:w="1972"/>
        <w:gridCol w:w="2063"/>
      </w:tblGrid>
      <w:tr w:rsidR="00AE6809" w14:paraId="74F8314F" w14:textId="77777777" w:rsidTr="0073000E">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A1125BB" w14:textId="77777777" w:rsidR="002A484B" w:rsidRPr="00ED3AFA" w:rsidRDefault="00277CBE" w:rsidP="0073000E">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7EE180CC" w14:textId="77777777" w:rsidR="002A484B" w:rsidRPr="00ED3AFA" w:rsidRDefault="00277CBE" w:rsidP="0073000E">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C171AB5" w14:textId="77777777" w:rsidR="002A484B" w:rsidRPr="00ED3AFA" w:rsidRDefault="00277CBE" w:rsidP="0073000E">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D684A54" w14:textId="77777777" w:rsidR="002A484B" w:rsidRPr="00ED3AFA" w:rsidRDefault="00277CBE" w:rsidP="0073000E">
            <w:pPr>
              <w:tabs>
                <w:tab w:val="left" w:pos="509"/>
              </w:tabs>
              <w:jc w:val="center"/>
              <w:rPr>
                <w:b/>
                <w:color w:val="000000"/>
                <w:rtl/>
              </w:rPr>
            </w:pPr>
            <w:r>
              <w:rPr>
                <w:rFonts w:hint="cs"/>
                <w:b/>
                <w:bCs/>
                <w:color w:val="000000"/>
                <w:rtl/>
              </w:rPr>
              <w:t>סנקציות בגין הפרה</w:t>
            </w:r>
          </w:p>
        </w:tc>
      </w:tr>
      <w:tr w:rsidR="00AE6809" w14:paraId="51FE7F9A" w14:textId="77777777" w:rsidTr="0073000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08897C3" w14:textId="77777777" w:rsidR="002A484B" w:rsidRPr="00ED3AFA" w:rsidRDefault="00277CBE" w:rsidP="0073000E">
            <w:pPr>
              <w:bidi w:val="0"/>
              <w:jc w:val="center"/>
              <w:rPr>
                <w:color w:val="000000"/>
                <w:rtl/>
              </w:rPr>
            </w:pPr>
            <w:bookmarkStart w:id="546"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332FB9E" w14:textId="77777777" w:rsidR="002A484B" w:rsidRPr="00ED3AFA" w:rsidRDefault="00277CBE" w:rsidP="0073000E">
            <w:pPr>
              <w:bidi w:val="0"/>
              <w:jc w:val="center"/>
              <w:rPr>
                <w:color w:val="000000"/>
                <w:rtl/>
              </w:rPr>
            </w:pPr>
            <w:bookmarkStart w:id="547" w:name="AmanatSherut1"/>
            <w:r>
              <w:rPr>
                <w:rFonts w:hint="cs"/>
                <w:color w:val="000000"/>
                <w:rtl/>
              </w:rPr>
              <w:t>אי עמידה בלוחות הזמנים שנקבעו במכרז</w:t>
            </w:r>
            <w:bookmarkEnd w:id="547"/>
          </w:p>
        </w:tc>
        <w:tc>
          <w:tcPr>
            <w:tcW w:w="1972" w:type="dxa"/>
            <w:tcBorders>
              <w:top w:val="single" w:sz="4" w:space="0" w:color="auto"/>
              <w:left w:val="single" w:sz="4" w:space="0" w:color="auto"/>
              <w:bottom w:val="single" w:sz="4" w:space="0" w:color="auto"/>
              <w:right w:val="single" w:sz="4" w:space="0" w:color="auto"/>
            </w:tcBorders>
            <w:vAlign w:val="center"/>
          </w:tcPr>
          <w:p w14:paraId="15EBA5E8" w14:textId="77777777" w:rsidR="002A484B" w:rsidRPr="00ED3AFA" w:rsidRDefault="00277CBE" w:rsidP="0073000E">
            <w:pPr>
              <w:jc w:val="center"/>
              <w:rPr>
                <w:rtl/>
              </w:rPr>
            </w:pPr>
            <w:bookmarkStart w:id="548" w:name="Hafara1"/>
            <w:r>
              <w:rPr>
                <w:rFonts w:hint="cs"/>
                <w:rtl/>
              </w:rPr>
              <w:t>אי עמידה בלוחות הזמנים שנקבעו במכרז</w:t>
            </w:r>
            <w:bookmarkEnd w:id="548"/>
          </w:p>
        </w:tc>
        <w:tc>
          <w:tcPr>
            <w:tcW w:w="2063" w:type="dxa"/>
            <w:tcBorders>
              <w:top w:val="single" w:sz="4" w:space="0" w:color="auto"/>
              <w:left w:val="single" w:sz="4" w:space="0" w:color="auto"/>
              <w:bottom w:val="single" w:sz="4" w:space="0" w:color="auto"/>
              <w:right w:val="single" w:sz="4" w:space="0" w:color="auto"/>
            </w:tcBorders>
            <w:vAlign w:val="center"/>
          </w:tcPr>
          <w:p w14:paraId="0C487007" w14:textId="77777777" w:rsidR="002A484B" w:rsidRPr="00ED3AFA" w:rsidRDefault="00277CBE" w:rsidP="0073000E">
            <w:pPr>
              <w:bidi w:val="0"/>
              <w:jc w:val="right"/>
              <w:rPr>
                <w:color w:val="000000"/>
                <w:rtl/>
              </w:rPr>
            </w:pPr>
            <w:bookmarkStart w:id="549" w:name="Sanktzia1"/>
            <w:r>
              <w:rPr>
                <w:rFonts w:hint="cs"/>
                <w:color w:val="000000"/>
                <w:rtl/>
              </w:rPr>
              <w:t>על כל חודש איחור ישלם הזוכה קנס של 1,000 ש"ח</w:t>
            </w:r>
            <w:bookmarkEnd w:id="549"/>
          </w:p>
        </w:tc>
      </w:tr>
      <w:bookmarkEnd w:id="546"/>
      <w:tr w:rsidR="00AE6809" w14:paraId="5BA9B23F" w14:textId="77777777" w:rsidTr="0073000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2B722697" w14:textId="77777777" w:rsidR="002A484B" w:rsidRPr="00ED3AFA" w:rsidRDefault="00277CBE" w:rsidP="0073000E">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53F3B0E" w14:textId="77777777" w:rsidR="002A484B" w:rsidRPr="00ED3AFA" w:rsidRDefault="00277CBE" w:rsidP="0073000E">
            <w:pPr>
              <w:bidi w:val="0"/>
              <w:jc w:val="center"/>
              <w:rPr>
                <w:color w:val="000000"/>
                <w:rtl/>
              </w:rPr>
            </w:pPr>
            <w:bookmarkStart w:id="550" w:name="AmanatSherut2"/>
            <w:r>
              <w:rPr>
                <w:rFonts w:hint="cs"/>
                <w:color w:val="000000"/>
                <w:rtl/>
              </w:rPr>
              <w:t>אי עמידה בהנחיות אבטחת מידע</w:t>
            </w:r>
            <w:bookmarkEnd w:id="550"/>
          </w:p>
        </w:tc>
        <w:tc>
          <w:tcPr>
            <w:tcW w:w="1972" w:type="dxa"/>
            <w:tcBorders>
              <w:top w:val="single" w:sz="4" w:space="0" w:color="auto"/>
              <w:left w:val="single" w:sz="4" w:space="0" w:color="auto"/>
              <w:bottom w:val="single" w:sz="4" w:space="0" w:color="auto"/>
              <w:right w:val="single" w:sz="4" w:space="0" w:color="auto"/>
            </w:tcBorders>
            <w:vAlign w:val="center"/>
          </w:tcPr>
          <w:p w14:paraId="75C97DDF" w14:textId="77777777" w:rsidR="002A484B" w:rsidRPr="00ED3AFA" w:rsidRDefault="00277CBE" w:rsidP="0073000E">
            <w:pPr>
              <w:jc w:val="center"/>
              <w:rPr>
                <w:rtl/>
              </w:rPr>
            </w:pPr>
            <w:bookmarkStart w:id="551" w:name="Hafara2"/>
            <w:r>
              <w:rPr>
                <w:rFonts w:hint="cs"/>
                <w:rtl/>
              </w:rPr>
              <w:t>אי עמידה בהנחיות אבטחת מידע</w:t>
            </w:r>
            <w:bookmarkEnd w:id="551"/>
          </w:p>
        </w:tc>
        <w:tc>
          <w:tcPr>
            <w:tcW w:w="2063" w:type="dxa"/>
            <w:tcBorders>
              <w:top w:val="single" w:sz="4" w:space="0" w:color="auto"/>
              <w:left w:val="single" w:sz="4" w:space="0" w:color="auto"/>
              <w:bottom w:val="single" w:sz="4" w:space="0" w:color="auto"/>
              <w:right w:val="single" w:sz="4" w:space="0" w:color="auto"/>
            </w:tcBorders>
            <w:vAlign w:val="center"/>
          </w:tcPr>
          <w:p w14:paraId="4DEEC288" w14:textId="77777777" w:rsidR="002A484B" w:rsidRPr="00ED3AFA" w:rsidRDefault="00277CBE" w:rsidP="0073000E">
            <w:pPr>
              <w:bidi w:val="0"/>
              <w:jc w:val="right"/>
              <w:rPr>
                <w:color w:val="000000"/>
                <w:rtl/>
              </w:rPr>
            </w:pPr>
            <w:bookmarkStart w:id="552" w:name="Sanktzia2"/>
            <w:r>
              <w:rPr>
                <w:rFonts w:hint="cs"/>
                <w:color w:val="000000"/>
                <w:rtl/>
              </w:rPr>
              <w:t>1,000 ש"ח למקרה</w:t>
            </w:r>
            <w:bookmarkEnd w:id="552"/>
          </w:p>
        </w:tc>
      </w:tr>
    </w:tbl>
    <w:p w14:paraId="5936496B" w14:textId="086E875B" w:rsidR="00A41D80" w:rsidRDefault="00277CBE" w:rsidP="00F152C3">
      <w:pPr>
        <w:pStyle w:val="4-"/>
        <w:numPr>
          <w:ilvl w:val="2"/>
          <w:numId w:val="161"/>
        </w:numPr>
        <w:ind w:left="1901"/>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p>
    <w:p w14:paraId="12AB866F" w14:textId="77777777" w:rsidR="00930F34" w:rsidRPr="00F73CD2" w:rsidRDefault="00277CBE" w:rsidP="00F152C3">
      <w:pPr>
        <w:pStyle w:val="4-"/>
        <w:numPr>
          <w:ilvl w:val="2"/>
          <w:numId w:val="161"/>
        </w:numPr>
        <w:ind w:left="1901"/>
        <w:rPr>
          <w:rtl/>
        </w:rPr>
      </w:pPr>
      <w:r>
        <w:rPr>
          <w:rFonts w:hint="cs"/>
          <w:rtl/>
        </w:rPr>
        <w:lastRenderedPageBreak/>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59510DC4" w14:textId="77777777" w:rsidR="00447C3B" w:rsidRPr="00447C3B" w:rsidRDefault="00277CBE" w:rsidP="00F152C3">
      <w:pPr>
        <w:pStyle w:val="4-"/>
        <w:numPr>
          <w:ilvl w:val="2"/>
          <w:numId w:val="161"/>
        </w:numPr>
        <w:ind w:left="1901"/>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589EFF2" w14:textId="77777777" w:rsidR="00447C3B" w:rsidRDefault="00277CBE" w:rsidP="00F152C3">
      <w:pPr>
        <w:pStyle w:val="4-"/>
        <w:numPr>
          <w:ilvl w:val="2"/>
          <w:numId w:val="161"/>
        </w:numPr>
        <w:ind w:left="1901"/>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43"/>
    </w:p>
    <w:p w14:paraId="50E16439" w14:textId="77777777" w:rsidR="00014624" w:rsidRDefault="00014624" w:rsidP="00014624">
      <w:pPr>
        <w:pStyle w:val="4-"/>
        <w:numPr>
          <w:ilvl w:val="0"/>
          <w:numId w:val="0"/>
        </w:numPr>
        <w:spacing w:before="0" w:after="0" w:line="240" w:lineRule="auto"/>
        <w:ind w:left="1758"/>
        <w:contextualSpacing w:val="0"/>
        <w:rPr>
          <w:rtl/>
        </w:rPr>
      </w:pPr>
    </w:p>
    <w:p w14:paraId="67C6E549" w14:textId="77777777" w:rsidR="00C226A6" w:rsidRPr="005F7C5E" w:rsidRDefault="00277CBE" w:rsidP="00F152C3">
      <w:pPr>
        <w:pStyle w:val="2-"/>
        <w:numPr>
          <w:ilvl w:val="1"/>
          <w:numId w:val="161"/>
        </w:numPr>
        <w:spacing w:before="120" w:after="120"/>
        <w:ind w:left="909"/>
        <w:rPr>
          <w:b w:val="0"/>
          <w:bCs w:val="0"/>
          <w:rtl/>
        </w:rPr>
      </w:pPr>
      <w:r w:rsidRPr="005F7C5E">
        <w:rPr>
          <w:rFonts w:hint="eastAsia"/>
          <w:rtl/>
        </w:rPr>
        <w:t>רכש</w:t>
      </w:r>
      <w:r w:rsidRPr="005F7C5E">
        <w:rPr>
          <w:rtl/>
        </w:rPr>
        <w:t xml:space="preserve"> </w:t>
      </w:r>
      <w:r w:rsidRPr="005F7C5E">
        <w:rPr>
          <w:rFonts w:hint="eastAsia"/>
          <w:rtl/>
        </w:rPr>
        <w:t>מספק</w:t>
      </w:r>
      <w:r w:rsidRPr="005F7C5E">
        <w:rPr>
          <w:rtl/>
        </w:rPr>
        <w:t xml:space="preserve"> </w:t>
      </w:r>
      <w:r w:rsidRPr="005F7C5E">
        <w:rPr>
          <w:rFonts w:hint="eastAsia"/>
          <w:rtl/>
        </w:rPr>
        <w:t>חלופי</w:t>
      </w:r>
      <w:r w:rsidRPr="005F7C5E">
        <w:rPr>
          <w:rFonts w:hint="cs"/>
          <w:rtl/>
        </w:rPr>
        <w:t xml:space="preserve"> </w:t>
      </w:r>
      <w:r w:rsidRPr="005F7C5E">
        <w:rPr>
          <w:rtl/>
        </w:rPr>
        <w:t>–</w:t>
      </w:r>
      <w:r w:rsidRPr="005F7C5E">
        <w:rPr>
          <w:rFonts w:hint="cs"/>
          <w:rtl/>
        </w:rPr>
        <w:t xml:space="preserve"> </w:t>
      </w:r>
    </w:p>
    <w:p w14:paraId="54572192" w14:textId="1311AD18" w:rsidR="00C226A6" w:rsidRPr="00BE4991" w:rsidRDefault="00277CBE" w:rsidP="00F152C3">
      <w:pPr>
        <w:pStyle w:val="4-"/>
        <w:numPr>
          <w:ilvl w:val="2"/>
          <w:numId w:val="161"/>
        </w:numPr>
        <w:tabs>
          <w:tab w:val="clear" w:pos="1890"/>
          <w:tab w:val="left" w:pos="1617"/>
        </w:tabs>
        <w:ind w:left="190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3" w:name="show_isTender_11"/>
      <w:r w:rsidRPr="00BE4991">
        <w:rPr>
          <w:rFonts w:hint="cs"/>
          <w:rtl/>
        </w:rPr>
        <w:t xml:space="preserve"> ובמכרז</w:t>
      </w:r>
      <w:bookmarkEnd w:id="55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2DAFC824" w14:textId="77777777" w:rsidR="0009150A" w:rsidRPr="00973BC2" w:rsidRDefault="00277CBE" w:rsidP="00B9746F">
      <w:pPr>
        <w:pStyle w:val="1-0"/>
        <w:numPr>
          <w:ilvl w:val="0"/>
          <w:numId w:val="68"/>
        </w:numPr>
        <w:spacing w:before="120" w:line="360" w:lineRule="auto"/>
        <w:ind w:left="357" w:hanging="357"/>
        <w:rPr>
          <w:sz w:val="32"/>
          <w:szCs w:val="32"/>
          <w:rtl/>
        </w:rPr>
      </w:pPr>
      <w:bookmarkStart w:id="554" w:name="_Toc256000034"/>
      <w:bookmarkStart w:id="555" w:name="_Toc173823752"/>
      <w:bookmarkStart w:id="556" w:name="_Toc173825561"/>
      <w:bookmarkStart w:id="557" w:name="_Toc213782881"/>
      <w:r w:rsidRPr="00973BC2">
        <w:rPr>
          <w:sz w:val="32"/>
          <w:szCs w:val="32"/>
          <w:rtl/>
        </w:rPr>
        <w:t>תרופות מצטברות</w:t>
      </w:r>
      <w:bookmarkEnd w:id="544"/>
      <w:bookmarkEnd w:id="545"/>
      <w:bookmarkEnd w:id="554"/>
      <w:bookmarkEnd w:id="555"/>
      <w:bookmarkEnd w:id="556"/>
      <w:bookmarkEnd w:id="557"/>
    </w:p>
    <w:p w14:paraId="4B9DC859" w14:textId="4F2A13E1" w:rsidR="0009150A" w:rsidRPr="007C5B4C" w:rsidRDefault="00277CBE" w:rsidP="00F152C3">
      <w:pPr>
        <w:pStyle w:val="2-0"/>
        <w:numPr>
          <w:ilvl w:val="1"/>
          <w:numId w:val="162"/>
        </w:numPr>
        <w:ind w:left="909" w:hanging="567"/>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F1BCBCE" w14:textId="77777777" w:rsidR="0009150A" w:rsidRPr="007C5B4C" w:rsidRDefault="00277CBE" w:rsidP="00F152C3">
      <w:pPr>
        <w:pStyle w:val="2-0"/>
        <w:numPr>
          <w:ilvl w:val="1"/>
          <w:numId w:val="162"/>
        </w:numPr>
        <w:ind w:left="909"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86696FE" w14:textId="77777777" w:rsidR="00B44FF5" w:rsidRPr="00973BC2" w:rsidRDefault="00277CBE" w:rsidP="00B9746F">
      <w:pPr>
        <w:pStyle w:val="1-0"/>
        <w:numPr>
          <w:ilvl w:val="0"/>
          <w:numId w:val="68"/>
        </w:numPr>
        <w:spacing w:before="120" w:line="360" w:lineRule="auto"/>
        <w:ind w:left="357" w:hanging="357"/>
        <w:rPr>
          <w:sz w:val="32"/>
          <w:szCs w:val="32"/>
          <w:rtl/>
        </w:rPr>
      </w:pPr>
      <w:bookmarkStart w:id="558" w:name="_Toc256000035"/>
      <w:bookmarkStart w:id="559" w:name="_Toc173823753"/>
      <w:bookmarkStart w:id="560" w:name="_Toc173825562"/>
      <w:bookmarkStart w:id="561" w:name="_Toc213782882"/>
      <w:bookmarkStart w:id="562" w:name="_Toc44931976"/>
      <w:bookmarkStart w:id="563" w:name="_Toc44932063"/>
      <w:r w:rsidRPr="00973BC2">
        <w:rPr>
          <w:rFonts w:hint="cs"/>
          <w:sz w:val="32"/>
          <w:szCs w:val="32"/>
          <w:rtl/>
        </w:rPr>
        <w:t>סיום התקשרות</w:t>
      </w:r>
      <w:bookmarkEnd w:id="558"/>
      <w:bookmarkEnd w:id="559"/>
      <w:bookmarkEnd w:id="560"/>
      <w:bookmarkEnd w:id="561"/>
    </w:p>
    <w:p w14:paraId="42BB8389" w14:textId="0FD745DA" w:rsidR="00B44FF5" w:rsidRDefault="00277CBE" w:rsidP="00F152C3">
      <w:pPr>
        <w:pStyle w:val="2-0"/>
        <w:numPr>
          <w:ilvl w:val="1"/>
          <w:numId w:val="163"/>
        </w:numPr>
        <w:ind w:left="909" w:hanging="567"/>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EB202E0" w14:textId="64CC2957" w:rsidR="00B44FF5" w:rsidRPr="00316868" w:rsidRDefault="00277CBE" w:rsidP="00B9746F">
      <w:pPr>
        <w:pStyle w:val="af4"/>
        <w:numPr>
          <w:ilvl w:val="2"/>
          <w:numId w:val="68"/>
        </w:numPr>
        <w:spacing w:line="360" w:lineRule="auto"/>
        <w:ind w:left="1901" w:hanging="992"/>
        <w:jc w:val="both"/>
      </w:pPr>
      <w:r w:rsidRPr="00316868">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7E25189F" w14:textId="77777777" w:rsidR="003B21EA" w:rsidRPr="00316868" w:rsidRDefault="00277CBE" w:rsidP="00B9746F">
      <w:pPr>
        <w:pStyle w:val="af4"/>
        <w:numPr>
          <w:ilvl w:val="2"/>
          <w:numId w:val="68"/>
        </w:numPr>
        <w:spacing w:line="360" w:lineRule="auto"/>
        <w:ind w:left="1901" w:hanging="992"/>
        <w:jc w:val="both"/>
      </w:pPr>
      <w:r w:rsidRPr="00316868">
        <w:rPr>
          <w:rtl/>
        </w:rPr>
        <w:t>המזמין</w:t>
      </w:r>
      <w:r w:rsidRPr="00316868">
        <w:rPr>
          <w:rFonts w:hint="cs"/>
          <w:rtl/>
        </w:rPr>
        <w:t xml:space="preserve"> רשאי</w:t>
      </w:r>
      <w:r w:rsidRPr="00316868">
        <w:rPr>
          <w:rtl/>
        </w:rPr>
        <w:t xml:space="preserve"> להתקשר בהסכם עם ספק אחר</w:t>
      </w:r>
      <w:r w:rsidRPr="00316868">
        <w:rPr>
          <w:rFonts w:hint="cs"/>
          <w:rtl/>
        </w:rPr>
        <w:t xml:space="preserve"> בנושא </w:t>
      </w:r>
      <w:r w:rsidR="00F742BE" w:rsidRPr="00316868">
        <w:rPr>
          <w:rFonts w:hint="cs"/>
          <w:rtl/>
        </w:rPr>
        <w:t>ההתקשרות</w:t>
      </w:r>
      <w:r w:rsidRPr="00316868">
        <w:rPr>
          <w:rtl/>
        </w:rPr>
        <w:t xml:space="preserve">. </w:t>
      </w:r>
    </w:p>
    <w:p w14:paraId="702E9660" w14:textId="77777777" w:rsidR="00B44FF5" w:rsidRPr="00316868" w:rsidRDefault="00277CBE" w:rsidP="00B9746F">
      <w:pPr>
        <w:pStyle w:val="af4"/>
        <w:numPr>
          <w:ilvl w:val="2"/>
          <w:numId w:val="68"/>
        </w:numPr>
        <w:spacing w:line="360" w:lineRule="auto"/>
        <w:ind w:left="1901" w:hanging="992"/>
        <w:jc w:val="both"/>
        <w:rPr>
          <w:rtl/>
        </w:rPr>
      </w:pPr>
      <w:r w:rsidRPr="00316868">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16868">
        <w:rPr>
          <w:rFonts w:hint="cs"/>
          <w:rtl/>
        </w:rPr>
        <w:t xml:space="preserve">במקרה </w:t>
      </w:r>
      <w:r w:rsidRPr="00316868">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64BE293" w14:textId="77777777" w:rsidR="00B44FF5" w:rsidRPr="00316868" w:rsidRDefault="00277CBE" w:rsidP="00B9746F">
      <w:pPr>
        <w:pStyle w:val="af4"/>
        <w:numPr>
          <w:ilvl w:val="2"/>
          <w:numId w:val="68"/>
        </w:numPr>
        <w:spacing w:line="360" w:lineRule="auto"/>
        <w:ind w:left="1901" w:hanging="992"/>
        <w:jc w:val="both"/>
        <w:rPr>
          <w:rtl/>
        </w:rPr>
      </w:pPr>
      <w:r w:rsidRPr="00316868">
        <w:rPr>
          <w:rtl/>
        </w:rPr>
        <w:t>לא תה</w:t>
      </w:r>
      <w:r w:rsidRPr="00316868">
        <w:rPr>
          <w:rFonts w:hint="cs"/>
          <w:rtl/>
        </w:rPr>
        <w:t>יה</w:t>
      </w:r>
      <w:r w:rsidRPr="00316868">
        <w:rPr>
          <w:rtl/>
        </w:rPr>
        <w:t xml:space="preserve"> לספק כל תביעה</w:t>
      </w:r>
      <w:r w:rsidRPr="00316868">
        <w:rPr>
          <w:rFonts w:hint="cs"/>
          <w:rtl/>
        </w:rPr>
        <w:t>,</w:t>
      </w:r>
      <w:r w:rsidRPr="00316868">
        <w:rPr>
          <w:rtl/>
        </w:rPr>
        <w:t xml:space="preserve"> דרישה כספית או </w:t>
      </w:r>
      <w:r w:rsidRPr="00316868">
        <w:rPr>
          <w:rFonts w:hint="cs"/>
          <w:rtl/>
        </w:rPr>
        <w:t xml:space="preserve">טענה </w:t>
      </w:r>
      <w:r w:rsidRPr="00316868">
        <w:rPr>
          <w:rtl/>
        </w:rPr>
        <w:t xml:space="preserve">אחרת כלפי המזמין בקשר עם הפסקת </w:t>
      </w:r>
      <w:r w:rsidRPr="00316868">
        <w:rPr>
          <w:rFonts w:hint="cs"/>
          <w:rtl/>
        </w:rPr>
        <w:t>ההתקשרות</w:t>
      </w:r>
      <w:r w:rsidR="00E61F95" w:rsidRPr="00316868">
        <w:rPr>
          <w:rFonts w:hint="cs"/>
          <w:rtl/>
        </w:rPr>
        <w:t xml:space="preserve"> על פי הסכם זה</w:t>
      </w:r>
      <w:r w:rsidRPr="00316868">
        <w:rPr>
          <w:rFonts w:hint="cs"/>
          <w:rtl/>
        </w:rPr>
        <w:t>.</w:t>
      </w:r>
    </w:p>
    <w:p w14:paraId="68400B6C" w14:textId="77777777" w:rsidR="0009150A" w:rsidRPr="00973BC2" w:rsidRDefault="00277CBE" w:rsidP="00B9746F">
      <w:pPr>
        <w:pStyle w:val="1-0"/>
        <w:numPr>
          <w:ilvl w:val="0"/>
          <w:numId w:val="68"/>
        </w:numPr>
        <w:spacing w:before="120" w:line="360" w:lineRule="auto"/>
        <w:ind w:left="357" w:hanging="357"/>
        <w:rPr>
          <w:sz w:val="32"/>
          <w:szCs w:val="32"/>
          <w:rtl/>
        </w:rPr>
      </w:pPr>
      <w:bookmarkStart w:id="564" w:name="_Toc256000036"/>
      <w:bookmarkStart w:id="565" w:name="_Toc173823754"/>
      <w:bookmarkStart w:id="566" w:name="_Toc173825563"/>
      <w:bookmarkStart w:id="567" w:name="_Toc213782883"/>
      <w:r w:rsidRPr="00973BC2">
        <w:rPr>
          <w:sz w:val="32"/>
          <w:szCs w:val="32"/>
          <w:rtl/>
        </w:rPr>
        <w:lastRenderedPageBreak/>
        <w:t>כתובות הצדדים והודעות</w:t>
      </w:r>
      <w:bookmarkEnd w:id="562"/>
      <w:bookmarkEnd w:id="563"/>
      <w:bookmarkEnd w:id="564"/>
      <w:bookmarkEnd w:id="565"/>
      <w:bookmarkEnd w:id="566"/>
      <w:bookmarkEnd w:id="567"/>
    </w:p>
    <w:p w14:paraId="7C032F42" w14:textId="58EE4E25" w:rsidR="00E82E1B" w:rsidRDefault="00277CBE" w:rsidP="00F152C3">
      <w:pPr>
        <w:pStyle w:val="2-0"/>
        <w:numPr>
          <w:ilvl w:val="1"/>
          <w:numId w:val="164"/>
        </w:numPr>
        <w:spacing w:before="240"/>
        <w:ind w:left="909"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138EEF0" w14:textId="77777777" w:rsidR="00E82E1B" w:rsidRPr="007C5B4C" w:rsidRDefault="00277CBE" w:rsidP="00F152C3">
      <w:pPr>
        <w:pStyle w:val="2-0"/>
        <w:numPr>
          <w:ilvl w:val="1"/>
          <w:numId w:val="164"/>
        </w:numPr>
        <w:spacing w:before="240"/>
        <w:ind w:left="909" w:hanging="567"/>
        <w:rPr>
          <w:rtl/>
        </w:rPr>
      </w:pPr>
      <w:r>
        <w:rPr>
          <w:rFonts w:hint="cs"/>
          <w:rtl/>
        </w:rPr>
        <w:t>משלוח דואר אלקטרוני על פי הסכם זה יהיה לכתובת הבאות:</w:t>
      </w:r>
    </w:p>
    <w:p w14:paraId="20333FB0" w14:textId="121808FB" w:rsidR="00E82E1B" w:rsidRPr="00820E1C" w:rsidRDefault="00277CBE" w:rsidP="00F152C3">
      <w:pPr>
        <w:pStyle w:val="af4"/>
        <w:numPr>
          <w:ilvl w:val="2"/>
          <w:numId w:val="164"/>
        </w:numPr>
        <w:spacing w:before="120" w:line="360" w:lineRule="auto"/>
        <w:ind w:left="1617" w:hanging="708"/>
        <w:jc w:val="both"/>
        <w:rPr>
          <w:rtl/>
        </w:rPr>
      </w:pPr>
      <w:r w:rsidRPr="00820E1C">
        <w:rPr>
          <w:rtl/>
        </w:rPr>
        <w:t xml:space="preserve">כתובת </w:t>
      </w:r>
      <w:r w:rsidRPr="00820E1C">
        <w:rPr>
          <w:rFonts w:hint="eastAsia"/>
          <w:rtl/>
        </w:rPr>
        <w:t>דוא</w:t>
      </w:r>
      <w:r w:rsidRPr="00820E1C">
        <w:rPr>
          <w:rtl/>
        </w:rPr>
        <w:t xml:space="preserve">"ל המזמין: </w:t>
      </w:r>
      <w:bookmarkStart w:id="568" w:name="receiveNotificationsEmail"/>
      <w:r w:rsidR="00B623A7" w:rsidRPr="00B623A7">
        <w:fldChar w:fldCharType="begin"/>
      </w:r>
      <w:r w:rsidR="00B623A7" w:rsidRPr="00B623A7">
        <w:instrText>HYPERLINK "mailto:Tomy.Glantz@economy.gov.il" \o "</w:instrText>
      </w:r>
      <w:r w:rsidR="00B623A7" w:rsidRPr="00B623A7">
        <w:rPr>
          <w:rtl/>
        </w:rPr>
        <w:instrText>כתובת דואר אלקטרוני</w:instrText>
      </w:r>
      <w:r w:rsidR="00B623A7" w:rsidRPr="00B623A7">
        <w:instrText>"</w:instrText>
      </w:r>
      <w:r w:rsidR="00B623A7" w:rsidRPr="00B623A7">
        <w:fldChar w:fldCharType="separate"/>
      </w:r>
      <w:r w:rsidRPr="00B9746F">
        <w:rPr>
          <w:rStyle w:val="Hyperlink"/>
          <w:rFonts w:ascii="David" w:hAnsi="David" w:cs="David"/>
          <w:color w:val="auto"/>
          <w:u w:val="none"/>
        </w:rPr>
        <w:t>Tomy.Glantz@economy.gov.il</w:t>
      </w:r>
      <w:bookmarkEnd w:id="568"/>
      <w:r w:rsidR="00B623A7" w:rsidRPr="00B623A7">
        <w:fldChar w:fldCharType="end"/>
      </w:r>
      <w:r w:rsidR="007E5127" w:rsidRPr="00820E1C">
        <w:rPr>
          <w:rtl/>
        </w:rPr>
        <w:t xml:space="preserve"> </w:t>
      </w:r>
      <w:r w:rsidR="007E5127" w:rsidRPr="00820E1C">
        <w:rPr>
          <w:rFonts w:hint="eastAsia"/>
          <w:rtl/>
        </w:rPr>
        <w:t>או</w:t>
      </w:r>
      <w:r w:rsidR="007E5127" w:rsidRPr="00820E1C">
        <w:rPr>
          <w:rtl/>
        </w:rPr>
        <w:t xml:space="preserve"> </w:t>
      </w:r>
      <w:r w:rsidR="007E5127" w:rsidRPr="00820E1C">
        <w:rPr>
          <w:rFonts w:hint="eastAsia"/>
          <w:rtl/>
        </w:rPr>
        <w:t>כל</w:t>
      </w:r>
      <w:r w:rsidR="007E5127" w:rsidRPr="00820E1C">
        <w:rPr>
          <w:rtl/>
        </w:rPr>
        <w:t xml:space="preserve"> </w:t>
      </w:r>
      <w:r w:rsidR="007E5127" w:rsidRPr="00820E1C">
        <w:rPr>
          <w:rFonts w:hint="eastAsia"/>
          <w:rtl/>
        </w:rPr>
        <w:t>כתובת</w:t>
      </w:r>
      <w:r w:rsidR="007E5127" w:rsidRPr="00820E1C">
        <w:rPr>
          <w:rtl/>
        </w:rPr>
        <w:t xml:space="preserve"> </w:t>
      </w:r>
      <w:r w:rsidR="007E5127" w:rsidRPr="00820E1C">
        <w:rPr>
          <w:rFonts w:hint="eastAsia"/>
          <w:rtl/>
        </w:rPr>
        <w:t>דוא</w:t>
      </w:r>
      <w:r w:rsidR="007E5127" w:rsidRPr="00820E1C">
        <w:rPr>
          <w:rtl/>
        </w:rPr>
        <w:t xml:space="preserve">"ל </w:t>
      </w:r>
      <w:r w:rsidR="007E5127" w:rsidRPr="00820E1C">
        <w:rPr>
          <w:rFonts w:hint="eastAsia"/>
          <w:rtl/>
        </w:rPr>
        <w:t>אחרת</w:t>
      </w:r>
      <w:r w:rsidR="007E5127" w:rsidRPr="00820E1C">
        <w:rPr>
          <w:rtl/>
        </w:rPr>
        <w:t xml:space="preserve"> </w:t>
      </w:r>
      <w:r w:rsidR="007E5127" w:rsidRPr="00820E1C">
        <w:rPr>
          <w:rFonts w:hint="eastAsia"/>
          <w:rtl/>
        </w:rPr>
        <w:t>שתעודכן</w:t>
      </w:r>
      <w:r w:rsidR="007E5127" w:rsidRPr="00820E1C">
        <w:rPr>
          <w:rtl/>
        </w:rPr>
        <w:t xml:space="preserve"> </w:t>
      </w:r>
      <w:r w:rsidR="007E5127" w:rsidRPr="00820E1C">
        <w:rPr>
          <w:rFonts w:hint="eastAsia"/>
          <w:rtl/>
        </w:rPr>
        <w:t>ע</w:t>
      </w:r>
      <w:r w:rsidR="007E5127" w:rsidRPr="00820E1C">
        <w:rPr>
          <w:rtl/>
        </w:rPr>
        <w:t xml:space="preserve">"י </w:t>
      </w:r>
      <w:r w:rsidR="007E5127" w:rsidRPr="00820E1C">
        <w:rPr>
          <w:rFonts w:hint="eastAsia"/>
          <w:rtl/>
        </w:rPr>
        <w:t>המזמין</w:t>
      </w:r>
      <w:r w:rsidRPr="00820E1C">
        <w:rPr>
          <w:rtl/>
        </w:rPr>
        <w:t>.</w:t>
      </w:r>
    </w:p>
    <w:p w14:paraId="691EF5E3" w14:textId="77777777" w:rsidR="00E82E1B" w:rsidRPr="00820E1C" w:rsidRDefault="00277CBE" w:rsidP="00F152C3">
      <w:pPr>
        <w:pStyle w:val="af4"/>
        <w:numPr>
          <w:ilvl w:val="2"/>
          <w:numId w:val="164"/>
        </w:numPr>
        <w:spacing w:before="120" w:line="360" w:lineRule="auto"/>
        <w:ind w:left="1617" w:hanging="708"/>
        <w:jc w:val="both"/>
        <w:rPr>
          <w:rtl/>
        </w:rPr>
      </w:pPr>
      <w:r w:rsidRPr="00820E1C">
        <w:rPr>
          <w:rtl/>
        </w:rPr>
        <w:t xml:space="preserve">כתובת </w:t>
      </w:r>
      <w:r w:rsidRPr="00820E1C">
        <w:rPr>
          <w:rFonts w:hint="cs"/>
          <w:rtl/>
        </w:rPr>
        <w:t xml:space="preserve">דוא"ל </w:t>
      </w:r>
      <w:r w:rsidRPr="00820E1C">
        <w:rPr>
          <w:rtl/>
        </w:rPr>
        <w:t xml:space="preserve">הספק: </w:t>
      </w:r>
      <w:r w:rsidRPr="00820E1C">
        <w:rPr>
          <w:rFonts w:hint="cs"/>
          <w:rtl/>
        </w:rPr>
        <w:t>____________</w:t>
      </w:r>
      <w:r w:rsidRPr="00820E1C">
        <w:rPr>
          <w:rtl/>
        </w:rPr>
        <w:t>___________________________</w:t>
      </w:r>
      <w:r w:rsidR="007E5127" w:rsidRPr="00820E1C">
        <w:rPr>
          <w:rFonts w:hint="cs"/>
          <w:rtl/>
        </w:rPr>
        <w:t xml:space="preserve"> או כל כתובת דוא"ל אחרת שתעודכן ע"י הספק</w:t>
      </w:r>
      <w:r w:rsidRPr="00820E1C">
        <w:rPr>
          <w:rtl/>
        </w:rPr>
        <w:t>.</w:t>
      </w:r>
    </w:p>
    <w:p w14:paraId="63CBF315" w14:textId="77777777" w:rsidR="00E82E1B" w:rsidRDefault="00277CBE" w:rsidP="00F152C3">
      <w:pPr>
        <w:pStyle w:val="2-0"/>
        <w:numPr>
          <w:ilvl w:val="1"/>
          <w:numId w:val="164"/>
        </w:numPr>
        <w:spacing w:before="240"/>
        <w:ind w:left="909" w:hanging="567"/>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23962DE" w14:textId="77777777" w:rsidR="007438EC" w:rsidRPr="003E5C0B" w:rsidRDefault="00277CBE" w:rsidP="00F152C3">
      <w:pPr>
        <w:pStyle w:val="2-0"/>
        <w:numPr>
          <w:ilvl w:val="1"/>
          <w:numId w:val="164"/>
        </w:numPr>
        <w:spacing w:before="240"/>
        <w:ind w:left="909"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E92AA41" w14:textId="77777777" w:rsidR="0009150A" w:rsidRPr="00973BC2" w:rsidRDefault="00277CBE" w:rsidP="00B9746F">
      <w:pPr>
        <w:pStyle w:val="1-0"/>
        <w:numPr>
          <w:ilvl w:val="0"/>
          <w:numId w:val="68"/>
        </w:numPr>
        <w:spacing w:before="120" w:line="360" w:lineRule="auto"/>
        <w:ind w:left="357" w:hanging="357"/>
        <w:rPr>
          <w:sz w:val="32"/>
          <w:szCs w:val="32"/>
          <w:rtl/>
        </w:rPr>
      </w:pPr>
      <w:bookmarkStart w:id="569" w:name="_Toc256000037"/>
      <w:bookmarkStart w:id="570" w:name="_Toc44931977"/>
      <w:bookmarkStart w:id="571" w:name="_Toc44932064"/>
      <w:bookmarkStart w:id="572" w:name="_Toc173823755"/>
      <w:bookmarkStart w:id="573" w:name="_Toc173825564"/>
      <w:bookmarkStart w:id="574" w:name="_Toc213782884"/>
      <w:r w:rsidRPr="00973BC2">
        <w:rPr>
          <w:sz w:val="32"/>
          <w:szCs w:val="32"/>
          <w:rtl/>
        </w:rPr>
        <w:t>שונות</w:t>
      </w:r>
      <w:bookmarkEnd w:id="569"/>
      <w:bookmarkEnd w:id="570"/>
      <w:bookmarkEnd w:id="571"/>
      <w:bookmarkEnd w:id="572"/>
      <w:bookmarkEnd w:id="573"/>
      <w:bookmarkEnd w:id="574"/>
    </w:p>
    <w:p w14:paraId="2B9A3DA8" w14:textId="467352DA" w:rsidR="00FC40AA" w:rsidRDefault="00277CBE" w:rsidP="00F152C3">
      <w:pPr>
        <w:pStyle w:val="2-0"/>
        <w:numPr>
          <w:ilvl w:val="1"/>
          <w:numId w:val="165"/>
        </w:numPr>
        <w:ind w:left="1050" w:hanging="708"/>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73C18CB" w14:textId="77777777" w:rsidR="00F22EBB" w:rsidRPr="0055046B" w:rsidRDefault="00277CBE" w:rsidP="00F152C3">
      <w:pPr>
        <w:pStyle w:val="2-0"/>
        <w:numPr>
          <w:ilvl w:val="1"/>
          <w:numId w:val="165"/>
        </w:numPr>
        <w:ind w:left="1050" w:hanging="708"/>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7" w:tooltip="אתר חופש המידע הממשלתי"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38" w:tooltip="נוהל פרסום התקשרויות במשרדי הממשלה"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9" w:tooltip="החלטת ממשלה 1116 מיום 29.12.2013 בנושא פרסום התקשרויות ממשלתיות"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78FF784" w14:textId="77777777" w:rsidR="00FC40AA" w:rsidRPr="007C5B4C" w:rsidRDefault="00277CBE" w:rsidP="00F152C3">
      <w:pPr>
        <w:pStyle w:val="2-0"/>
        <w:numPr>
          <w:ilvl w:val="1"/>
          <w:numId w:val="165"/>
        </w:numPr>
        <w:ind w:left="1050" w:hanging="708"/>
        <w:rPr>
          <w:rtl/>
        </w:rPr>
      </w:pPr>
      <w:r w:rsidRPr="007C5B4C">
        <w:rPr>
          <w:rtl/>
        </w:rPr>
        <w:t xml:space="preserve">כל שינוי בהוראת הסכם זה ייעשה בהסכמת שני הצדדים, מראש ובכתב. </w:t>
      </w:r>
    </w:p>
    <w:p w14:paraId="29175FA4" w14:textId="77777777" w:rsidR="0009150A" w:rsidRDefault="00277CBE" w:rsidP="00F152C3">
      <w:pPr>
        <w:pStyle w:val="2-0"/>
        <w:numPr>
          <w:ilvl w:val="1"/>
          <w:numId w:val="165"/>
        </w:numPr>
        <w:ind w:left="1050" w:hanging="708"/>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0BCE482" w14:textId="77777777" w:rsidR="0053062D" w:rsidRPr="00A10491" w:rsidRDefault="00277CBE" w:rsidP="00F152C3">
      <w:pPr>
        <w:pStyle w:val="2-0"/>
        <w:numPr>
          <w:ilvl w:val="1"/>
          <w:numId w:val="165"/>
        </w:numPr>
        <w:ind w:left="1050" w:hanging="708"/>
        <w:rPr>
          <w:rtl/>
        </w:rPr>
      </w:pPr>
      <w:r>
        <w:rPr>
          <w:rFonts w:hint="cs"/>
          <w:rtl/>
        </w:rPr>
        <w:t>מועד החתימה על ההסכם יהיה מועד החתימה של אחרון הצדדים על ההסכם.</w:t>
      </w:r>
    </w:p>
    <w:p w14:paraId="59465C98" w14:textId="77777777" w:rsidR="00E12FA8" w:rsidRDefault="00E12FA8">
      <w:pPr>
        <w:bidi w:val="0"/>
        <w:spacing w:before="200" w:after="200" w:line="276" w:lineRule="auto"/>
        <w:rPr>
          <w:b/>
          <w:bCs/>
          <w:rtl/>
        </w:rPr>
      </w:pPr>
      <w:r>
        <w:rPr>
          <w:b/>
          <w:bCs/>
          <w:rtl/>
        </w:rPr>
        <w:br w:type="page"/>
      </w:r>
    </w:p>
    <w:p w14:paraId="6996FF1B" w14:textId="7D4BA002" w:rsidR="0009150A" w:rsidRPr="007C5B4C" w:rsidRDefault="00277CBE"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60C58B45" w14:textId="77777777" w:rsidR="00CD6EC5" w:rsidRDefault="00277CBE" w:rsidP="00E73565">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5" w:name="_Toc330777765"/>
      <w:r>
        <w:rPr>
          <w:rFonts w:cs="David"/>
          <w:noProof/>
          <w:rtl/>
        </w:rPr>
        <mc:AlternateContent>
          <mc:Choice Requires="wpg">
            <w:drawing>
              <wp:anchor distT="0" distB="0" distL="114300" distR="114300" simplePos="0" relativeHeight="251659264" behindDoc="0" locked="0" layoutInCell="1" allowOverlap="1" wp14:anchorId="12196939" wp14:editId="4AAB1F4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118735" cy="26384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17C97F8" w14:textId="20F2A6E4"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73DECC6C"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45554871"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3C8DE9B"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7C10CC0D" w14:textId="77777777" w:rsidR="00BF725B" w:rsidRPr="00B71738" w:rsidRDefault="00277CBE"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0F2274" w14:textId="5152CDE6"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31A9AD35"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5566A7D7"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E41B7EC"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1A39CA41" w14:textId="77777777" w:rsidR="00BF725B" w:rsidRPr="00B71738" w:rsidRDefault="00277CBE"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22C908C" w14:textId="17F9482E"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52B21650"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150ED188"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4891968"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4AA0A42A" w14:textId="77777777" w:rsidR="00BF725B" w:rsidRPr="00B71738" w:rsidRDefault="00277CBE"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278F012" w14:textId="70B1CB71"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549EBBDA"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689987D0"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C2CCC"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394F8013" w14:textId="77777777" w:rsidR="00BF725B" w:rsidRPr="00B71738" w:rsidRDefault="00277CBE"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2196939"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17C97F8" w14:textId="20F2A6E4"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73DECC6C"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45554871"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3C8DE9B"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7C10CC0D" w14:textId="77777777" w:rsidR="00BF725B" w:rsidRPr="00B71738" w:rsidRDefault="00277CBE"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A0F2274" w14:textId="5152CDE6"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31A9AD35"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5566A7D7"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E41B7EC"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1A39CA41" w14:textId="77777777" w:rsidR="00BF725B" w:rsidRPr="00B71738" w:rsidRDefault="00277CBE"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22C908C" w14:textId="17F9482E"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52B21650"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150ED188"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4891968"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4AA0A42A" w14:textId="77777777" w:rsidR="00BF725B" w:rsidRPr="00B71738" w:rsidRDefault="00277CBE"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278F012" w14:textId="70B1CB71" w:rsidR="00BF725B" w:rsidRPr="00B71738" w:rsidRDefault="00277CBE" w:rsidP="00243945">
                        <w:pPr>
                          <w:spacing w:before="256"/>
                          <w:rPr>
                            <w:b/>
                            <w:bCs/>
                            <w:sz w:val="22"/>
                            <w:szCs w:val="22"/>
                            <w:rtl/>
                          </w:rPr>
                        </w:pPr>
                        <w:r w:rsidRPr="00B71738">
                          <w:rPr>
                            <w:rFonts w:hint="cs"/>
                            <w:rtl/>
                          </w:rPr>
                          <w:t>_____</w:t>
                        </w:r>
                        <w:r w:rsidRPr="00B71738">
                          <w:rPr>
                            <w:rtl/>
                          </w:rPr>
                          <w:t>________________</w:t>
                        </w:r>
                        <w:r w:rsidRPr="00B71738">
                          <w:rPr>
                            <w:rFonts w:hint="cs"/>
                            <w:rtl/>
                          </w:rPr>
                          <w:t>______</w:t>
                        </w:r>
                      </w:p>
                      <w:p w14:paraId="549EBBDA" w14:textId="77777777" w:rsidR="00BF725B" w:rsidRPr="00B71738" w:rsidRDefault="00277CBE" w:rsidP="00243945">
                        <w:pPr>
                          <w:jc w:val="center"/>
                          <w:rPr>
                            <w:b/>
                            <w:bCs/>
                            <w:sz w:val="22"/>
                            <w:szCs w:val="22"/>
                            <w:rtl/>
                          </w:rPr>
                        </w:pPr>
                        <w:r w:rsidRPr="00B71738">
                          <w:rPr>
                            <w:rFonts w:hint="cs"/>
                            <w:b/>
                            <w:bCs/>
                            <w:sz w:val="22"/>
                            <w:szCs w:val="22"/>
                            <w:rtl/>
                          </w:rPr>
                          <w:t>שם וחתימה</w:t>
                        </w:r>
                      </w:p>
                      <w:p w14:paraId="689987D0" w14:textId="77777777" w:rsidR="00BF725B" w:rsidRPr="00B71738" w:rsidRDefault="00277CB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4FC2CCC" w14:textId="77777777" w:rsidR="00BF725B" w:rsidRPr="00B71738" w:rsidRDefault="00277CBE" w:rsidP="00243945">
                        <w:pPr>
                          <w:spacing w:before="256"/>
                          <w:jc w:val="center"/>
                          <w:rPr>
                            <w:b/>
                            <w:bCs/>
                            <w:sz w:val="22"/>
                            <w:szCs w:val="22"/>
                            <w:rtl/>
                          </w:rPr>
                        </w:pPr>
                        <w:r w:rsidRPr="00B71738">
                          <w:rPr>
                            <w:rFonts w:hint="cs"/>
                            <w:b/>
                            <w:bCs/>
                            <w:sz w:val="22"/>
                            <w:szCs w:val="22"/>
                            <w:rtl/>
                          </w:rPr>
                          <w:t>___________</w:t>
                        </w:r>
                      </w:p>
                      <w:p w14:paraId="394F8013" w14:textId="77777777" w:rsidR="00BF725B" w:rsidRPr="00B71738" w:rsidRDefault="00277CBE"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5120D736" w14:textId="77777777" w:rsidR="00CD6EC5" w:rsidRDefault="00277CBE" w:rsidP="007455D0">
      <w:pPr>
        <w:pStyle w:val="afffffffb"/>
        <w:spacing w:before="120" w:after="120" w:line="360" w:lineRule="auto"/>
        <w:outlineLvl w:val="1"/>
        <w:rPr>
          <w:rtl/>
        </w:rPr>
      </w:pPr>
      <w:bookmarkStart w:id="576" w:name="_Toc213782885"/>
      <w:bookmarkStart w:id="577" w:name="show_sachArvutBitzua_3"/>
      <w:r w:rsidRPr="002A3E64">
        <w:rPr>
          <w:rFonts w:hint="eastAsia"/>
          <w:rtl/>
        </w:rPr>
        <w:lastRenderedPageBreak/>
        <w:t>נספח</w:t>
      </w:r>
      <w:r w:rsidRPr="002A3E64">
        <w:rPr>
          <w:rtl/>
        </w:rPr>
        <w:t xml:space="preserve"> </w:t>
      </w:r>
      <w:bookmarkStart w:id="578" w:name="nispach14_2"/>
      <w:r w:rsidRPr="002A3E64">
        <w:rPr>
          <w:rFonts w:hint="eastAsia"/>
          <w:rtl/>
        </w:rPr>
        <w:t>ג</w:t>
      </w:r>
      <w:bookmarkEnd w:id="57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76"/>
    </w:p>
    <w:p w14:paraId="73ED0928" w14:textId="77777777" w:rsidR="00EC3DC3" w:rsidRPr="00DC3FDB" w:rsidRDefault="00277CBE"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7853BDD" w14:textId="77777777" w:rsidR="00EC3DC3" w:rsidRPr="00DC3FDB" w:rsidRDefault="00277CBE"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D5682B2" w14:textId="77777777" w:rsidR="00EC3DC3" w:rsidRPr="00DC3FDB" w:rsidRDefault="00277CBE"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EE65CEA" w14:textId="77777777" w:rsidR="00EC3DC3" w:rsidRPr="00DC3FDB" w:rsidRDefault="00277CBE" w:rsidP="00E55063">
      <w:pPr>
        <w:tabs>
          <w:tab w:val="left" w:pos="7227"/>
        </w:tabs>
        <w:spacing w:before="279"/>
        <w:jc w:val="center"/>
        <w:outlineLvl w:val="2"/>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F21AB45" w14:textId="77777777" w:rsidR="00EC3DC3" w:rsidRPr="00DC3FDB" w:rsidRDefault="00277CBE"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0F5227" w14:textId="77777777" w:rsidR="00EC3DC3" w:rsidRPr="00DC3FDB" w:rsidRDefault="00277CBE"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9CF73E9" w14:textId="77777777" w:rsidR="00EC3DC3" w:rsidRPr="00DC3FDB" w:rsidRDefault="00277CBE"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69EB85E" w14:textId="77777777" w:rsidR="00EC3DC3" w:rsidRPr="00DC3FDB" w:rsidRDefault="00277CBE"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213B867" w14:textId="77777777" w:rsidR="00EC3DC3" w:rsidRPr="00DC3FDB" w:rsidRDefault="00277CBE"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996217C" w14:textId="77777777" w:rsidR="00EC3DC3" w:rsidRPr="00DC3FDB" w:rsidRDefault="00277CBE"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F8F5243" w14:textId="77777777" w:rsidR="00EC3DC3" w:rsidRPr="00DC3FDB" w:rsidRDefault="00277CBE"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853A15E" w14:textId="77777777" w:rsidR="00EC3DC3" w:rsidRPr="00DC3FDB" w:rsidRDefault="00277CBE"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86989B1" w14:textId="77777777" w:rsidR="00EC3DC3" w:rsidRPr="00DC3FDB" w:rsidRDefault="00277CBE"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3D3FFD4" w14:textId="77777777" w:rsidR="00EC3DC3" w:rsidRPr="00DC3FDB" w:rsidRDefault="00277CBE" w:rsidP="00EC3DC3">
      <w:pPr>
        <w:tabs>
          <w:tab w:val="left" w:pos="7227"/>
        </w:tabs>
        <w:rPr>
          <w:rtl/>
        </w:rPr>
      </w:pPr>
      <w:r w:rsidRPr="00DC3FDB">
        <w:rPr>
          <w:rtl/>
        </w:rPr>
        <w:t>_________________________________________</w:t>
      </w:r>
    </w:p>
    <w:p w14:paraId="170A2828" w14:textId="77777777" w:rsidR="00EC3DC3" w:rsidRPr="00DC3FDB" w:rsidRDefault="00277CBE" w:rsidP="00EC3DC3">
      <w:pPr>
        <w:tabs>
          <w:tab w:val="left" w:pos="7227"/>
        </w:tabs>
        <w:rPr>
          <w:rtl/>
        </w:rPr>
      </w:pPr>
      <w:r w:rsidRPr="00DC3FDB">
        <w:rPr>
          <w:rtl/>
        </w:rPr>
        <w:t>_________________________________________</w:t>
      </w:r>
    </w:p>
    <w:p w14:paraId="7BB34C96" w14:textId="77777777" w:rsidR="00EC3DC3" w:rsidRPr="00DC3FDB" w:rsidRDefault="00277CBE"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4"/>
        <w:bidiVisual/>
        <w:tblW w:w="0" w:type="auto"/>
        <w:tblLayout w:type="fixed"/>
        <w:tblLook w:val="04A0" w:firstRow="1" w:lastRow="0" w:firstColumn="1" w:lastColumn="0" w:noHBand="0" w:noVBand="1"/>
        <w:tblDescription w:val="הנערבים"/>
      </w:tblPr>
      <w:tblGrid>
        <w:gridCol w:w="1959"/>
        <w:gridCol w:w="6311"/>
      </w:tblGrid>
      <w:tr w:rsidR="00AE6809" w14:paraId="5F985FAA" w14:textId="77777777" w:rsidTr="0061455D">
        <w:trPr>
          <w:tblHeader/>
        </w:trPr>
        <w:tc>
          <w:tcPr>
            <w:tcW w:w="1959" w:type="dxa"/>
          </w:tcPr>
          <w:p w14:paraId="288E1054" w14:textId="77777777" w:rsidR="00EC3DC3" w:rsidRPr="00DC3FDB" w:rsidRDefault="00277CBE"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311" w:type="dxa"/>
          </w:tcPr>
          <w:p w14:paraId="6D15277A" w14:textId="77777777" w:rsidR="00EC3DC3" w:rsidRPr="00DC3FDB" w:rsidRDefault="00277CBE"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E6809" w14:paraId="4067FB6A" w14:textId="77777777" w:rsidTr="00320211">
        <w:tc>
          <w:tcPr>
            <w:tcW w:w="1959" w:type="dxa"/>
          </w:tcPr>
          <w:p w14:paraId="739AEFC5" w14:textId="77777777" w:rsidR="00EC3DC3" w:rsidRPr="00DC3FDB" w:rsidRDefault="00277CBE" w:rsidP="00320211">
            <w:pPr>
              <w:tabs>
                <w:tab w:val="left" w:pos="7227"/>
              </w:tabs>
              <w:rPr>
                <w:rFonts w:ascii="David" w:hAnsi="David" w:cs="David"/>
                <w:rtl/>
              </w:rPr>
            </w:pPr>
            <w:r w:rsidRPr="00DC3FDB">
              <w:rPr>
                <w:rFonts w:ascii="David" w:hAnsi="David" w:cs="David"/>
                <w:rtl/>
              </w:rPr>
              <w:t>____________</w:t>
            </w:r>
          </w:p>
        </w:tc>
        <w:tc>
          <w:tcPr>
            <w:tcW w:w="6311" w:type="dxa"/>
          </w:tcPr>
          <w:p w14:paraId="19ED51CE" w14:textId="77777777" w:rsidR="00EC3DC3" w:rsidRPr="00DC3FDB" w:rsidRDefault="00277CBE" w:rsidP="00320211">
            <w:pPr>
              <w:tabs>
                <w:tab w:val="left" w:pos="7227"/>
              </w:tabs>
              <w:rPr>
                <w:rFonts w:ascii="David" w:hAnsi="David" w:cs="David"/>
                <w:rtl/>
              </w:rPr>
            </w:pPr>
            <w:r w:rsidRPr="00DC3FDB">
              <w:rPr>
                <w:rFonts w:ascii="David" w:hAnsi="David" w:cs="David"/>
                <w:rtl/>
              </w:rPr>
              <w:t>_________________________________________</w:t>
            </w:r>
          </w:p>
        </w:tc>
      </w:tr>
    </w:tbl>
    <w:p w14:paraId="7024F875" w14:textId="77777777" w:rsidR="00EC3DC3" w:rsidRPr="00DC3FDB" w:rsidRDefault="00277CBE"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55C905F" w14:textId="77777777" w:rsidR="00EC3DC3" w:rsidRPr="00DC3FDB" w:rsidRDefault="00277CBE"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64C0FB1" w14:textId="77777777" w:rsidR="00EC3DC3" w:rsidRPr="00DC3FDB" w:rsidRDefault="00277CBE"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F02E4D2" w14:textId="77777777" w:rsidR="00EC3DC3" w:rsidRPr="00DC3FDB" w:rsidRDefault="00277CBE"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D113F3A" w14:textId="77777777" w:rsidR="00EC3DC3" w:rsidRPr="00DC3FDB" w:rsidRDefault="00277CBE"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9B3867C" w14:textId="77777777" w:rsidR="00EC3DC3" w:rsidRPr="00DC3FDB" w:rsidRDefault="00277CBE"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163EB7A" w14:textId="77777777" w:rsidR="00EC3DC3" w:rsidRPr="00DC3FDB" w:rsidRDefault="00277CBE" w:rsidP="00E55063">
      <w:pPr>
        <w:tabs>
          <w:tab w:val="left" w:pos="7227"/>
        </w:tabs>
        <w:spacing w:before="558"/>
        <w:outlineLvl w:val="3"/>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114D6D9B" w14:textId="77777777" w:rsidR="00EC3DC3" w:rsidRPr="00DC3FDB" w:rsidRDefault="00277CBE"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62729552" w14:textId="77777777" w:rsidR="00EC3DC3" w:rsidRPr="00DC3FDB" w:rsidRDefault="00277CBE"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60D7459A" w14:textId="77777777" w:rsidR="00EC3DC3" w:rsidRPr="00DC3FDB" w:rsidRDefault="00277CBE"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D96047B" w14:textId="77777777" w:rsidR="00EC3DC3" w:rsidRPr="00DC3FDB" w:rsidRDefault="00277CBE"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F36ACDD" w14:textId="77777777" w:rsidR="00EC3DC3" w:rsidRPr="00DC3FDB" w:rsidRDefault="00277CBE"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F926D62" w14:textId="77777777" w:rsidR="00EC3DC3" w:rsidRPr="00DC3FDB" w:rsidRDefault="00277CBE"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F7B0CF0" w14:textId="77777777" w:rsidR="00EC3DC3" w:rsidRPr="00925707" w:rsidRDefault="00277CBE" w:rsidP="0093252B">
      <w:pPr>
        <w:pStyle w:val="af4"/>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C1FD7" w14:textId="77777777" w:rsidR="00EC3DC3" w:rsidRPr="00925707" w:rsidRDefault="00277CBE" w:rsidP="0093252B">
      <w:pPr>
        <w:pStyle w:val="af4"/>
        <w:numPr>
          <w:ilvl w:val="0"/>
          <w:numId w:val="61"/>
        </w:numPr>
        <w:tabs>
          <w:tab w:val="left" w:pos="7227"/>
        </w:tabs>
        <w:spacing w:before="120"/>
        <w:jc w:val="both"/>
        <w:rPr>
          <w:rtl/>
        </w:rPr>
      </w:pPr>
      <w:r w:rsidRPr="00925707">
        <w:rPr>
          <w:rtl/>
        </w:rPr>
        <w:lastRenderedPageBreak/>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79"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9"/>
      <w:r w:rsidRPr="00925707">
        <w:rPr>
          <w:rtl/>
        </w:rPr>
        <w:t xml:space="preserve"> </w:t>
      </w:r>
    </w:p>
    <w:p w14:paraId="3C4E4DFA" w14:textId="77777777" w:rsidR="00EC3DC3" w:rsidRPr="00925707" w:rsidRDefault="00277CBE" w:rsidP="0093252B">
      <w:pPr>
        <w:pStyle w:val="af4"/>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F05710E" w14:textId="77777777" w:rsidR="00EC3DC3" w:rsidRPr="00DC3FDB" w:rsidRDefault="00277CBE"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F46C8F4" w14:textId="77777777" w:rsidR="00EC3DC3" w:rsidRPr="00DC3FDB" w:rsidRDefault="00277CBE"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199802BF" w14:textId="77777777" w:rsidR="00EC3DC3" w:rsidRPr="00DC3FDB" w:rsidRDefault="00277CBE" w:rsidP="00EC3DC3">
      <w:pPr>
        <w:tabs>
          <w:tab w:val="left" w:pos="7227"/>
        </w:tabs>
        <w:rPr>
          <w:rtl/>
        </w:rPr>
      </w:pPr>
      <w:r w:rsidRPr="00DC3FDB">
        <w:rPr>
          <w:rFonts w:hint="eastAsia"/>
          <w:rtl/>
        </w:rPr>
        <w:t>אסמכתא</w:t>
      </w:r>
      <w:r w:rsidRPr="00DC3FDB">
        <w:rPr>
          <w:rtl/>
        </w:rPr>
        <w:t xml:space="preserve"> פנימית של מנפיק הערבות: </w:t>
      </w:r>
    </w:p>
    <w:p w14:paraId="77AE2583" w14:textId="77777777" w:rsidR="00EC3DC3" w:rsidRPr="00DC3FDB" w:rsidRDefault="00277CBE" w:rsidP="00EC3DC3">
      <w:pPr>
        <w:tabs>
          <w:tab w:val="left" w:pos="7227"/>
        </w:tabs>
        <w:rPr>
          <w:rtl/>
        </w:rPr>
      </w:pPr>
      <w:r w:rsidRPr="00DC3FDB">
        <w:rPr>
          <w:rFonts w:hint="eastAsia"/>
          <w:rtl/>
        </w:rPr>
        <w:t>אסמכתאות</w:t>
      </w:r>
      <w:r w:rsidRPr="00DC3FDB">
        <w:rPr>
          <w:rtl/>
        </w:rPr>
        <w:t xml:space="preserve"> פנימיות 1 של מקבל הערבות: </w:t>
      </w:r>
    </w:p>
    <w:p w14:paraId="6EE20168" w14:textId="77777777" w:rsidR="00EC3DC3" w:rsidRPr="00DC3FDB" w:rsidRDefault="00277CBE"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F5CE57E" w14:textId="77777777" w:rsidR="00EC3DC3" w:rsidRPr="00DC3FDB" w:rsidRDefault="00277CBE"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9DD1692" w14:textId="77777777" w:rsidR="00EC3DC3" w:rsidRPr="00DC3FDB" w:rsidRDefault="00277CBE"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6F55E1B" w14:textId="77777777" w:rsidR="00EC3DC3" w:rsidRDefault="00EC3DC3" w:rsidP="00602672">
      <w:pPr>
        <w:pStyle w:val="afffffffb"/>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580" w:name="_Toc32477915"/>
      <w:bookmarkStart w:id="581" w:name="_Toc44931979"/>
      <w:bookmarkStart w:id="582" w:name="_Toc44932066"/>
      <w:bookmarkStart w:id="583" w:name="_Toc53331386"/>
    </w:p>
    <w:p w14:paraId="23C1D0C4" w14:textId="55F07075" w:rsidR="0009150A" w:rsidRPr="00CD6EC5" w:rsidRDefault="00277CBE" w:rsidP="008E0BA8">
      <w:pPr>
        <w:pStyle w:val="afffffffb"/>
        <w:outlineLvl w:val="1"/>
        <w:rPr>
          <w:rtl/>
        </w:rPr>
      </w:pPr>
      <w:bookmarkStart w:id="584" w:name="add_FileBituach"/>
      <w:bookmarkStart w:id="585" w:name="_Toc32477916"/>
      <w:bookmarkStart w:id="586" w:name="_Toc44931980"/>
      <w:bookmarkStart w:id="587" w:name="_Toc44932067"/>
      <w:bookmarkStart w:id="588" w:name="_Toc53331387"/>
      <w:bookmarkStart w:id="589" w:name="_Toc213782886"/>
      <w:bookmarkEnd w:id="577"/>
      <w:bookmarkEnd w:id="580"/>
      <w:bookmarkEnd w:id="581"/>
      <w:bookmarkEnd w:id="582"/>
      <w:bookmarkEnd w:id="583"/>
      <w:bookmarkEnd w:id="584"/>
      <w:r>
        <w:rPr>
          <w:rFonts w:hint="cs"/>
          <w:rtl/>
        </w:rPr>
        <w:lastRenderedPageBreak/>
        <w:t>נ</w:t>
      </w:r>
      <w:r w:rsidR="00403F93" w:rsidRPr="00CD6EC5">
        <w:rPr>
          <w:rFonts w:hint="eastAsia"/>
          <w:rtl/>
        </w:rPr>
        <w:t>ספח</w:t>
      </w:r>
      <w:r w:rsidR="00403F93" w:rsidRPr="00CD6EC5">
        <w:rPr>
          <w:rtl/>
        </w:rPr>
        <w:t xml:space="preserve"> </w:t>
      </w:r>
      <w:bookmarkStart w:id="590" w:name="nispach16_2"/>
      <w:r w:rsidR="00CD6EC5" w:rsidRPr="00CD6EC5">
        <w:rPr>
          <w:rFonts w:hint="cs"/>
          <w:rtl/>
        </w:rPr>
        <w:t>ה</w:t>
      </w:r>
      <w:bookmarkEnd w:id="590"/>
      <w:r w:rsidR="00403F93" w:rsidRPr="00CD6EC5">
        <w:rPr>
          <w:rtl/>
        </w:rPr>
        <w:t xml:space="preserve">'– התחייבות </w:t>
      </w:r>
      <w:r w:rsidR="00DE3E2F" w:rsidRPr="00CD6EC5">
        <w:rPr>
          <w:rtl/>
        </w:rPr>
        <w:t>לסודיות</w:t>
      </w:r>
      <w:r w:rsidR="00DE3E2F">
        <w:rPr>
          <w:rFonts w:hint="cs"/>
          <w:rtl/>
        </w:rPr>
        <w:t xml:space="preserve"> והיעדר ניגוד עניינים</w:t>
      </w:r>
      <w:bookmarkEnd w:id="585"/>
      <w:bookmarkEnd w:id="586"/>
      <w:bookmarkEnd w:id="587"/>
      <w:bookmarkEnd w:id="588"/>
      <w:bookmarkEnd w:id="589"/>
      <w:r w:rsidR="00403F93" w:rsidRPr="00CD6EC5">
        <w:rPr>
          <w:rtl/>
        </w:rPr>
        <w:t xml:space="preserve"> </w:t>
      </w:r>
    </w:p>
    <w:p w14:paraId="1352D1D7" w14:textId="77777777" w:rsidR="0009150A" w:rsidRPr="007C5B4C" w:rsidRDefault="00277CBE" w:rsidP="0009150A">
      <w:pPr>
        <w:spacing w:before="499" w:line="360" w:lineRule="auto"/>
        <w:jc w:val="both"/>
        <w:rPr>
          <w:b/>
          <w:bCs/>
          <w:rtl/>
        </w:rPr>
      </w:pPr>
      <w:r w:rsidRPr="007C5B4C">
        <w:rPr>
          <w:rFonts w:hint="cs"/>
          <w:b/>
          <w:bCs/>
          <w:rtl/>
        </w:rPr>
        <w:t>לכבוד</w:t>
      </w:r>
    </w:p>
    <w:p w14:paraId="6B48E5D7" w14:textId="06ADE9DC" w:rsidR="0009150A" w:rsidRDefault="00277CBE" w:rsidP="00E12FA8">
      <w:pPr>
        <w:spacing w:before="120" w:after="120" w:line="360" w:lineRule="auto"/>
        <w:jc w:val="both"/>
        <w:rPr>
          <w:b/>
          <w:bCs/>
          <w:rtl/>
        </w:rPr>
      </w:pPr>
      <w:bookmarkStart w:id="591" w:name="OfficeValue_5"/>
      <w:r>
        <w:rPr>
          <w:rFonts w:hint="cs"/>
          <w:b/>
          <w:bCs/>
          <w:rtl/>
        </w:rPr>
        <w:t>משרד הכלכלה והתעשייה</w:t>
      </w:r>
      <w:bookmarkEnd w:id="591"/>
      <w:r w:rsidRPr="007C5B4C">
        <w:rPr>
          <w:b/>
          <w:bCs/>
          <w:rtl/>
        </w:rPr>
        <w:t xml:space="preserve"> </w:t>
      </w:r>
    </w:p>
    <w:p w14:paraId="58F143BC" w14:textId="77777777" w:rsidR="00E12FA8" w:rsidRPr="007C5B4C" w:rsidRDefault="00E12FA8" w:rsidP="00E12FA8">
      <w:pPr>
        <w:spacing w:before="120" w:after="120" w:line="360" w:lineRule="auto"/>
        <w:jc w:val="both"/>
        <w:rPr>
          <w:b/>
          <w:bCs/>
          <w:rtl/>
        </w:rPr>
      </w:pPr>
    </w:p>
    <w:p w14:paraId="18C6D196" w14:textId="38C582C6" w:rsidR="00DE3E2F" w:rsidRPr="00915100" w:rsidRDefault="00277CBE" w:rsidP="00E12FA8">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2" w:name="show_isTender_12"/>
      <w:r w:rsidR="00133420">
        <w:rPr>
          <w:rFonts w:hint="cs"/>
          <w:rtl/>
        </w:rPr>
        <w:t>ל</w:t>
      </w:r>
      <w:r w:rsidRPr="00133420">
        <w:rPr>
          <w:rtl/>
        </w:rPr>
        <w:t xml:space="preserve">מכרז </w:t>
      </w:r>
      <w:bookmarkStart w:id="593" w:name="TenderDesc_10"/>
      <w:r w:rsidRPr="00133420">
        <w:rPr>
          <w:rtl/>
        </w:rPr>
        <w:t>רכישת שעונים אטומיים למעבדה הלאומית לפיסיקה</w:t>
      </w:r>
      <w:bookmarkEnd w:id="593"/>
      <w:r w:rsidR="00133420">
        <w:rPr>
          <w:rFonts w:hint="cs"/>
          <w:rtl/>
        </w:rPr>
        <w:t xml:space="preserve"> מספר  </w:t>
      </w:r>
      <w:r w:rsidR="007455D0">
        <w:rPr>
          <w:rFonts w:hint="cs"/>
          <w:rtl/>
        </w:rPr>
        <w:t xml:space="preserve">16/2025 </w:t>
      </w:r>
      <w:r w:rsidRPr="007457A7">
        <w:rPr>
          <w:rFonts w:hint="cs"/>
          <w:rtl/>
        </w:rPr>
        <w:t>(להלן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2"/>
      <w:r w:rsidR="00174672">
        <w:rPr>
          <w:rFonts w:hint="cs"/>
          <w:rtl/>
        </w:rPr>
        <w:t>.</w:t>
      </w:r>
      <w:r w:rsidRPr="007457A7">
        <w:rPr>
          <w:rFonts w:hint="cs"/>
          <w:rtl/>
        </w:rPr>
        <w:t>.</w:t>
      </w:r>
    </w:p>
    <w:p w14:paraId="1E633246" w14:textId="77777777" w:rsidR="00DE3E2F" w:rsidRPr="007C5B4C" w:rsidRDefault="00277CBE" w:rsidP="00915100">
      <w:pPr>
        <w:pStyle w:val="1-"/>
        <w:rPr>
          <w:rtl/>
        </w:rPr>
      </w:pPr>
      <w:r w:rsidRPr="007C5B4C">
        <w:rPr>
          <w:rtl/>
        </w:rPr>
        <w:t>בהתחייבות זו תהיה למונחים הבאים המשמעות המופיעה לצידם:</w:t>
      </w:r>
    </w:p>
    <w:p w14:paraId="5E8C658B" w14:textId="77777777" w:rsidR="00DE3E2F" w:rsidRPr="007C5B4C" w:rsidRDefault="00277CBE" w:rsidP="00E12FA8">
      <w:pPr>
        <w:pStyle w:val="af4"/>
        <w:numPr>
          <w:ilvl w:val="1"/>
          <w:numId w:val="87"/>
        </w:numPr>
        <w:spacing w:line="360" w:lineRule="auto"/>
        <w:ind w:left="1192" w:hanging="709"/>
        <w:jc w:val="both"/>
        <w:rPr>
          <w:rtl/>
        </w:rPr>
      </w:pPr>
      <w:r w:rsidRPr="005037D0">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B207597" w14:textId="77777777" w:rsidR="00DE3E2F" w:rsidRPr="007C5B4C" w:rsidRDefault="00277CBE" w:rsidP="00E12FA8">
      <w:pPr>
        <w:pStyle w:val="af4"/>
        <w:numPr>
          <w:ilvl w:val="1"/>
          <w:numId w:val="87"/>
        </w:numPr>
        <w:spacing w:line="360" w:lineRule="auto"/>
        <w:ind w:left="1192" w:hanging="709"/>
        <w:jc w:val="both"/>
        <w:rPr>
          <w:rtl/>
        </w:rPr>
      </w:pPr>
      <w:r w:rsidRPr="005037D0">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74BF181" w14:textId="77777777" w:rsidR="00DE3E2F" w:rsidRDefault="00277CBE"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77CBEEC" w14:textId="77777777" w:rsidR="00DE3E2F" w:rsidRPr="00C2336B" w:rsidRDefault="00277CBE"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7B55481" w14:textId="77777777" w:rsidR="00DE3E2F" w:rsidRPr="00C2336B" w:rsidRDefault="00277CBE"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2779A93" w14:textId="77777777" w:rsidR="00DE3E2F" w:rsidRDefault="00277CBE"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171DEB4" w14:textId="77777777" w:rsidR="00DE3E2F" w:rsidRPr="00C2336B" w:rsidRDefault="00277CBE"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724BAD5" w14:textId="77777777" w:rsidR="0009150A" w:rsidRDefault="00277CBE" w:rsidP="004D1159">
      <w:pPr>
        <w:bidi w:val="0"/>
        <w:spacing w:before="1098"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4" w:name="_Toc185193199"/>
      <w:bookmarkStart w:id="595" w:name="_Toc171667620"/>
      <w:bookmarkStart w:id="596" w:name="_Toc330777766"/>
      <w:bookmarkEnd w:id="575"/>
      <w:bookmarkEnd w:id="594"/>
      <w:bookmarkEnd w:id="595"/>
      <w:bookmarkEnd w:id="596"/>
    </w:p>
    <w:p w14:paraId="37206DC6" w14:textId="77777777" w:rsidR="000C3A5E" w:rsidRDefault="00277CBE">
      <w:pPr>
        <w:bidi w:val="0"/>
        <w:spacing w:before="200" w:after="200" w:line="276" w:lineRule="auto"/>
        <w:rPr>
          <w:bCs/>
          <w:i/>
          <w:caps/>
          <w:spacing w:val="15"/>
          <w:kern w:val="28"/>
          <w:sz w:val="28"/>
          <w:szCs w:val="28"/>
        </w:rPr>
      </w:pPr>
      <w:bookmarkStart w:id="597" w:name="show_isNotHumanResources_4"/>
      <w:bookmarkStart w:id="598" w:name="show_IsHatzmadatTmura_2"/>
      <w:r>
        <w:rPr>
          <w:rtl/>
        </w:rPr>
        <w:br w:type="page"/>
      </w:r>
    </w:p>
    <w:p w14:paraId="72200A16" w14:textId="77777777" w:rsidR="00C21D13" w:rsidRDefault="00277CBE" w:rsidP="006F73BC">
      <w:pPr>
        <w:pStyle w:val="afffffffb"/>
        <w:outlineLvl w:val="1"/>
        <w:rPr>
          <w:rtl/>
        </w:rPr>
      </w:pPr>
      <w:bookmarkStart w:id="599" w:name="_Toc213782887"/>
      <w:r w:rsidRPr="00CD6EC5">
        <w:rPr>
          <w:rFonts w:hint="eastAsia"/>
          <w:rtl/>
        </w:rPr>
        <w:lastRenderedPageBreak/>
        <w:t>נספח</w:t>
      </w:r>
      <w:r w:rsidRPr="00CD6EC5">
        <w:rPr>
          <w:rtl/>
        </w:rPr>
        <w:t xml:space="preserve"> </w:t>
      </w:r>
      <w:bookmarkStart w:id="600" w:name="nispach17"/>
      <w:r>
        <w:rPr>
          <w:rFonts w:hint="cs"/>
          <w:rtl/>
        </w:rPr>
        <w:t>ו</w:t>
      </w:r>
      <w:bookmarkEnd w:id="600"/>
      <w:r w:rsidRPr="00CD6EC5">
        <w:rPr>
          <w:rtl/>
        </w:rPr>
        <w:t xml:space="preserve">'– </w:t>
      </w:r>
      <w:r>
        <w:rPr>
          <w:rFonts w:hint="cs"/>
          <w:rtl/>
        </w:rPr>
        <w:t>כללי הצמדה לתמורה</w:t>
      </w:r>
      <w:bookmarkEnd w:id="599"/>
    </w:p>
    <w:p w14:paraId="11D4FCE1" w14:textId="77777777" w:rsidR="00C21D13" w:rsidRPr="00C21D13" w:rsidRDefault="00277CBE" w:rsidP="0093252B">
      <w:pPr>
        <w:pStyle w:val="1-"/>
        <w:numPr>
          <w:ilvl w:val="0"/>
          <w:numId w:val="63"/>
        </w:numPr>
        <w:spacing w:before="399"/>
        <w:rPr>
          <w:rtl/>
        </w:rPr>
      </w:pPr>
      <w:r w:rsidRPr="00C21D13">
        <w:rPr>
          <w:rtl/>
        </w:rPr>
        <w:t>הגדרות בנושא הצמדה</w:t>
      </w:r>
    </w:p>
    <w:p w14:paraId="32F6053A" w14:textId="77777777" w:rsidR="00C21D13" w:rsidRPr="00C21D13" w:rsidRDefault="00277CBE" w:rsidP="00E12FA8">
      <w:pPr>
        <w:pStyle w:val="af4"/>
        <w:numPr>
          <w:ilvl w:val="1"/>
          <w:numId w:val="88"/>
        </w:numPr>
        <w:spacing w:before="120" w:line="360" w:lineRule="auto"/>
        <w:ind w:left="907" w:hanging="567"/>
        <w:contextualSpacing w:val="0"/>
        <w:jc w:val="both"/>
        <w:rPr>
          <w:rtl/>
        </w:rPr>
      </w:pPr>
      <w:r w:rsidRPr="00ED061E">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3335278" w14:textId="77777777" w:rsidR="00C21D13" w:rsidRPr="00C21D13" w:rsidRDefault="00277CBE" w:rsidP="00E12FA8">
      <w:pPr>
        <w:pStyle w:val="af4"/>
        <w:numPr>
          <w:ilvl w:val="1"/>
          <w:numId w:val="88"/>
        </w:numPr>
        <w:spacing w:before="120" w:line="360" w:lineRule="auto"/>
        <w:ind w:left="907" w:hanging="567"/>
        <w:contextualSpacing w:val="0"/>
        <w:jc w:val="both"/>
        <w:rPr>
          <w:rtl/>
        </w:rPr>
      </w:pPr>
      <w:r w:rsidRPr="00ED061E">
        <w:rPr>
          <w:b/>
          <w:bCs/>
          <w:rtl/>
        </w:rPr>
        <w:t xml:space="preserve">מדד הבסיס </w:t>
      </w:r>
      <w:r w:rsidRPr="00C21D13">
        <w:rPr>
          <w:rtl/>
        </w:rPr>
        <w:t>– המדד הידוע בתאריך הבסיס.</w:t>
      </w:r>
    </w:p>
    <w:p w14:paraId="02EF9B9E" w14:textId="77777777" w:rsidR="00C21D13" w:rsidRPr="00C21D13" w:rsidRDefault="00277CBE" w:rsidP="00E12FA8">
      <w:pPr>
        <w:pStyle w:val="af4"/>
        <w:numPr>
          <w:ilvl w:val="1"/>
          <w:numId w:val="88"/>
        </w:numPr>
        <w:spacing w:before="120" w:line="360" w:lineRule="auto"/>
        <w:ind w:left="907" w:hanging="567"/>
        <w:contextualSpacing w:val="0"/>
        <w:jc w:val="both"/>
        <w:rPr>
          <w:rtl/>
        </w:rPr>
      </w:pPr>
      <w:r w:rsidRPr="00ED061E">
        <w:rPr>
          <w:b/>
          <w:bCs/>
          <w:rtl/>
        </w:rPr>
        <w:t>מדד קובע</w:t>
      </w:r>
      <w:r w:rsidRPr="00C21D13">
        <w:rPr>
          <w:rtl/>
        </w:rPr>
        <w:t xml:space="preserve"> – המדד הידוע בתאריך הקובע.</w:t>
      </w:r>
    </w:p>
    <w:p w14:paraId="3D319D98" w14:textId="77777777" w:rsidR="007F08A1" w:rsidRDefault="00277CBE" w:rsidP="00E12FA8">
      <w:pPr>
        <w:pStyle w:val="af4"/>
        <w:numPr>
          <w:ilvl w:val="1"/>
          <w:numId w:val="88"/>
        </w:numPr>
        <w:spacing w:before="120" w:line="360" w:lineRule="auto"/>
        <w:ind w:left="907" w:hanging="567"/>
        <w:contextualSpacing w:val="0"/>
        <w:jc w:val="both"/>
        <w:rPr>
          <w:rtl/>
        </w:rPr>
      </w:pPr>
      <w:r w:rsidRPr="00ED061E">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3377959B" w14:textId="77777777" w:rsidR="00C21D13" w:rsidRPr="00C21D13" w:rsidRDefault="00277CBE" w:rsidP="00E12FA8">
      <w:pPr>
        <w:pStyle w:val="af4"/>
        <w:numPr>
          <w:ilvl w:val="1"/>
          <w:numId w:val="88"/>
        </w:numPr>
        <w:spacing w:before="120" w:line="360" w:lineRule="auto"/>
        <w:ind w:left="907" w:hanging="567"/>
        <w:contextualSpacing w:val="0"/>
        <w:jc w:val="both"/>
        <w:rPr>
          <w:rtl/>
        </w:rPr>
      </w:pPr>
      <w:r w:rsidRPr="00ED061E">
        <w:rPr>
          <w:b/>
          <w:bCs/>
          <w:rtl/>
        </w:rPr>
        <w:t>התאריך הקובע</w:t>
      </w:r>
      <w:r w:rsidRPr="00C21D13">
        <w:rPr>
          <w:rtl/>
        </w:rPr>
        <w:t xml:space="preserve"> – נקודת הזמן שלפיה תחושב ההצמדה בפועל עבור תקופה מוגדרת.</w:t>
      </w:r>
    </w:p>
    <w:p w14:paraId="6CCBBAF8" w14:textId="77777777" w:rsidR="00C21D13" w:rsidRDefault="00277CBE" w:rsidP="0093252B">
      <w:pPr>
        <w:pStyle w:val="1-"/>
        <w:numPr>
          <w:ilvl w:val="0"/>
          <w:numId w:val="63"/>
        </w:numPr>
        <w:spacing w:before="399"/>
        <w:rPr>
          <w:rtl/>
        </w:rPr>
      </w:pPr>
      <w:r w:rsidRPr="00C21D13">
        <w:rPr>
          <w:rtl/>
        </w:rPr>
        <w:t>תנאי ההצמדה</w:t>
      </w:r>
    </w:p>
    <w:p w14:paraId="5ED0B075" w14:textId="77777777" w:rsidR="00581323" w:rsidRPr="007C1F5C" w:rsidRDefault="00277CBE" w:rsidP="00E12FA8">
      <w:pPr>
        <w:pStyle w:val="af4"/>
        <w:numPr>
          <w:ilvl w:val="1"/>
          <w:numId w:val="89"/>
        </w:numPr>
        <w:spacing w:before="120" w:line="360" w:lineRule="auto"/>
        <w:ind w:left="909" w:hanging="567"/>
        <w:contextualSpacing w:val="0"/>
        <w:jc w:val="both"/>
        <w:rPr>
          <w:rtl/>
        </w:rPr>
      </w:pPr>
      <w:bookmarkStart w:id="601" w:name="tbl_hatzmadaTmura"/>
      <w:r w:rsidRPr="00F3219F">
        <w:rPr>
          <w:rFonts w:eastAsia="David"/>
          <w:rtl/>
        </w:rPr>
        <w:t>הצמדה – התמורה תהיה צמודה למדד המחירים לצרכן.</w:t>
      </w:r>
      <w:bookmarkEnd w:id="601"/>
    </w:p>
    <w:p w14:paraId="070E55CB" w14:textId="77777777" w:rsidR="00407055" w:rsidRPr="00E12FA8" w:rsidRDefault="00277CBE" w:rsidP="00E12FA8">
      <w:pPr>
        <w:pStyle w:val="af4"/>
        <w:numPr>
          <w:ilvl w:val="1"/>
          <w:numId w:val="89"/>
        </w:numPr>
        <w:spacing w:before="120" w:line="360" w:lineRule="auto"/>
        <w:ind w:left="909" w:hanging="567"/>
        <w:contextualSpacing w:val="0"/>
        <w:jc w:val="both"/>
        <w:rPr>
          <w:rFonts w:eastAsia="David"/>
          <w:rtl/>
        </w:rPr>
      </w:pPr>
      <w:r w:rsidRPr="00E12FA8">
        <w:rPr>
          <w:rFonts w:eastAsia="David"/>
          <w:rtl/>
        </w:rPr>
        <w:t xml:space="preserve">תאריך הבסיס – </w:t>
      </w:r>
      <w:bookmarkStart w:id="602" w:name="TaarichBasisTmura"/>
      <w:r w:rsidRPr="00E12FA8">
        <w:rPr>
          <w:rFonts w:eastAsia="David" w:hint="cs"/>
          <w:rtl/>
        </w:rPr>
        <w:t>המועד האחרון להגשת הצעות</w:t>
      </w:r>
      <w:bookmarkEnd w:id="602"/>
      <w:r w:rsidRPr="00E12FA8">
        <w:rPr>
          <w:rFonts w:eastAsia="David" w:hint="cs"/>
          <w:rtl/>
        </w:rPr>
        <w:t>.</w:t>
      </w:r>
    </w:p>
    <w:p w14:paraId="4BFE05B1" w14:textId="77777777" w:rsidR="00407055" w:rsidRPr="00E12FA8" w:rsidRDefault="00277CBE" w:rsidP="00E12FA8">
      <w:pPr>
        <w:pStyle w:val="af4"/>
        <w:numPr>
          <w:ilvl w:val="1"/>
          <w:numId w:val="89"/>
        </w:numPr>
        <w:spacing w:before="120" w:line="360" w:lineRule="auto"/>
        <w:ind w:left="909" w:hanging="567"/>
        <w:contextualSpacing w:val="0"/>
        <w:jc w:val="both"/>
        <w:rPr>
          <w:rFonts w:eastAsia="David"/>
          <w:rtl/>
        </w:rPr>
      </w:pPr>
      <w:r w:rsidRPr="00E12FA8">
        <w:rPr>
          <w:rFonts w:eastAsia="David"/>
          <w:rtl/>
        </w:rPr>
        <w:t xml:space="preserve">התאריך הקובע – </w:t>
      </w:r>
      <w:bookmarkStart w:id="603" w:name="TaarichKoveaTmura"/>
      <w:r w:rsidRPr="00E12FA8">
        <w:rPr>
          <w:rFonts w:eastAsia="David" w:hint="cs"/>
          <w:rtl/>
        </w:rPr>
        <w:t>תאריך הגשת החשבונית</w:t>
      </w:r>
      <w:bookmarkEnd w:id="603"/>
      <w:r w:rsidRPr="00E12FA8">
        <w:rPr>
          <w:rFonts w:eastAsia="David" w:hint="cs"/>
          <w:rtl/>
        </w:rPr>
        <w:t>.</w:t>
      </w:r>
    </w:p>
    <w:p w14:paraId="6B2D32F0" w14:textId="77777777" w:rsidR="00407055" w:rsidRPr="00C21D13" w:rsidRDefault="00277CBE" w:rsidP="00E12FA8">
      <w:pPr>
        <w:pStyle w:val="af4"/>
        <w:numPr>
          <w:ilvl w:val="1"/>
          <w:numId w:val="89"/>
        </w:numPr>
        <w:spacing w:before="120" w:line="360" w:lineRule="auto"/>
        <w:ind w:left="909" w:hanging="567"/>
        <w:contextualSpacing w:val="0"/>
        <w:jc w:val="both"/>
        <w:rPr>
          <w:rtl/>
        </w:rPr>
      </w:pPr>
      <w:r w:rsidRPr="00E12FA8">
        <w:rPr>
          <w:rFonts w:eastAsia="David"/>
          <w:rtl/>
        </w:rPr>
        <w:t>תדירות</w:t>
      </w:r>
      <w:r w:rsidRPr="00C21D13">
        <w:rPr>
          <w:rtl/>
        </w:rPr>
        <w:t xml:space="preserve"> ההצמדה – </w:t>
      </w:r>
      <w:bookmarkStart w:id="604" w:name="TadirutHatzmadaTmura"/>
      <w:r>
        <w:rPr>
          <w:rFonts w:hint="cs"/>
          <w:rtl/>
        </w:rPr>
        <w:t>חודשית</w:t>
      </w:r>
      <w:bookmarkEnd w:id="604"/>
      <w:r>
        <w:rPr>
          <w:rFonts w:hint="cs"/>
          <w:rtl/>
        </w:rPr>
        <w:t>.</w:t>
      </w:r>
    </w:p>
    <w:p w14:paraId="0E0DA3AB" w14:textId="77777777" w:rsidR="00C21D13" w:rsidRPr="00C21D13" w:rsidRDefault="00277CBE" w:rsidP="0093252B">
      <w:pPr>
        <w:pStyle w:val="1-"/>
        <w:numPr>
          <w:ilvl w:val="0"/>
          <w:numId w:val="63"/>
        </w:numPr>
        <w:spacing w:before="399"/>
        <w:rPr>
          <w:rtl/>
        </w:rPr>
      </w:pPr>
      <w:r w:rsidRPr="00C21D13">
        <w:rPr>
          <w:rtl/>
        </w:rPr>
        <w:t>ביצוע ההצמדה</w:t>
      </w:r>
    </w:p>
    <w:p w14:paraId="3C4C95E9" w14:textId="77777777" w:rsidR="00C21D13" w:rsidRPr="00C21D13" w:rsidRDefault="00277CBE" w:rsidP="00E12FA8">
      <w:pPr>
        <w:pStyle w:val="af4"/>
        <w:numPr>
          <w:ilvl w:val="1"/>
          <w:numId w:val="90"/>
        </w:numPr>
        <w:spacing w:before="120" w:line="360" w:lineRule="auto"/>
        <w:ind w:left="909" w:hanging="567"/>
        <w:contextualSpacing w:val="0"/>
        <w:jc w:val="both"/>
        <w:rPr>
          <w:rtl/>
        </w:rPr>
      </w:pPr>
      <w:r w:rsidRPr="00C21D13">
        <w:rPr>
          <w:rtl/>
        </w:rPr>
        <w:t>ביצוע ההצמדה יחל מהחשבונית הראשונה להתקשרות.</w:t>
      </w:r>
    </w:p>
    <w:p w14:paraId="611FEDB9" w14:textId="77777777" w:rsidR="00C21D13" w:rsidRPr="00C21D13" w:rsidRDefault="00277CBE" w:rsidP="00E12FA8">
      <w:pPr>
        <w:pStyle w:val="af4"/>
        <w:numPr>
          <w:ilvl w:val="1"/>
          <w:numId w:val="90"/>
        </w:numPr>
        <w:spacing w:before="120" w:line="360" w:lineRule="auto"/>
        <w:ind w:left="909" w:hanging="567"/>
        <w:contextualSpacing w:val="0"/>
        <w:jc w:val="both"/>
        <w:rPr>
          <w:rtl/>
        </w:rPr>
      </w:pPr>
      <w:r w:rsidRPr="00C21D13">
        <w:rPr>
          <w:rtl/>
        </w:rPr>
        <w:t xml:space="preserve">אופן חישוב ההצמדה - </w:t>
      </w:r>
    </w:p>
    <w:p w14:paraId="20EFC97F" w14:textId="77777777" w:rsidR="009463FC" w:rsidRPr="00C21D13" w:rsidRDefault="00277CBE" w:rsidP="00E12FA8">
      <w:pPr>
        <w:pStyle w:val="af4"/>
        <w:numPr>
          <w:ilvl w:val="2"/>
          <w:numId w:val="91"/>
        </w:numPr>
        <w:spacing w:before="120" w:line="360" w:lineRule="auto"/>
        <w:ind w:left="1759" w:hanging="425"/>
        <w:contextualSpacing w:val="0"/>
        <w:jc w:val="both"/>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A11C735" w14:textId="77777777" w:rsidR="00C21D13" w:rsidRDefault="00277CBE" w:rsidP="00E12FA8">
      <w:pPr>
        <w:pStyle w:val="af4"/>
        <w:numPr>
          <w:ilvl w:val="2"/>
          <w:numId w:val="91"/>
        </w:numPr>
        <w:spacing w:before="120" w:line="360" w:lineRule="auto"/>
        <w:ind w:left="1759" w:hanging="425"/>
        <w:contextualSpacing w:val="0"/>
        <w:jc w:val="both"/>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07140D55" w14:textId="77777777" w:rsidR="004159EC" w:rsidRDefault="00277CBE" w:rsidP="00E12FA8">
      <w:pPr>
        <w:pStyle w:val="af4"/>
        <w:numPr>
          <w:ilvl w:val="2"/>
          <w:numId w:val="91"/>
        </w:numPr>
        <w:spacing w:before="120" w:line="360" w:lineRule="auto"/>
        <w:ind w:left="1759" w:hanging="425"/>
        <w:contextualSpacing w:val="0"/>
        <w:jc w:val="both"/>
        <w:rPr>
          <w:rtl/>
        </w:rPr>
      </w:pPr>
      <w:r w:rsidRPr="009463FC">
        <w:rPr>
          <w:rtl/>
        </w:rPr>
        <w:t>סכום ההצמדה שיחושב יתווסף או יופחת לתעריפים שנקבעו בהתקשר</w:t>
      </w:r>
      <w:r w:rsidR="0090476E">
        <w:rPr>
          <w:rFonts w:hint="cs"/>
          <w:rtl/>
        </w:rPr>
        <w:t>ות.</w:t>
      </w:r>
    </w:p>
    <w:p w14:paraId="27501786" w14:textId="77777777" w:rsidR="00D2172C" w:rsidRPr="00E0309B" w:rsidRDefault="00277CBE" w:rsidP="00E0309B">
      <w:pPr>
        <w:rPr>
          <w:rtl/>
        </w:rPr>
      </w:pPr>
      <w:bookmarkStart w:id="605" w:name="show_nispach18_2"/>
      <w:bookmarkStart w:id="606" w:name="show_isNotCyberDetailsOrAttach_2"/>
      <w:bookmarkStart w:id="607" w:name="show_isCyberLevelHigh"/>
      <w:bookmarkEnd w:id="597"/>
      <w:bookmarkEnd w:id="598"/>
      <w:bookmarkEnd w:id="605"/>
      <w:r>
        <w:rPr>
          <w:rtl/>
        </w:rPr>
        <w:br w:type="page"/>
      </w:r>
    </w:p>
    <w:p w14:paraId="46A33883" w14:textId="77777777" w:rsidR="00CD6ADC" w:rsidRDefault="00277CBE" w:rsidP="00484564">
      <w:pPr>
        <w:pStyle w:val="afffffffb"/>
        <w:outlineLvl w:val="1"/>
        <w:rPr>
          <w:rtl/>
        </w:rPr>
      </w:pPr>
      <w:bookmarkStart w:id="608" w:name="_Toc213782888"/>
      <w:r>
        <w:rPr>
          <w:rFonts w:hint="cs"/>
          <w:rtl/>
        </w:rPr>
        <w:lastRenderedPageBreak/>
        <w:t xml:space="preserve">נספח </w:t>
      </w:r>
      <w:bookmarkStart w:id="609" w:name="nispach18_9"/>
      <w:r>
        <w:rPr>
          <w:rFonts w:hint="cs"/>
          <w:rtl/>
        </w:rPr>
        <w:t>ז</w:t>
      </w:r>
      <w:bookmarkEnd w:id="609"/>
      <w:r>
        <w:rPr>
          <w:rFonts w:hint="cs"/>
          <w:rtl/>
        </w:rPr>
        <w:t>'– נספח סייבר ואבטחת מידע – רמה גבוהה</w:t>
      </w:r>
      <w:bookmarkEnd w:id="608"/>
    </w:p>
    <w:p w14:paraId="041B9220" w14:textId="77777777" w:rsidR="00865E36" w:rsidRPr="00490446" w:rsidRDefault="00277CBE" w:rsidP="0093252B">
      <w:pPr>
        <w:pStyle w:val="1-"/>
        <w:numPr>
          <w:ilvl w:val="0"/>
          <w:numId w:val="64"/>
        </w:numPr>
        <w:spacing w:before="399"/>
        <w:ind w:left="357" w:hanging="357"/>
        <w:outlineLvl w:val="2"/>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30C17552"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אירוע</w:t>
      </w:r>
      <w:r w:rsidRPr="0033344D">
        <w:rPr>
          <w:u w:val="single"/>
          <w:rtl/>
        </w:rPr>
        <w:t xml:space="preserve"> </w:t>
      </w:r>
      <w:r w:rsidRPr="0033344D">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08BE9E43"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גורם</w:t>
      </w:r>
      <w:r w:rsidRPr="0033344D">
        <w:rPr>
          <w:u w:val="single"/>
          <w:rtl/>
        </w:rPr>
        <w:t xml:space="preserve"> </w:t>
      </w:r>
      <w:r w:rsidRPr="0033344D">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13CA3128"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גורמי</w:t>
      </w:r>
      <w:r w:rsidRPr="0033344D">
        <w:rPr>
          <w:u w:val="single"/>
          <w:rtl/>
        </w:rPr>
        <w:t xml:space="preserve"> </w:t>
      </w:r>
      <w:r w:rsidRPr="0033344D">
        <w:rPr>
          <w:rFonts w:hint="eastAsia"/>
          <w:u w:val="single"/>
          <w:rtl/>
        </w:rPr>
        <w:t>שרשרת</w:t>
      </w:r>
      <w:r w:rsidRPr="0033344D">
        <w:rPr>
          <w:u w:val="single"/>
          <w:rtl/>
        </w:rPr>
        <w:t xml:space="preserve"> </w:t>
      </w:r>
      <w:r w:rsidRPr="0033344D">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4ECC8394"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6E09983"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מידע</w:t>
      </w:r>
      <w:r w:rsidRPr="0033344D">
        <w:rPr>
          <w:u w:val="single"/>
          <w:rtl/>
        </w:rPr>
        <w:t xml:space="preserve"> </w:t>
      </w:r>
      <w:r w:rsidRPr="0033344D">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16DFAC6" w14:textId="77777777" w:rsidR="00865E36" w:rsidRPr="00490446" w:rsidRDefault="00277CBE" w:rsidP="00E12FA8">
      <w:pPr>
        <w:pStyle w:val="af4"/>
        <w:numPr>
          <w:ilvl w:val="0"/>
          <w:numId w:val="92"/>
        </w:numPr>
        <w:spacing w:before="120" w:line="360" w:lineRule="auto"/>
        <w:ind w:left="847" w:hanging="222"/>
        <w:contextualSpacing w:val="0"/>
        <w:jc w:val="both"/>
        <w:rPr>
          <w:rtl/>
        </w:rPr>
      </w:pPr>
      <w:proofErr w:type="spellStart"/>
      <w:r w:rsidRPr="0033344D">
        <w:rPr>
          <w:rFonts w:hint="eastAsia"/>
          <w:u w:val="single"/>
          <w:rtl/>
        </w:rPr>
        <w:t>מינהל</w:t>
      </w:r>
      <w:proofErr w:type="spellEnd"/>
      <w:r w:rsidRPr="0033344D">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33A6302" w14:textId="77777777" w:rsidR="00865E36" w:rsidRPr="00490446" w:rsidRDefault="00277CBE" w:rsidP="00E12FA8">
      <w:pPr>
        <w:pStyle w:val="af4"/>
        <w:numPr>
          <w:ilvl w:val="0"/>
          <w:numId w:val="92"/>
        </w:numPr>
        <w:spacing w:before="120" w:line="360" w:lineRule="auto"/>
        <w:ind w:left="847" w:hanging="222"/>
        <w:contextualSpacing w:val="0"/>
        <w:jc w:val="both"/>
        <w:rPr>
          <w:rtl/>
        </w:rPr>
      </w:pPr>
      <w:r w:rsidRPr="0033344D">
        <w:rPr>
          <w:rFonts w:hint="eastAsia"/>
          <w:u w:val="single"/>
          <w:rtl/>
        </w:rPr>
        <w:t>שירות</w:t>
      </w:r>
      <w:r w:rsidRPr="0033344D">
        <w:rPr>
          <w:u w:val="single"/>
          <w:rtl/>
        </w:rPr>
        <w:t xml:space="preserve"> </w:t>
      </w:r>
      <w:r w:rsidRPr="0033344D">
        <w:rPr>
          <w:rFonts w:hint="eastAsia"/>
          <w:u w:val="single"/>
          <w:rtl/>
        </w:rPr>
        <w:t>חיוני</w:t>
      </w:r>
      <w:r w:rsidRPr="00490446">
        <w:rPr>
          <w:rtl/>
        </w:rPr>
        <w:t xml:space="preserve"> – אחד מאלה: </w:t>
      </w:r>
    </w:p>
    <w:p w14:paraId="61F51ED6" w14:textId="77777777" w:rsidR="00865E36" w:rsidRPr="00B46E2B" w:rsidRDefault="00277CBE" w:rsidP="00E12FA8">
      <w:pPr>
        <w:pStyle w:val="af4"/>
        <w:numPr>
          <w:ilvl w:val="1"/>
          <w:numId w:val="93"/>
        </w:numPr>
        <w:spacing w:before="120" w:line="360" w:lineRule="auto"/>
        <w:ind w:left="1617" w:hanging="709"/>
        <w:contextualSpacing w:val="0"/>
        <w:jc w:val="both"/>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13ACF327" w14:textId="77777777" w:rsidR="00865E36" w:rsidRPr="00490446" w:rsidRDefault="00277CBE" w:rsidP="00E12FA8">
      <w:pPr>
        <w:pStyle w:val="af4"/>
        <w:numPr>
          <w:ilvl w:val="1"/>
          <w:numId w:val="93"/>
        </w:numPr>
        <w:spacing w:before="120" w:line="360" w:lineRule="auto"/>
        <w:ind w:left="1617" w:hanging="709"/>
        <w:contextualSpacing w:val="0"/>
        <w:jc w:val="both"/>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CF8D8DC" w14:textId="04280213" w:rsidR="00E12FA8" w:rsidRDefault="00277CBE" w:rsidP="00E12FA8">
      <w:pPr>
        <w:pStyle w:val="af4"/>
        <w:numPr>
          <w:ilvl w:val="0"/>
          <w:numId w:val="92"/>
        </w:numPr>
        <w:spacing w:before="120" w:line="360" w:lineRule="auto"/>
        <w:ind w:left="847" w:hanging="222"/>
        <w:contextualSpacing w:val="0"/>
        <w:jc w:val="both"/>
        <w:rPr>
          <w:u w:val="single"/>
          <w:rtl/>
        </w:rPr>
      </w:pPr>
      <w:r w:rsidRPr="0033344D">
        <w:rPr>
          <w:rFonts w:hint="eastAsia"/>
          <w:u w:val="single"/>
          <w:rtl/>
        </w:rPr>
        <w:t>תקיפת</w:t>
      </w:r>
      <w:r w:rsidRPr="0033344D">
        <w:rPr>
          <w:u w:val="single"/>
          <w:rtl/>
        </w:rPr>
        <w:t xml:space="preserve"> </w:t>
      </w:r>
      <w:r w:rsidRPr="0033344D">
        <w:rPr>
          <w:rFonts w:hint="eastAsia"/>
          <w:u w:val="single"/>
          <w:rtl/>
        </w:rPr>
        <w:t>סייבר</w:t>
      </w:r>
      <w:r w:rsidRPr="0033344D">
        <w:rPr>
          <w:u w:val="single"/>
          <w:rtl/>
        </w:rPr>
        <w:t xml:space="preserve"> </w:t>
      </w:r>
      <w:r w:rsidRPr="0033344D">
        <w:rPr>
          <w:rtl/>
        </w:rPr>
        <w:t>–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DE44BA0" w14:textId="77777777" w:rsidR="00E12FA8" w:rsidRPr="00E12FA8" w:rsidRDefault="00E12FA8">
      <w:pPr>
        <w:bidi w:val="0"/>
        <w:spacing w:before="200" w:after="200" w:line="276" w:lineRule="auto"/>
        <w:rPr>
          <w:rtl/>
        </w:rPr>
      </w:pPr>
      <w:r w:rsidRPr="00E12FA8">
        <w:rPr>
          <w:rtl/>
        </w:rPr>
        <w:br w:type="page"/>
      </w:r>
    </w:p>
    <w:p w14:paraId="21A46AE2" w14:textId="77777777" w:rsidR="00865E36" w:rsidRPr="00555BC1" w:rsidRDefault="00277CBE" w:rsidP="00E12FA8">
      <w:pPr>
        <w:pStyle w:val="1-"/>
        <w:numPr>
          <w:ilvl w:val="0"/>
          <w:numId w:val="64"/>
        </w:numPr>
        <w:ind w:left="357" w:hanging="357"/>
        <w:outlineLvl w:val="2"/>
        <w:rPr>
          <w:b/>
          <w:bCs/>
          <w:rtl/>
        </w:rPr>
      </w:pPr>
      <w:r w:rsidRPr="00555BC1">
        <w:rPr>
          <w:rFonts w:hint="eastAsia"/>
          <w:b/>
          <w:bCs/>
          <w:rtl/>
        </w:rPr>
        <w:lastRenderedPageBreak/>
        <w:t>כללי</w:t>
      </w:r>
    </w:p>
    <w:p w14:paraId="3BA5166D" w14:textId="77777777" w:rsidR="00865E36" w:rsidRPr="00490446" w:rsidRDefault="00277CBE" w:rsidP="00E12FA8">
      <w:pPr>
        <w:pStyle w:val="af4"/>
        <w:numPr>
          <w:ilvl w:val="0"/>
          <w:numId w:val="94"/>
        </w:numPr>
        <w:spacing w:before="120" w:line="360" w:lineRule="auto"/>
        <w:ind w:left="909" w:hanging="284"/>
        <w:contextualSpacing w:val="0"/>
        <w:jc w:val="both"/>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475A2186" w14:textId="77777777" w:rsidR="00865E36" w:rsidRPr="00490446" w:rsidRDefault="00277CBE" w:rsidP="00E12FA8">
      <w:pPr>
        <w:pStyle w:val="af4"/>
        <w:numPr>
          <w:ilvl w:val="0"/>
          <w:numId w:val="94"/>
        </w:numPr>
        <w:spacing w:before="120" w:line="360" w:lineRule="auto"/>
        <w:ind w:left="909" w:hanging="284"/>
        <w:contextualSpacing w:val="0"/>
        <w:jc w:val="both"/>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67C4E7EC" w14:textId="55331FB9" w:rsidR="00865E36" w:rsidRPr="00490446" w:rsidRDefault="00277CBE" w:rsidP="00E12FA8">
      <w:pPr>
        <w:pStyle w:val="af4"/>
        <w:numPr>
          <w:ilvl w:val="0"/>
          <w:numId w:val="94"/>
        </w:numPr>
        <w:spacing w:before="120" w:line="360" w:lineRule="auto"/>
        <w:ind w:left="909" w:hanging="284"/>
        <w:contextualSpacing w:val="0"/>
        <w:jc w:val="both"/>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0021687E">
        <w:rPr>
          <w:rFonts w:hint="cs"/>
          <w:b/>
          <w:bCs/>
          <w:rtl/>
        </w:rPr>
        <w:t>שגיאה! מקור ההפניה לא נמצא.</w:t>
      </w:r>
      <w:r w:rsidRPr="00490446">
        <w:rPr>
          <w:rFonts w:hint="cs"/>
          <w:rtl/>
        </w:rPr>
        <w:fldChar w:fldCharType="end"/>
      </w:r>
      <w:r w:rsidRPr="00490446">
        <w:rPr>
          <w:rtl/>
        </w:rPr>
        <w:t xml:space="preserve"> להלן, אלא אם מינה נציג אחר מטעמו והודיע על כך בכתב למזמין.</w:t>
      </w:r>
    </w:p>
    <w:p w14:paraId="08022533" w14:textId="77777777" w:rsidR="00865E36" w:rsidRPr="00490446" w:rsidRDefault="00277CBE" w:rsidP="00E12FA8">
      <w:pPr>
        <w:pStyle w:val="af4"/>
        <w:numPr>
          <w:ilvl w:val="0"/>
          <w:numId w:val="94"/>
        </w:numPr>
        <w:spacing w:before="120" w:line="360" w:lineRule="auto"/>
        <w:ind w:left="909" w:hanging="284"/>
        <w:contextualSpacing w:val="0"/>
        <w:jc w:val="both"/>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559CE8C" w14:textId="77777777" w:rsidR="00865E36" w:rsidRPr="00490446" w:rsidRDefault="00277CBE" w:rsidP="00E12FA8">
      <w:pPr>
        <w:pStyle w:val="af4"/>
        <w:numPr>
          <w:ilvl w:val="0"/>
          <w:numId w:val="94"/>
        </w:numPr>
        <w:spacing w:before="120" w:line="360" w:lineRule="auto"/>
        <w:ind w:left="909" w:hanging="284"/>
        <w:contextualSpacing w:val="0"/>
        <w:jc w:val="both"/>
        <w:rPr>
          <w:rtl/>
        </w:rPr>
      </w:pPr>
      <w:r w:rsidRPr="00490446">
        <w:rPr>
          <w:rtl/>
        </w:rPr>
        <w:t>חובות הספק לפי טופס זה יחולו כל עוד מידע רגיש של המזמין שמור במערכותיו.</w:t>
      </w:r>
    </w:p>
    <w:p w14:paraId="7155B376" w14:textId="77777777" w:rsidR="00865E36" w:rsidRPr="004C5FEA" w:rsidRDefault="00277CBE" w:rsidP="00E12FA8">
      <w:pPr>
        <w:pStyle w:val="1-"/>
        <w:numPr>
          <w:ilvl w:val="0"/>
          <w:numId w:val="64"/>
        </w:numPr>
        <w:ind w:left="357" w:hanging="357"/>
        <w:outlineLvl w:val="2"/>
        <w:rPr>
          <w:b/>
          <w:bCs/>
          <w:rtl/>
        </w:rPr>
      </w:pPr>
      <w:r w:rsidRPr="004C5FEA">
        <w:rPr>
          <w:rFonts w:hint="eastAsia"/>
          <w:b/>
          <w:bCs/>
          <w:rtl/>
        </w:rPr>
        <w:t>חובת</w:t>
      </w:r>
      <w:r w:rsidRPr="004C5FEA">
        <w:rPr>
          <w:b/>
          <w:bCs/>
          <w:rtl/>
        </w:rPr>
        <w:t xml:space="preserve"> </w:t>
      </w:r>
      <w:r w:rsidRPr="004C5FEA">
        <w:rPr>
          <w:rFonts w:hint="eastAsia"/>
          <w:b/>
          <w:bCs/>
          <w:rtl/>
        </w:rPr>
        <w:t>דיווח</w:t>
      </w:r>
    </w:p>
    <w:p w14:paraId="7FD2B791" w14:textId="77777777" w:rsidR="00865E36" w:rsidRPr="00490446" w:rsidRDefault="00277CBE" w:rsidP="00E12FA8">
      <w:pPr>
        <w:pStyle w:val="af4"/>
        <w:numPr>
          <w:ilvl w:val="0"/>
          <w:numId w:val="95"/>
        </w:numPr>
        <w:spacing w:line="360" w:lineRule="auto"/>
        <w:ind w:hanging="357"/>
        <w:contextualSpacing w:val="0"/>
        <w:jc w:val="both"/>
        <w:rPr>
          <w:rtl/>
        </w:rPr>
      </w:pPr>
      <w:bookmarkStart w:id="610"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10"/>
    </w:p>
    <w:p w14:paraId="51D91FB3" w14:textId="77777777" w:rsidR="00865E36" w:rsidRPr="00490446" w:rsidRDefault="00277CBE" w:rsidP="00E12FA8">
      <w:pPr>
        <w:pStyle w:val="af4"/>
        <w:numPr>
          <w:ilvl w:val="1"/>
          <w:numId w:val="96"/>
        </w:numPr>
        <w:spacing w:before="120" w:line="360" w:lineRule="auto"/>
        <w:ind w:left="1759" w:hanging="709"/>
        <w:contextualSpacing w:val="0"/>
        <w:jc w:val="both"/>
        <w:rPr>
          <w:rtl/>
        </w:rPr>
      </w:pPr>
      <w:r w:rsidRPr="00490446">
        <w:rPr>
          <w:rtl/>
        </w:rPr>
        <w:t>אירוע אבטחה או ניסיון תקיפה סייבר אשר הביא לדלף מידע הקשור למזמין או לשיבושו של מידע או קוד תוכנה.</w:t>
      </w:r>
    </w:p>
    <w:p w14:paraId="11A1F0C5" w14:textId="77777777" w:rsidR="00865E36" w:rsidRPr="00490446" w:rsidRDefault="00277CBE" w:rsidP="00E12FA8">
      <w:pPr>
        <w:pStyle w:val="af4"/>
        <w:numPr>
          <w:ilvl w:val="1"/>
          <w:numId w:val="96"/>
        </w:numPr>
        <w:spacing w:before="120" w:line="360" w:lineRule="auto"/>
        <w:ind w:left="1759" w:hanging="709"/>
        <w:contextualSpacing w:val="0"/>
        <w:jc w:val="both"/>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0C9E67C6" w14:textId="77777777" w:rsidR="00865E36" w:rsidRPr="00490446" w:rsidRDefault="00277CBE" w:rsidP="00E12FA8">
      <w:pPr>
        <w:pStyle w:val="af4"/>
        <w:numPr>
          <w:ilvl w:val="1"/>
          <w:numId w:val="96"/>
        </w:numPr>
        <w:spacing w:before="120" w:line="360" w:lineRule="auto"/>
        <w:ind w:left="1759" w:hanging="709"/>
        <w:contextualSpacing w:val="0"/>
        <w:jc w:val="both"/>
        <w:rPr>
          <w:rtl/>
        </w:rPr>
      </w:pPr>
      <w:r w:rsidRPr="00490446">
        <w:rPr>
          <w:rFonts w:hint="eastAsia"/>
          <w:rtl/>
        </w:rPr>
        <w:t>אירוע</w:t>
      </w:r>
      <w:r w:rsidRPr="00490446">
        <w:rPr>
          <w:rtl/>
        </w:rPr>
        <w:t xml:space="preserve"> אבטחה או ניסיון תקיפת סייבר אשר מטרתו לאסוף מידע על המזמין. </w:t>
      </w:r>
    </w:p>
    <w:p w14:paraId="754A1D5E" w14:textId="2839A6E9" w:rsidR="00865E36" w:rsidRPr="00925707" w:rsidRDefault="00277CBE" w:rsidP="00E12FA8">
      <w:pPr>
        <w:pStyle w:val="af4"/>
        <w:numPr>
          <w:ilvl w:val="0"/>
          <w:numId w:val="95"/>
        </w:numPr>
        <w:spacing w:line="360" w:lineRule="auto"/>
        <w:ind w:hanging="357"/>
        <w:contextualSpacing w:val="0"/>
        <w:jc w:val="both"/>
        <w:rPr>
          <w:rtl/>
        </w:rPr>
      </w:pPr>
      <w:bookmarkStart w:id="611"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41115F">
        <w:rPr>
          <w:rtl/>
        </w:rPr>
        <w:tab/>
      </w:r>
      <w:r w:rsidR="0041115F">
        <w:rPr>
          <w:rtl/>
        </w:rPr>
        <w:br/>
      </w:r>
      <w:r w:rsidRPr="00925707">
        <w:rPr>
          <w:rtl/>
        </w:rPr>
        <w:t>___________________________________________________________.</w:t>
      </w:r>
    </w:p>
    <w:p w14:paraId="37558D5E" w14:textId="77777777" w:rsidR="00DB04F6" w:rsidRPr="00DB04F6" w:rsidRDefault="00277CBE" w:rsidP="00E12FA8">
      <w:pPr>
        <w:pStyle w:val="af4"/>
        <w:numPr>
          <w:ilvl w:val="0"/>
          <w:numId w:val="95"/>
        </w:numPr>
        <w:spacing w:line="360" w:lineRule="auto"/>
        <w:ind w:hanging="357"/>
        <w:contextualSpacing w:val="0"/>
        <w:jc w:val="both"/>
        <w:rPr>
          <w:rtl/>
        </w:rPr>
      </w:pPr>
      <w:bookmarkStart w:id="612"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681D307A" w14:textId="77777777" w:rsidR="00DB04F6" w:rsidRPr="00DB04F6" w:rsidRDefault="00277CBE" w:rsidP="00E12FA8">
      <w:pPr>
        <w:pStyle w:val="af4"/>
        <w:numPr>
          <w:ilvl w:val="1"/>
          <w:numId w:val="97"/>
        </w:numPr>
        <w:spacing w:before="120" w:line="360" w:lineRule="auto"/>
        <w:ind w:left="1759" w:hanging="709"/>
        <w:contextualSpacing w:val="0"/>
        <w:jc w:val="both"/>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42D9B6A6" w14:textId="2F91F2F1" w:rsidR="007455D0" w:rsidRDefault="00277CBE" w:rsidP="00E12FA8">
      <w:pPr>
        <w:pStyle w:val="af4"/>
        <w:numPr>
          <w:ilvl w:val="1"/>
          <w:numId w:val="97"/>
        </w:numPr>
        <w:spacing w:before="120" w:line="360" w:lineRule="auto"/>
        <w:ind w:left="1759" w:hanging="709"/>
        <w:contextualSpacing w:val="0"/>
        <w:jc w:val="both"/>
        <w:rPr>
          <w:rtl/>
        </w:rPr>
      </w:pPr>
      <w:r w:rsidRPr="00DB04F6">
        <w:rPr>
          <w:rtl/>
        </w:rPr>
        <w:t>פניה באמצעות הדואר האלקטרוני:</w:t>
      </w:r>
      <w:r w:rsidRPr="00DB04F6">
        <w:rPr>
          <w:rFonts w:hint="cs"/>
          <w:rtl/>
        </w:rPr>
        <w:t xml:space="preserve"> </w:t>
      </w:r>
      <w:hyperlink r:id="rId40" w:tooltip="כתובת דואר אלקטרוני לפנייה למוקד הסייבר" w:history="1">
        <w:r w:rsidR="00DB04F6" w:rsidRPr="00DB04F6">
          <w:t>119@cyber.gov.il</w:t>
        </w:r>
      </w:hyperlink>
      <w:r w:rsidRPr="00DB04F6">
        <w:rPr>
          <w:rFonts w:hint="cs"/>
          <w:rtl/>
        </w:rPr>
        <w:t xml:space="preserve">. </w:t>
      </w:r>
    </w:p>
    <w:p w14:paraId="0D21C346" w14:textId="77777777" w:rsidR="007455D0" w:rsidRDefault="007455D0">
      <w:pPr>
        <w:bidi w:val="0"/>
        <w:spacing w:before="200" w:after="200" w:line="276" w:lineRule="auto"/>
        <w:rPr>
          <w:rtl/>
        </w:rPr>
      </w:pPr>
      <w:r>
        <w:rPr>
          <w:rtl/>
        </w:rPr>
        <w:br w:type="page"/>
      </w:r>
    </w:p>
    <w:p w14:paraId="48E5B65D" w14:textId="77777777" w:rsidR="00DB04F6" w:rsidRPr="00DB04F6" w:rsidRDefault="00DB04F6" w:rsidP="007455D0">
      <w:pPr>
        <w:pStyle w:val="af4"/>
        <w:spacing w:before="120" w:line="360" w:lineRule="auto"/>
        <w:ind w:left="1759"/>
        <w:contextualSpacing w:val="0"/>
        <w:jc w:val="both"/>
        <w:rPr>
          <w:rtl/>
        </w:rPr>
      </w:pPr>
    </w:p>
    <w:p w14:paraId="3540E196" w14:textId="77777777" w:rsidR="00865E36" w:rsidRPr="00E45137" w:rsidRDefault="00277CBE" w:rsidP="00E12FA8">
      <w:pPr>
        <w:pStyle w:val="af4"/>
        <w:numPr>
          <w:ilvl w:val="0"/>
          <w:numId w:val="95"/>
        </w:numPr>
        <w:spacing w:line="360" w:lineRule="auto"/>
        <w:ind w:hanging="357"/>
        <w:contextualSpacing w:val="0"/>
        <w:jc w:val="both"/>
        <w:rPr>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77FF8">
        <w:rPr>
          <w:rFonts w:hint="eastAsia"/>
          <w:b/>
          <w:bCs/>
          <w:rtl/>
        </w:rPr>
        <w:t>חובה</w:t>
      </w:r>
      <w:r w:rsidRPr="00477FF8">
        <w:rPr>
          <w:b/>
          <w:bCs/>
          <w:rtl/>
        </w:rPr>
        <w:t xml:space="preserve"> </w:t>
      </w:r>
      <w:r w:rsidRPr="00477FF8">
        <w:rPr>
          <w:rFonts w:hint="eastAsia"/>
          <w:b/>
          <w:bCs/>
          <w:rtl/>
        </w:rPr>
        <w:t>זו</w:t>
      </w:r>
      <w:r w:rsidRPr="00477FF8">
        <w:rPr>
          <w:b/>
          <w:bCs/>
          <w:rtl/>
        </w:rPr>
        <w:t xml:space="preserve"> </w:t>
      </w:r>
      <w:r w:rsidRPr="00477FF8">
        <w:rPr>
          <w:rFonts w:hint="eastAsia"/>
          <w:b/>
          <w:bCs/>
          <w:rtl/>
        </w:rPr>
        <w:t>תחול</w:t>
      </w:r>
      <w:r w:rsidRPr="00477FF8">
        <w:rPr>
          <w:b/>
          <w:bCs/>
          <w:rtl/>
        </w:rPr>
        <w:t xml:space="preserve"> </w:t>
      </w:r>
      <w:r w:rsidRPr="00477FF8">
        <w:rPr>
          <w:rFonts w:hint="eastAsia"/>
          <w:b/>
          <w:bCs/>
          <w:rtl/>
        </w:rPr>
        <w:t>גם</w:t>
      </w:r>
      <w:r w:rsidRPr="00477FF8">
        <w:rPr>
          <w:b/>
          <w:bCs/>
          <w:rtl/>
        </w:rPr>
        <w:t xml:space="preserve"> </w:t>
      </w:r>
      <w:r w:rsidRPr="00477FF8">
        <w:rPr>
          <w:rFonts w:hint="eastAsia"/>
          <w:b/>
          <w:bCs/>
          <w:rtl/>
        </w:rPr>
        <w:t>אם</w:t>
      </w:r>
      <w:r w:rsidRPr="00477FF8">
        <w:rPr>
          <w:b/>
          <w:bCs/>
          <w:rtl/>
        </w:rPr>
        <w:t xml:space="preserve"> </w:t>
      </w:r>
      <w:r w:rsidRPr="00477FF8">
        <w:rPr>
          <w:rFonts w:hint="eastAsia"/>
          <w:b/>
          <w:bCs/>
          <w:rtl/>
        </w:rPr>
        <w:t>אין</w:t>
      </w:r>
      <w:r w:rsidRPr="00477FF8">
        <w:rPr>
          <w:b/>
          <w:bCs/>
          <w:rtl/>
        </w:rPr>
        <w:t xml:space="preserve"> </w:t>
      </w:r>
      <w:r w:rsidRPr="00477FF8">
        <w:rPr>
          <w:rFonts w:hint="eastAsia"/>
          <w:b/>
          <w:bCs/>
          <w:rtl/>
        </w:rPr>
        <w:t>ביד</w:t>
      </w:r>
      <w:r w:rsidRPr="00477FF8">
        <w:rPr>
          <w:b/>
          <w:bCs/>
          <w:rtl/>
        </w:rPr>
        <w:t xml:space="preserve"> </w:t>
      </w:r>
      <w:r w:rsidRPr="00477FF8">
        <w:rPr>
          <w:rFonts w:hint="eastAsia"/>
          <w:b/>
          <w:bCs/>
          <w:rtl/>
        </w:rPr>
        <w:t>הספק</w:t>
      </w:r>
      <w:r w:rsidRPr="00477FF8">
        <w:rPr>
          <w:b/>
          <w:bCs/>
          <w:rtl/>
        </w:rPr>
        <w:t xml:space="preserve"> </w:t>
      </w:r>
      <w:r w:rsidRPr="00477FF8">
        <w:rPr>
          <w:rFonts w:hint="eastAsia"/>
          <w:b/>
          <w:bCs/>
          <w:rtl/>
        </w:rPr>
        <w:t>את</w:t>
      </w:r>
      <w:r w:rsidRPr="00477FF8">
        <w:rPr>
          <w:b/>
          <w:bCs/>
          <w:rtl/>
        </w:rPr>
        <w:t xml:space="preserve"> </w:t>
      </w:r>
      <w:r w:rsidRPr="00477FF8">
        <w:rPr>
          <w:rFonts w:hint="eastAsia"/>
          <w:b/>
          <w:bCs/>
          <w:rtl/>
        </w:rPr>
        <w:t>כלל</w:t>
      </w:r>
      <w:r w:rsidRPr="00477FF8">
        <w:rPr>
          <w:b/>
          <w:bCs/>
          <w:rtl/>
        </w:rPr>
        <w:t xml:space="preserve"> </w:t>
      </w:r>
      <w:r w:rsidRPr="00477FF8">
        <w:rPr>
          <w:rFonts w:hint="eastAsia"/>
          <w:b/>
          <w:bCs/>
          <w:rtl/>
        </w:rPr>
        <w:t>המידע</w:t>
      </w:r>
      <w:r w:rsidRPr="00477FF8">
        <w:rPr>
          <w:b/>
          <w:bCs/>
          <w:rtl/>
        </w:rPr>
        <w:t xml:space="preserve"> </w:t>
      </w:r>
      <w:r w:rsidRPr="00477FF8">
        <w:rPr>
          <w:rFonts w:hint="eastAsia"/>
          <w:b/>
          <w:bCs/>
          <w:rtl/>
        </w:rPr>
        <w:t>הרלוונטי</w:t>
      </w:r>
      <w:r w:rsidRPr="00477FF8">
        <w:rPr>
          <w:b/>
          <w:bCs/>
          <w:rtl/>
        </w:rPr>
        <w:t xml:space="preserve">, </w:t>
      </w:r>
      <w:r w:rsidRPr="00477FF8">
        <w:rPr>
          <w:rFonts w:hint="eastAsia"/>
          <w:b/>
          <w:bCs/>
          <w:rtl/>
        </w:rPr>
        <w:t>ועליו</w:t>
      </w:r>
      <w:r w:rsidRPr="00477FF8">
        <w:rPr>
          <w:b/>
          <w:bCs/>
          <w:rtl/>
        </w:rPr>
        <w:t xml:space="preserve"> </w:t>
      </w:r>
      <w:r w:rsidRPr="00477FF8">
        <w:rPr>
          <w:rFonts w:hint="eastAsia"/>
          <w:b/>
          <w:bCs/>
          <w:rtl/>
        </w:rPr>
        <w:t>יהיה</w:t>
      </w:r>
      <w:r w:rsidRPr="00477FF8">
        <w:rPr>
          <w:b/>
          <w:bCs/>
          <w:rtl/>
        </w:rPr>
        <w:t xml:space="preserve"> </w:t>
      </w:r>
      <w:r w:rsidRPr="00477FF8">
        <w:rPr>
          <w:rFonts w:hint="eastAsia"/>
          <w:b/>
          <w:bCs/>
          <w:rtl/>
        </w:rPr>
        <w:t>לעדכן</w:t>
      </w:r>
      <w:r w:rsidRPr="00477FF8">
        <w:rPr>
          <w:b/>
          <w:bCs/>
          <w:rtl/>
        </w:rPr>
        <w:t xml:space="preserve"> </w:t>
      </w:r>
      <w:r w:rsidRPr="00477FF8">
        <w:rPr>
          <w:rFonts w:hint="eastAsia"/>
          <w:b/>
          <w:bCs/>
          <w:rtl/>
        </w:rPr>
        <w:t>את</w:t>
      </w:r>
      <w:r w:rsidRPr="00477FF8">
        <w:rPr>
          <w:b/>
          <w:bCs/>
          <w:rtl/>
        </w:rPr>
        <w:t xml:space="preserve"> </w:t>
      </w:r>
      <w:r w:rsidRPr="00477FF8">
        <w:rPr>
          <w:rFonts w:hint="eastAsia"/>
          <w:b/>
          <w:bCs/>
          <w:rtl/>
        </w:rPr>
        <w:t>דיווחיו</w:t>
      </w:r>
      <w:r w:rsidRPr="00477FF8">
        <w:rPr>
          <w:b/>
          <w:bCs/>
          <w:rtl/>
        </w:rPr>
        <w:t xml:space="preserve"> </w:t>
      </w:r>
      <w:r w:rsidRPr="00477FF8">
        <w:rPr>
          <w:rFonts w:hint="eastAsia"/>
          <w:b/>
          <w:bCs/>
          <w:rtl/>
        </w:rPr>
        <w:t>בהתאם</w:t>
      </w:r>
      <w:r w:rsidRPr="00477FF8">
        <w:rPr>
          <w:b/>
          <w:bCs/>
          <w:rtl/>
        </w:rPr>
        <w:t xml:space="preserve"> </w:t>
      </w:r>
      <w:r w:rsidRPr="00477FF8">
        <w:rPr>
          <w:rFonts w:hint="eastAsia"/>
          <w:b/>
          <w:bCs/>
          <w:rtl/>
        </w:rPr>
        <w:t>למידע</w:t>
      </w:r>
      <w:r w:rsidRPr="00477FF8">
        <w:rPr>
          <w:b/>
          <w:bCs/>
          <w:rtl/>
        </w:rPr>
        <w:t xml:space="preserve"> </w:t>
      </w:r>
      <w:r w:rsidRPr="00477FF8">
        <w:rPr>
          <w:rFonts w:hint="eastAsia"/>
          <w:b/>
          <w:bCs/>
          <w:rtl/>
        </w:rPr>
        <w:t>שיצטבר</w:t>
      </w:r>
      <w:r w:rsidRPr="00477FF8">
        <w:rPr>
          <w:b/>
          <w:bCs/>
          <w:rtl/>
        </w:rPr>
        <w:t xml:space="preserve"> </w:t>
      </w:r>
      <w:r w:rsidRPr="00477FF8">
        <w:rPr>
          <w:rFonts w:hint="eastAsia"/>
          <w:b/>
          <w:bCs/>
          <w:rtl/>
        </w:rPr>
        <w:t>אצלו</w:t>
      </w:r>
      <w:r w:rsidRPr="00477FF8">
        <w:rPr>
          <w:b/>
          <w:bCs/>
          <w:rtl/>
        </w:rPr>
        <w:t xml:space="preserve"> </w:t>
      </w:r>
      <w:r w:rsidRPr="00477FF8">
        <w:rPr>
          <w:rFonts w:hint="eastAsia"/>
          <w:b/>
          <w:bCs/>
          <w:rtl/>
        </w:rPr>
        <w:t>ולהנחיות</w:t>
      </w:r>
      <w:r w:rsidRPr="00477FF8">
        <w:rPr>
          <w:b/>
          <w:bCs/>
          <w:rtl/>
        </w:rPr>
        <w:t xml:space="preserve"> </w:t>
      </w:r>
      <w:r w:rsidRPr="00477FF8">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611"/>
      <w:bookmarkEnd w:id="612"/>
      <w:r w:rsidRPr="00490446">
        <w:rPr>
          <w:rtl/>
        </w:rPr>
        <w:t xml:space="preserve"> </w:t>
      </w:r>
    </w:p>
    <w:p w14:paraId="151B04D2" w14:textId="77777777" w:rsidR="00865E36" w:rsidRPr="00490446" w:rsidRDefault="00277CBE" w:rsidP="00E12FA8">
      <w:pPr>
        <w:pStyle w:val="af4"/>
        <w:numPr>
          <w:ilvl w:val="1"/>
          <w:numId w:val="98"/>
        </w:numPr>
        <w:spacing w:before="120" w:line="360" w:lineRule="auto"/>
        <w:ind w:left="2043" w:hanging="851"/>
        <w:contextualSpacing w:val="0"/>
        <w:jc w:val="both"/>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4894B126" w14:textId="77777777" w:rsidR="00865E36" w:rsidRPr="00086ED8" w:rsidRDefault="00277CBE" w:rsidP="00E12FA8">
      <w:pPr>
        <w:pStyle w:val="af4"/>
        <w:numPr>
          <w:ilvl w:val="1"/>
          <w:numId w:val="98"/>
        </w:numPr>
        <w:spacing w:before="120" w:line="360" w:lineRule="auto"/>
        <w:ind w:left="2043" w:hanging="851"/>
        <w:contextualSpacing w:val="0"/>
        <w:jc w:val="both"/>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0B5CD5E0" w14:textId="77777777" w:rsidR="00865E36" w:rsidRPr="00490446" w:rsidRDefault="00277CBE" w:rsidP="00E12FA8">
      <w:pPr>
        <w:pStyle w:val="af4"/>
        <w:numPr>
          <w:ilvl w:val="1"/>
          <w:numId w:val="98"/>
        </w:numPr>
        <w:spacing w:before="120" w:line="360" w:lineRule="auto"/>
        <w:ind w:left="2043" w:hanging="851"/>
        <w:contextualSpacing w:val="0"/>
        <w:jc w:val="both"/>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0385A867" w14:textId="77777777" w:rsidR="00865E36" w:rsidRPr="00490446" w:rsidRDefault="00277CBE" w:rsidP="00E12FA8">
      <w:pPr>
        <w:pStyle w:val="af4"/>
        <w:numPr>
          <w:ilvl w:val="1"/>
          <w:numId w:val="98"/>
        </w:numPr>
        <w:spacing w:before="120" w:line="360" w:lineRule="auto"/>
        <w:ind w:left="2043" w:hanging="851"/>
        <w:contextualSpacing w:val="0"/>
        <w:jc w:val="both"/>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399A2979" w14:textId="77777777" w:rsidR="00865E36" w:rsidRPr="00490446" w:rsidRDefault="00277CBE" w:rsidP="00E12FA8">
      <w:pPr>
        <w:pStyle w:val="af4"/>
        <w:numPr>
          <w:ilvl w:val="1"/>
          <w:numId w:val="98"/>
        </w:numPr>
        <w:spacing w:before="120" w:line="360" w:lineRule="auto"/>
        <w:ind w:left="2043" w:hanging="851"/>
        <w:contextualSpacing w:val="0"/>
        <w:jc w:val="both"/>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6A35C751" w14:textId="77777777" w:rsidR="00865E36" w:rsidRPr="00490446" w:rsidRDefault="00277CBE" w:rsidP="00E12FA8">
      <w:pPr>
        <w:pStyle w:val="af4"/>
        <w:numPr>
          <w:ilvl w:val="1"/>
          <w:numId w:val="98"/>
        </w:numPr>
        <w:spacing w:before="120" w:line="360" w:lineRule="auto"/>
        <w:ind w:left="2043" w:hanging="851"/>
        <w:contextualSpacing w:val="0"/>
        <w:jc w:val="both"/>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2C2C6FC1" w14:textId="77777777" w:rsidR="00865E36" w:rsidRPr="00086ED8" w:rsidRDefault="00277CBE" w:rsidP="00E12FA8">
      <w:pPr>
        <w:pStyle w:val="af4"/>
        <w:numPr>
          <w:ilvl w:val="1"/>
          <w:numId w:val="98"/>
        </w:numPr>
        <w:spacing w:before="120" w:line="360" w:lineRule="auto"/>
        <w:ind w:left="2043" w:hanging="851"/>
        <w:contextualSpacing w:val="0"/>
        <w:jc w:val="both"/>
        <w:rPr>
          <w:b/>
          <w:bCs/>
          <w:rtl/>
        </w:rPr>
      </w:pPr>
      <w:r w:rsidRPr="00490446">
        <w:rPr>
          <w:rFonts w:hint="eastAsia"/>
          <w:rtl/>
        </w:rPr>
        <w:t>כל</w:t>
      </w:r>
      <w:r w:rsidRPr="00490446">
        <w:rPr>
          <w:rtl/>
        </w:rPr>
        <w:t xml:space="preserve"> מידע אחר, שיידרש על ידי המזמין, לצורך ניתוח האירוע. </w:t>
      </w:r>
    </w:p>
    <w:p w14:paraId="3FC80638" w14:textId="77777777" w:rsidR="00865E36" w:rsidRPr="00490446" w:rsidRDefault="00277CBE" w:rsidP="00E12FA8">
      <w:pPr>
        <w:pStyle w:val="af4"/>
        <w:numPr>
          <w:ilvl w:val="0"/>
          <w:numId w:val="95"/>
        </w:numPr>
        <w:spacing w:line="360" w:lineRule="auto"/>
        <w:ind w:hanging="357"/>
        <w:contextualSpacing w:val="0"/>
        <w:jc w:val="both"/>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A37AA4" w14:textId="77777777" w:rsidR="00865E36" w:rsidRPr="00490446" w:rsidRDefault="00277CBE" w:rsidP="00E12FA8">
      <w:pPr>
        <w:pStyle w:val="af4"/>
        <w:numPr>
          <w:ilvl w:val="0"/>
          <w:numId w:val="95"/>
        </w:numPr>
        <w:spacing w:line="360" w:lineRule="auto"/>
        <w:ind w:hanging="357"/>
        <w:contextualSpacing w:val="0"/>
        <w:jc w:val="both"/>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55A4DFC9" w14:textId="77777777" w:rsidR="00865E36" w:rsidRPr="004C5FEA" w:rsidRDefault="00277CBE" w:rsidP="00E12FA8">
      <w:pPr>
        <w:pStyle w:val="1-"/>
        <w:numPr>
          <w:ilvl w:val="0"/>
          <w:numId w:val="64"/>
        </w:numPr>
        <w:ind w:left="357" w:hanging="357"/>
        <w:outlineLvl w:val="2"/>
        <w:rPr>
          <w:b/>
          <w:bCs/>
          <w:rtl/>
        </w:rPr>
      </w:pPr>
      <w:r w:rsidRPr="004C5FEA">
        <w:rPr>
          <w:rFonts w:hint="eastAsia"/>
          <w:b/>
          <w:bCs/>
          <w:rtl/>
        </w:rPr>
        <w:t>ביקורת</w:t>
      </w:r>
      <w:r w:rsidRPr="004C5FEA">
        <w:rPr>
          <w:b/>
          <w:bCs/>
          <w:rtl/>
        </w:rPr>
        <w:t xml:space="preserve"> תקופתית</w:t>
      </w:r>
    </w:p>
    <w:p w14:paraId="312A05C0" w14:textId="77777777" w:rsidR="00865E36" w:rsidRPr="00490446" w:rsidRDefault="00277CBE" w:rsidP="00E12FA8">
      <w:pPr>
        <w:pStyle w:val="af4"/>
        <w:numPr>
          <w:ilvl w:val="0"/>
          <w:numId w:val="99"/>
        </w:numPr>
        <w:spacing w:before="120" w:after="120" w:line="360" w:lineRule="auto"/>
        <w:ind w:left="1050"/>
        <w:contextualSpacing w:val="0"/>
        <w:jc w:val="both"/>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342B6786" w14:textId="77777777" w:rsidR="00865E36" w:rsidRPr="00490446" w:rsidRDefault="00277CBE" w:rsidP="00E12FA8">
      <w:pPr>
        <w:pStyle w:val="af4"/>
        <w:numPr>
          <w:ilvl w:val="1"/>
          <w:numId w:val="100"/>
        </w:numPr>
        <w:spacing w:before="120" w:line="360" w:lineRule="auto"/>
        <w:ind w:left="1901" w:hanging="851"/>
        <w:contextualSpacing w:val="0"/>
        <w:jc w:val="both"/>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002F522E" w14:textId="77777777" w:rsidR="00865E36" w:rsidRPr="00490446" w:rsidRDefault="00277CBE" w:rsidP="00E12FA8">
      <w:pPr>
        <w:pStyle w:val="af4"/>
        <w:numPr>
          <w:ilvl w:val="1"/>
          <w:numId w:val="100"/>
        </w:numPr>
        <w:spacing w:before="120" w:line="360" w:lineRule="auto"/>
        <w:ind w:left="1901" w:hanging="851"/>
        <w:contextualSpacing w:val="0"/>
        <w:jc w:val="both"/>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327061AA" w14:textId="77777777" w:rsidR="00865E36" w:rsidRPr="00E6465D" w:rsidRDefault="00277CBE" w:rsidP="00E12FA8">
      <w:pPr>
        <w:pStyle w:val="3"/>
        <w:numPr>
          <w:ilvl w:val="2"/>
          <w:numId w:val="103"/>
        </w:numPr>
        <w:tabs>
          <w:tab w:val="clear" w:pos="1304"/>
        </w:tabs>
        <w:spacing w:before="120"/>
        <w:ind w:left="2893" w:hanging="992"/>
        <w:rPr>
          <w:rFonts w:ascii="David" w:hAnsi="David" w:cs="David"/>
          <w:sz w:val="24"/>
          <w:szCs w:val="24"/>
          <w:rtl/>
        </w:rPr>
      </w:pPr>
      <w:bookmarkStart w:id="613" w:name="_Ref92645627"/>
      <w:r w:rsidRPr="00E6465D">
        <w:rPr>
          <w:rFonts w:ascii="David" w:hAnsi="David" w:cs="David"/>
          <w:sz w:val="24"/>
          <w:szCs w:val="24"/>
          <w:rtl/>
        </w:rPr>
        <w:t>המזמין יעביר לספק רשימה מסודרת של נושאים הדורשים בדיקה או אימות.</w:t>
      </w:r>
      <w:bookmarkEnd w:id="613"/>
    </w:p>
    <w:p w14:paraId="1C5F7E05" w14:textId="77777777" w:rsidR="00865E36" w:rsidRPr="00E6465D" w:rsidRDefault="00277CBE" w:rsidP="00E12FA8">
      <w:pPr>
        <w:pStyle w:val="3"/>
        <w:numPr>
          <w:ilvl w:val="2"/>
          <w:numId w:val="103"/>
        </w:numPr>
        <w:tabs>
          <w:tab w:val="clear" w:pos="1304"/>
        </w:tabs>
        <w:spacing w:before="120"/>
        <w:ind w:left="2893" w:hanging="992"/>
        <w:rPr>
          <w:rFonts w:ascii="David" w:hAnsi="David" w:cs="David"/>
          <w:sz w:val="24"/>
          <w:szCs w:val="24"/>
          <w:rtl/>
        </w:rPr>
      </w:pPr>
      <w:r w:rsidRPr="00E6465D">
        <w:rPr>
          <w:rFonts w:ascii="David" w:hAnsi="David" w:cs="David"/>
          <w:sz w:val="24"/>
          <w:szCs w:val="24"/>
          <w:rtl/>
        </w:rPr>
        <w:lastRenderedPageBreak/>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16723DB7" w14:textId="77777777" w:rsidR="00865E36" w:rsidRPr="00E6465D" w:rsidRDefault="00277CBE" w:rsidP="00E12FA8">
      <w:pPr>
        <w:pStyle w:val="3"/>
        <w:numPr>
          <w:ilvl w:val="2"/>
          <w:numId w:val="103"/>
        </w:numPr>
        <w:tabs>
          <w:tab w:val="clear" w:pos="1304"/>
        </w:tabs>
        <w:spacing w:before="120"/>
        <w:ind w:left="2893" w:hanging="992"/>
        <w:rPr>
          <w:rFonts w:ascii="David" w:hAnsi="David" w:cs="David"/>
          <w:sz w:val="24"/>
          <w:szCs w:val="24"/>
          <w:rtl/>
        </w:rPr>
      </w:pPr>
      <w:r w:rsidRPr="00E6465D">
        <w:rPr>
          <w:rFonts w:ascii="David" w:hAnsi="David" w:cs="David"/>
          <w:sz w:val="24"/>
          <w:szCs w:val="24"/>
          <w:rtl/>
        </w:rPr>
        <w:t xml:space="preserve">לחלופין, הספק יהיה רשאי לבקש מהמזמין כי המזמין יבצע בדיקה זו או אחרת כחלופה לביצוע הבדיקה על ידי גוף חיצוני, </w:t>
      </w:r>
      <w:r w:rsidR="00DE5C54" w:rsidRPr="00E6465D">
        <w:rPr>
          <w:rFonts w:ascii="David" w:hAnsi="David" w:cs="David"/>
          <w:sz w:val="24"/>
          <w:szCs w:val="24"/>
          <w:rtl/>
        </w:rPr>
        <w:t xml:space="preserve">ובמקרה </w:t>
      </w:r>
      <w:r w:rsidRPr="00E6465D">
        <w:rPr>
          <w:rFonts w:ascii="David" w:hAnsi="David" w:cs="David"/>
          <w:sz w:val="24"/>
          <w:szCs w:val="24"/>
          <w:rtl/>
        </w:rPr>
        <w:t>שהמזמין יסכים לביצוע בדיקה זו, יתאם את ביצועה עם הספק תוך הקפדה על קיום הבדיקה זו בהתאם לנושאים המוגדרים בסעיף</w:t>
      </w:r>
      <w:r w:rsidR="00334F49" w:rsidRPr="00E6465D">
        <w:rPr>
          <w:rFonts w:ascii="David" w:hAnsi="David" w:cs="David"/>
          <w:sz w:val="24"/>
          <w:szCs w:val="24"/>
          <w:rtl/>
        </w:rPr>
        <w:t xml:space="preserve"> 4.1.2.1</w:t>
      </w:r>
      <w:r w:rsidRPr="00E6465D">
        <w:rPr>
          <w:rFonts w:ascii="David" w:hAnsi="David" w:cs="David"/>
          <w:sz w:val="24"/>
          <w:szCs w:val="24"/>
          <w:rtl/>
        </w:rPr>
        <w:t xml:space="preserve">. אין בביצוע בדיקה זו על ידי עורך המכרז בכדי להפחית אי אלו ממחויבויות הספק. </w:t>
      </w:r>
    </w:p>
    <w:p w14:paraId="37B65C4A" w14:textId="77777777" w:rsidR="00865E36" w:rsidRPr="00490446" w:rsidRDefault="00277CBE" w:rsidP="0007396F">
      <w:pPr>
        <w:pStyle w:val="af4"/>
        <w:numPr>
          <w:ilvl w:val="1"/>
          <w:numId w:val="100"/>
        </w:numPr>
        <w:spacing w:before="120" w:line="360" w:lineRule="auto"/>
        <w:ind w:left="1901" w:hanging="851"/>
        <w:contextualSpacing w:val="0"/>
        <w:jc w:val="both"/>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69FF4F4F" w14:textId="77777777" w:rsidR="00865E36" w:rsidRPr="004C5FEA" w:rsidRDefault="00277CBE" w:rsidP="0007396F">
      <w:pPr>
        <w:pStyle w:val="1-"/>
        <w:numPr>
          <w:ilvl w:val="0"/>
          <w:numId w:val="64"/>
        </w:numPr>
        <w:ind w:left="357" w:hanging="357"/>
        <w:outlineLvl w:val="2"/>
        <w:rPr>
          <w:b/>
          <w:bCs/>
          <w:rtl/>
        </w:rPr>
      </w:pPr>
      <w:r w:rsidRPr="004C5FEA">
        <w:rPr>
          <w:b/>
          <w:bCs/>
          <w:rtl/>
        </w:rPr>
        <w:t>ביקורת בעקבות חשש לתקיפת סייבר</w:t>
      </w:r>
    </w:p>
    <w:p w14:paraId="02926E08" w14:textId="77777777" w:rsidR="00865E36" w:rsidRPr="00490446" w:rsidRDefault="00277CBE" w:rsidP="00E12FA8">
      <w:pPr>
        <w:pStyle w:val="af4"/>
        <w:numPr>
          <w:ilvl w:val="0"/>
          <w:numId w:val="101"/>
        </w:numPr>
        <w:spacing w:line="360" w:lineRule="auto"/>
        <w:jc w:val="both"/>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693E4B3" w14:textId="77777777" w:rsidR="00865E36" w:rsidRPr="00B0494D" w:rsidRDefault="00277CBE" w:rsidP="0007396F">
      <w:pPr>
        <w:pStyle w:val="af4"/>
        <w:numPr>
          <w:ilvl w:val="1"/>
          <w:numId w:val="102"/>
        </w:numPr>
        <w:spacing w:line="360" w:lineRule="auto"/>
        <w:ind w:left="1901" w:hanging="850"/>
        <w:jc w:val="both"/>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32B97EEC" w14:textId="77777777" w:rsidR="00865E36" w:rsidRPr="00A066E7" w:rsidRDefault="00277CBE" w:rsidP="0007396F">
      <w:pPr>
        <w:pStyle w:val="3"/>
        <w:tabs>
          <w:tab w:val="clear" w:pos="1304"/>
          <w:tab w:val="left" w:pos="3885"/>
        </w:tabs>
        <w:spacing w:before="120"/>
        <w:ind w:left="2751" w:hanging="850"/>
        <w:rPr>
          <w:rFonts w:ascii="David" w:hAnsi="David" w:cs="David"/>
          <w:sz w:val="24"/>
          <w:szCs w:val="24"/>
          <w:rtl/>
        </w:rPr>
      </w:pPr>
      <w:r w:rsidRPr="00A066E7">
        <w:rPr>
          <w:rFonts w:ascii="David" w:hAnsi="David" w:cs="David"/>
          <w:sz w:val="24"/>
          <w:szCs w:val="24"/>
          <w:rtl/>
        </w:rPr>
        <w:t xml:space="preserve">המזמין יהיה רשאי לדרוש כל מסמך או פירוט לגבי אופן התמודדות הספק עם תקיפת הסייבר כמפורט בסעיף </w:t>
      </w:r>
      <w:r w:rsidR="00334F49" w:rsidRPr="00A066E7">
        <w:rPr>
          <w:rFonts w:ascii="David" w:hAnsi="David" w:cs="David"/>
          <w:sz w:val="24"/>
          <w:szCs w:val="24"/>
          <w:rtl/>
        </w:rPr>
        <w:t>3.2</w:t>
      </w:r>
      <w:r w:rsidRPr="00A066E7">
        <w:rPr>
          <w:rFonts w:ascii="David" w:hAnsi="David" w:cs="David"/>
          <w:sz w:val="24"/>
          <w:szCs w:val="24"/>
          <w:rtl/>
        </w:rPr>
        <w:t xml:space="preserve"> לעיל או כל מידע אחר הנדרש על מנת להעריך את היקף ההשפעה על אספקת השירותים או המוצרים למזמין.</w:t>
      </w:r>
    </w:p>
    <w:p w14:paraId="1146F0B0" w14:textId="77777777" w:rsidR="00865E36" w:rsidRPr="00A066E7" w:rsidRDefault="00277CBE" w:rsidP="0007396F">
      <w:pPr>
        <w:pStyle w:val="3"/>
        <w:tabs>
          <w:tab w:val="clear" w:pos="1304"/>
          <w:tab w:val="left" w:pos="3885"/>
        </w:tabs>
        <w:spacing w:before="120"/>
        <w:ind w:left="2751" w:hanging="850"/>
        <w:rPr>
          <w:rFonts w:ascii="David" w:hAnsi="David" w:cs="David"/>
          <w:sz w:val="24"/>
          <w:szCs w:val="24"/>
          <w:rtl/>
        </w:rPr>
      </w:pPr>
      <w:r w:rsidRPr="00A066E7">
        <w:rPr>
          <w:rFonts w:ascii="David" w:hAnsi="David" w:cs="David"/>
          <w:sz w:val="24"/>
          <w:szCs w:val="24"/>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98C5851" w14:textId="3B502AD6" w:rsidR="007455D0" w:rsidRDefault="00277CBE" w:rsidP="0007396F">
      <w:pPr>
        <w:pStyle w:val="3"/>
        <w:tabs>
          <w:tab w:val="clear" w:pos="1304"/>
          <w:tab w:val="left" w:pos="3885"/>
        </w:tabs>
        <w:spacing w:before="120"/>
        <w:ind w:left="2751" w:hanging="850"/>
        <w:rPr>
          <w:rFonts w:ascii="David" w:hAnsi="David" w:cs="David"/>
          <w:sz w:val="24"/>
          <w:szCs w:val="24"/>
          <w:rtl/>
        </w:rPr>
      </w:pPr>
      <w:bookmarkStart w:id="614" w:name="_Ref120712107"/>
      <w:r w:rsidRPr="00A066E7">
        <w:rPr>
          <w:rFonts w:ascii="David" w:hAnsi="David" w:cs="David"/>
          <w:sz w:val="24"/>
          <w:szCs w:val="24"/>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A066E7">
        <w:rPr>
          <w:rFonts w:ascii="David" w:hAnsi="David" w:cs="David"/>
          <w:sz w:val="24"/>
          <w:szCs w:val="24"/>
          <w:rtl/>
        </w:rPr>
        <w:t>5.1.2</w:t>
      </w:r>
      <w:r w:rsidRPr="00A066E7">
        <w:rPr>
          <w:rFonts w:ascii="David" w:hAnsi="David" w:cs="David"/>
          <w:sz w:val="24"/>
          <w:szCs w:val="24"/>
          <w:rtl/>
        </w:rPr>
        <w:t xml:space="preserve"> להלן.</w:t>
      </w:r>
      <w:bookmarkEnd w:id="614"/>
    </w:p>
    <w:p w14:paraId="0D8815C2" w14:textId="77777777" w:rsidR="007455D0" w:rsidRDefault="007455D0">
      <w:pPr>
        <w:bidi w:val="0"/>
        <w:spacing w:before="200" w:after="200" w:line="276" w:lineRule="auto"/>
        <w:rPr>
          <w:rtl/>
        </w:rPr>
      </w:pPr>
      <w:r>
        <w:rPr>
          <w:rtl/>
        </w:rPr>
        <w:br w:type="page"/>
      </w:r>
    </w:p>
    <w:p w14:paraId="2539F3F1" w14:textId="77777777" w:rsidR="00865E36" w:rsidRPr="00A066E7" w:rsidRDefault="00865E36" w:rsidP="007455D0">
      <w:pPr>
        <w:pStyle w:val="3"/>
        <w:numPr>
          <w:ilvl w:val="0"/>
          <w:numId w:val="0"/>
        </w:numPr>
        <w:tabs>
          <w:tab w:val="clear" w:pos="1304"/>
          <w:tab w:val="left" w:pos="3885"/>
        </w:tabs>
        <w:spacing w:before="120"/>
        <w:ind w:left="1224" w:hanging="504"/>
        <w:rPr>
          <w:rFonts w:ascii="David" w:hAnsi="David" w:cs="David"/>
          <w:sz w:val="24"/>
          <w:szCs w:val="24"/>
          <w:rtl/>
        </w:rPr>
      </w:pPr>
    </w:p>
    <w:p w14:paraId="48250719" w14:textId="77777777" w:rsidR="00865E36" w:rsidRPr="00B0494D" w:rsidRDefault="00277CBE" w:rsidP="0007396F">
      <w:pPr>
        <w:pStyle w:val="af4"/>
        <w:numPr>
          <w:ilvl w:val="1"/>
          <w:numId w:val="102"/>
        </w:numPr>
        <w:spacing w:line="360" w:lineRule="auto"/>
        <w:ind w:left="1901" w:hanging="850"/>
        <w:jc w:val="both"/>
        <w:rPr>
          <w:rtl/>
        </w:rPr>
      </w:pPr>
      <w:bookmarkStart w:id="615"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615"/>
    </w:p>
    <w:p w14:paraId="4F8E2498" w14:textId="01EF8D27" w:rsidR="00865E36" w:rsidRPr="0065219D" w:rsidRDefault="00277CBE" w:rsidP="00F152C3">
      <w:pPr>
        <w:pStyle w:val="3"/>
        <w:numPr>
          <w:ilvl w:val="3"/>
          <w:numId w:val="166"/>
        </w:numPr>
        <w:tabs>
          <w:tab w:val="clear" w:pos="1304"/>
          <w:tab w:val="left" w:pos="2184"/>
        </w:tabs>
        <w:spacing w:before="120"/>
        <w:ind w:left="2751"/>
        <w:rPr>
          <w:rFonts w:ascii="David" w:hAnsi="David" w:cs="David"/>
          <w:sz w:val="24"/>
          <w:szCs w:val="24"/>
          <w:rtl/>
        </w:rPr>
      </w:pPr>
      <w:r w:rsidRPr="0065219D">
        <w:rPr>
          <w:rFonts w:ascii="David" w:hAnsi="David" w:cs="David"/>
          <w:sz w:val="24"/>
          <w:szCs w:val="24"/>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65219D">
        <w:rPr>
          <w:rFonts w:ascii="David" w:hAnsi="David" w:cs="David"/>
          <w:sz w:val="24"/>
          <w:szCs w:val="24"/>
          <w:cs/>
        </w:rPr>
        <w:t>‎</w:t>
      </w:r>
      <w:r w:rsidR="00433228" w:rsidRPr="0065219D">
        <w:rPr>
          <w:rFonts w:ascii="David" w:hAnsi="David" w:cs="David"/>
          <w:sz w:val="24"/>
          <w:szCs w:val="24"/>
          <w:rtl/>
        </w:rPr>
        <w:t>5.1.1.3</w:t>
      </w:r>
      <w:r w:rsidRPr="0065219D">
        <w:rPr>
          <w:rFonts w:ascii="David" w:hAnsi="David" w:cs="David"/>
          <w:sz w:val="24"/>
          <w:szCs w:val="24"/>
          <w:rtl/>
        </w:rPr>
        <w:t>, שבהם לא תידרש הסכמה מפורשת של הספק.</w:t>
      </w:r>
    </w:p>
    <w:p w14:paraId="1B1EC53F" w14:textId="77777777" w:rsidR="00865E36" w:rsidRPr="0065219D" w:rsidRDefault="00277CBE" w:rsidP="00F152C3">
      <w:pPr>
        <w:pStyle w:val="3"/>
        <w:numPr>
          <w:ilvl w:val="3"/>
          <w:numId w:val="166"/>
        </w:numPr>
        <w:tabs>
          <w:tab w:val="clear" w:pos="1304"/>
          <w:tab w:val="left" w:pos="2184"/>
        </w:tabs>
        <w:spacing w:before="120"/>
        <w:ind w:left="2751"/>
        <w:rPr>
          <w:rFonts w:ascii="David" w:hAnsi="David" w:cs="David"/>
          <w:sz w:val="24"/>
          <w:szCs w:val="24"/>
          <w:rtl/>
        </w:rPr>
      </w:pPr>
      <w:r w:rsidRPr="0065219D">
        <w:rPr>
          <w:rFonts w:ascii="David" w:hAnsi="David" w:cs="David"/>
          <w:sz w:val="24"/>
          <w:szCs w:val="24"/>
          <w:rtl/>
        </w:rPr>
        <w:t>המזמין יסייע לספק בביצוע הפעולות המפורטות להלן, באופן ישיר ובאמצעות כלים העומדים לרשות המזמין ועל חשבונו:</w:t>
      </w:r>
    </w:p>
    <w:p w14:paraId="0681B631" w14:textId="77777777" w:rsidR="00865E36" w:rsidRPr="005A0BA0" w:rsidRDefault="00277CBE" w:rsidP="0052278E">
      <w:pPr>
        <w:pStyle w:val="41"/>
        <w:numPr>
          <w:ilvl w:val="3"/>
          <w:numId w:val="104"/>
        </w:numPr>
        <w:tabs>
          <w:tab w:val="clear" w:pos="1304"/>
          <w:tab w:val="clear" w:pos="2268"/>
        </w:tabs>
        <w:spacing w:before="120"/>
        <w:ind w:left="3602" w:right="0" w:hanging="851"/>
        <w:rPr>
          <w:rFonts w:ascii="David" w:hAnsi="David" w:cs="David"/>
          <w:sz w:val="24"/>
          <w:szCs w:val="24"/>
          <w:rtl/>
        </w:rPr>
      </w:pPr>
      <w:r w:rsidRPr="005A0BA0">
        <w:rPr>
          <w:rFonts w:ascii="David" w:hAnsi="David" w:cs="David"/>
          <w:sz w:val="24"/>
          <w:szCs w:val="24"/>
          <w:rtl/>
        </w:rPr>
        <w:t>בדיקת מערכות הספק הנוגעות למתן השירותים או לאספקת המוצרים.</w:t>
      </w:r>
    </w:p>
    <w:p w14:paraId="39372109" w14:textId="77777777" w:rsidR="00865E36" w:rsidRPr="005A0BA0" w:rsidRDefault="00277CBE" w:rsidP="00F152C3">
      <w:pPr>
        <w:pStyle w:val="41"/>
        <w:numPr>
          <w:ilvl w:val="3"/>
          <w:numId w:val="104"/>
        </w:numPr>
        <w:tabs>
          <w:tab w:val="clear" w:pos="1304"/>
          <w:tab w:val="clear" w:pos="2268"/>
        </w:tabs>
        <w:spacing w:before="120"/>
        <w:ind w:left="3602" w:right="0" w:hanging="851"/>
        <w:rPr>
          <w:rFonts w:ascii="David" w:hAnsi="David" w:cs="David"/>
          <w:sz w:val="24"/>
          <w:szCs w:val="24"/>
          <w:rtl/>
        </w:rPr>
      </w:pPr>
      <w:r w:rsidRPr="005A0BA0">
        <w:rPr>
          <w:rFonts w:ascii="David" w:hAnsi="David" w:cs="David"/>
          <w:sz w:val="24"/>
          <w:szCs w:val="24"/>
          <w:rtl/>
        </w:rPr>
        <w:t>בדיקת הנזקים או הסיכונים שנגרמו למזמין.</w:t>
      </w:r>
    </w:p>
    <w:p w14:paraId="12FB28B2" w14:textId="77777777" w:rsidR="00865E36" w:rsidRPr="005A0BA0" w:rsidRDefault="00277CBE" w:rsidP="00F152C3">
      <w:pPr>
        <w:pStyle w:val="41"/>
        <w:numPr>
          <w:ilvl w:val="3"/>
          <w:numId w:val="104"/>
        </w:numPr>
        <w:tabs>
          <w:tab w:val="clear" w:pos="1304"/>
          <w:tab w:val="clear" w:pos="2268"/>
        </w:tabs>
        <w:spacing w:before="120"/>
        <w:ind w:left="3602" w:right="0" w:hanging="851"/>
        <w:rPr>
          <w:rFonts w:ascii="David" w:hAnsi="David" w:cs="David"/>
          <w:sz w:val="24"/>
          <w:szCs w:val="24"/>
          <w:rtl/>
        </w:rPr>
      </w:pPr>
      <w:r w:rsidRPr="005A0BA0">
        <w:rPr>
          <w:rFonts w:ascii="David" w:hAnsi="David" w:cs="David"/>
          <w:sz w:val="24"/>
          <w:szCs w:val="24"/>
          <w:rtl/>
        </w:rPr>
        <w:t>סיוע בהתמודדות עם אירוע האבטחה.</w:t>
      </w:r>
    </w:p>
    <w:p w14:paraId="4854E0A6" w14:textId="77777777" w:rsidR="00865E36" w:rsidRPr="005A0BA0" w:rsidRDefault="00277CBE" w:rsidP="00F152C3">
      <w:pPr>
        <w:pStyle w:val="41"/>
        <w:numPr>
          <w:ilvl w:val="3"/>
          <w:numId w:val="104"/>
        </w:numPr>
        <w:tabs>
          <w:tab w:val="clear" w:pos="1304"/>
          <w:tab w:val="clear" w:pos="2268"/>
        </w:tabs>
        <w:spacing w:before="120"/>
        <w:ind w:left="3602" w:right="0" w:hanging="851"/>
        <w:rPr>
          <w:rFonts w:ascii="David" w:hAnsi="David" w:cs="David"/>
          <w:sz w:val="24"/>
          <w:szCs w:val="24"/>
          <w:rtl/>
        </w:rPr>
      </w:pPr>
      <w:r w:rsidRPr="005A0BA0">
        <w:rPr>
          <w:rFonts w:ascii="David" w:hAnsi="David" w:cs="David"/>
          <w:sz w:val="24"/>
          <w:szCs w:val="24"/>
          <w:rtl/>
        </w:rPr>
        <w:t>אבחון אופן התקיפה, המערכות שנפגעו והשפעתה על מתן השירות.</w:t>
      </w:r>
    </w:p>
    <w:p w14:paraId="7B3B0BAE" w14:textId="77777777" w:rsidR="00865E36" w:rsidRPr="005A0BA0" w:rsidRDefault="00277CBE" w:rsidP="00F152C3">
      <w:pPr>
        <w:pStyle w:val="41"/>
        <w:numPr>
          <w:ilvl w:val="3"/>
          <w:numId w:val="104"/>
        </w:numPr>
        <w:tabs>
          <w:tab w:val="clear" w:pos="1304"/>
          <w:tab w:val="clear" w:pos="2268"/>
        </w:tabs>
        <w:spacing w:before="120"/>
        <w:ind w:left="3602" w:right="0" w:hanging="851"/>
        <w:rPr>
          <w:rFonts w:ascii="David" w:hAnsi="David" w:cs="David"/>
          <w:sz w:val="24"/>
          <w:szCs w:val="24"/>
          <w:rtl/>
        </w:rPr>
      </w:pPr>
      <w:r w:rsidRPr="005A0BA0">
        <w:rPr>
          <w:rFonts w:ascii="David" w:hAnsi="David" w:cs="David"/>
          <w:sz w:val="24"/>
          <w:szCs w:val="24"/>
          <w:rtl/>
        </w:rPr>
        <w:t xml:space="preserve">אבחון דרכים למנוע את המשכם והישנותם של הסיכונים שנגרמו למזמין ומתן הנחיות לספק בדבר הדרכים לצמצם סיכונים אלו וכלי. </w:t>
      </w:r>
    </w:p>
    <w:p w14:paraId="233C0813" w14:textId="77777777" w:rsidR="00865E36" w:rsidRPr="00B91077" w:rsidRDefault="00277CBE" w:rsidP="00F152C3">
      <w:pPr>
        <w:pStyle w:val="41"/>
        <w:numPr>
          <w:ilvl w:val="3"/>
          <w:numId w:val="104"/>
        </w:numPr>
        <w:tabs>
          <w:tab w:val="clear" w:pos="1304"/>
          <w:tab w:val="clear" w:pos="2268"/>
        </w:tabs>
        <w:spacing w:before="120"/>
        <w:ind w:left="3602" w:right="0" w:hanging="851"/>
        <w:rPr>
          <w:rFonts w:ascii="David" w:hAnsi="David" w:cs="David"/>
          <w:sz w:val="24"/>
          <w:szCs w:val="24"/>
          <w:rtl/>
        </w:rPr>
      </w:pPr>
      <w:r w:rsidRPr="00B91077">
        <w:rPr>
          <w:rFonts w:ascii="David" w:hAnsi="David" w:cs="David"/>
          <w:sz w:val="24"/>
          <w:szCs w:val="24"/>
          <w:rtl/>
        </w:rPr>
        <w:t xml:space="preserve">אין בסיוע על ידי המזמין בכדי להפחית אי אלו ממחויבויות הספק. </w:t>
      </w:r>
      <w:r w:rsidR="005E6E17" w:rsidRPr="00B91077">
        <w:rPr>
          <w:rFonts w:ascii="David" w:hAnsi="David" w:cs="David" w:hint="cs"/>
          <w:sz w:val="24"/>
          <w:szCs w:val="24"/>
          <w:rtl/>
        </w:rPr>
        <w:t>במקרה</w:t>
      </w:r>
      <w:r w:rsidR="005E6E17" w:rsidRPr="00B91077">
        <w:rPr>
          <w:rFonts w:ascii="David" w:hAnsi="David" w:cs="David"/>
          <w:sz w:val="24"/>
          <w:szCs w:val="24"/>
          <w:rtl/>
        </w:rPr>
        <w:t xml:space="preserve"> </w:t>
      </w:r>
      <w:r w:rsidRPr="00B91077">
        <w:rPr>
          <w:rFonts w:ascii="David" w:hAnsi="David" w:cs="David"/>
          <w:sz w:val="24"/>
          <w:szCs w:val="24"/>
          <w:rtl/>
        </w:rPr>
        <w:t xml:space="preserve">שהספק חושב </w:t>
      </w:r>
      <w:proofErr w:type="spellStart"/>
      <w:r w:rsidRPr="00B91077">
        <w:rPr>
          <w:rFonts w:ascii="David" w:hAnsi="David" w:cs="David"/>
          <w:sz w:val="24"/>
          <w:szCs w:val="24"/>
          <w:rtl/>
        </w:rPr>
        <w:t>שהנחייה</w:t>
      </w:r>
      <w:proofErr w:type="spellEnd"/>
      <w:r w:rsidRPr="00B91077">
        <w:rPr>
          <w:rFonts w:ascii="David" w:hAnsi="David" w:cs="David"/>
          <w:sz w:val="24"/>
          <w:szCs w:val="24"/>
          <w:rtl/>
        </w:rPr>
        <w:t xml:space="preserve"> מסוימת עשויה לפגוע ברמת האבטחה או בשירותים הניתנים על ידו, עליו להתריע על כך בצורה מפורשת לנציג המזמין.</w:t>
      </w:r>
    </w:p>
    <w:p w14:paraId="510E901A" w14:textId="77777777" w:rsidR="00865E36" w:rsidRPr="00490446" w:rsidRDefault="00277CBE" w:rsidP="00F152C3">
      <w:pPr>
        <w:pStyle w:val="af4"/>
        <w:numPr>
          <w:ilvl w:val="0"/>
          <w:numId w:val="101"/>
        </w:numPr>
        <w:spacing w:line="360" w:lineRule="auto"/>
        <w:jc w:val="both"/>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6BB0F0F" w14:textId="77777777" w:rsidR="00865E36" w:rsidRPr="00490446" w:rsidRDefault="00277CBE" w:rsidP="00E12FA8">
      <w:pPr>
        <w:pStyle w:val="af4"/>
        <w:numPr>
          <w:ilvl w:val="0"/>
          <w:numId w:val="101"/>
        </w:numPr>
        <w:spacing w:before="120" w:line="360" w:lineRule="auto"/>
        <w:ind w:left="1077" w:hanging="357"/>
        <w:contextualSpacing w:val="0"/>
        <w:jc w:val="both"/>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413D9594" w14:textId="77777777" w:rsidR="00865E36" w:rsidRPr="004C5FEA" w:rsidRDefault="00277CBE" w:rsidP="00F152C3">
      <w:pPr>
        <w:pStyle w:val="1-"/>
        <w:numPr>
          <w:ilvl w:val="0"/>
          <w:numId w:val="64"/>
        </w:numPr>
        <w:ind w:left="357" w:hanging="357"/>
        <w:outlineLvl w:val="2"/>
        <w:rPr>
          <w:b/>
          <w:bCs/>
          <w:rtl/>
        </w:rPr>
      </w:pPr>
      <w:r w:rsidRPr="004C5FEA">
        <w:rPr>
          <w:b/>
          <w:bCs/>
          <w:rtl/>
        </w:rPr>
        <w:t xml:space="preserve">נציגי המזמין </w:t>
      </w:r>
    </w:p>
    <w:p w14:paraId="72A03484" w14:textId="77777777" w:rsidR="00865E36" w:rsidRPr="00490446" w:rsidRDefault="00277CBE" w:rsidP="00F152C3">
      <w:pPr>
        <w:pStyle w:val="af4"/>
        <w:numPr>
          <w:ilvl w:val="0"/>
          <w:numId w:val="105"/>
        </w:numPr>
        <w:spacing w:before="120" w:line="360" w:lineRule="auto"/>
        <w:ind w:left="1192" w:hanging="619"/>
        <w:contextualSpacing w:val="0"/>
        <w:jc w:val="both"/>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070B9F6C" w14:textId="77777777" w:rsidR="00865E36" w:rsidRPr="00490446" w:rsidRDefault="00277CBE" w:rsidP="00F152C3">
      <w:pPr>
        <w:pStyle w:val="af4"/>
        <w:numPr>
          <w:ilvl w:val="0"/>
          <w:numId w:val="105"/>
        </w:numPr>
        <w:spacing w:before="120" w:line="360" w:lineRule="auto"/>
        <w:ind w:left="1192" w:hanging="619"/>
        <w:contextualSpacing w:val="0"/>
        <w:jc w:val="both"/>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3EFA243" w14:textId="77777777" w:rsidR="00865E36" w:rsidRPr="00490446" w:rsidRDefault="00277CBE" w:rsidP="00F152C3">
      <w:pPr>
        <w:pStyle w:val="af4"/>
        <w:numPr>
          <w:ilvl w:val="0"/>
          <w:numId w:val="105"/>
        </w:numPr>
        <w:spacing w:before="120" w:line="360" w:lineRule="auto"/>
        <w:ind w:left="1192" w:hanging="619"/>
        <w:contextualSpacing w:val="0"/>
        <w:jc w:val="both"/>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7B30CEBC" w14:textId="77777777" w:rsidR="00865E36" w:rsidRPr="004C5FEA" w:rsidRDefault="00277CBE" w:rsidP="00F152C3">
      <w:pPr>
        <w:pStyle w:val="1-"/>
        <w:numPr>
          <w:ilvl w:val="0"/>
          <w:numId w:val="64"/>
        </w:numPr>
        <w:ind w:left="357" w:hanging="357"/>
        <w:outlineLvl w:val="2"/>
        <w:rPr>
          <w:b/>
          <w:bCs/>
          <w:rtl/>
        </w:rPr>
      </w:pPr>
      <w:r w:rsidRPr="004C5FEA">
        <w:rPr>
          <w:b/>
          <w:bCs/>
          <w:rtl/>
        </w:rPr>
        <w:t xml:space="preserve">כתובת לפניות בנושא אבטחת מידע והגנת סייבר  </w:t>
      </w:r>
    </w:p>
    <w:p w14:paraId="1A77FFCE" w14:textId="77777777" w:rsidR="00865E36" w:rsidRPr="00490446" w:rsidRDefault="00277CBE" w:rsidP="00F152C3">
      <w:pPr>
        <w:pStyle w:val="af4"/>
        <w:numPr>
          <w:ilvl w:val="0"/>
          <w:numId w:val="106"/>
        </w:numPr>
        <w:spacing w:before="120" w:line="360" w:lineRule="auto"/>
        <w:ind w:left="909" w:hanging="567"/>
        <w:contextualSpacing w:val="0"/>
        <w:jc w:val="both"/>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3EDF77E" w14:textId="77777777" w:rsidR="00F152C3" w:rsidRDefault="00F152C3" w:rsidP="008059F4">
      <w:pPr>
        <w:spacing w:before="240" w:line="360" w:lineRule="auto"/>
        <w:jc w:val="both"/>
        <w:rPr>
          <w:rtl/>
        </w:rPr>
      </w:pPr>
    </w:p>
    <w:p w14:paraId="4BC9594C" w14:textId="77777777" w:rsidR="00F152C3" w:rsidRDefault="00F152C3" w:rsidP="008059F4">
      <w:pPr>
        <w:spacing w:before="240" w:line="360" w:lineRule="auto"/>
        <w:jc w:val="both"/>
        <w:rPr>
          <w:rtl/>
        </w:rPr>
      </w:pPr>
    </w:p>
    <w:p w14:paraId="1972E6B6" w14:textId="77777777" w:rsidR="00F152C3" w:rsidRDefault="00F152C3" w:rsidP="008059F4">
      <w:pPr>
        <w:spacing w:before="240" w:line="360" w:lineRule="auto"/>
        <w:jc w:val="both"/>
        <w:rPr>
          <w:rtl/>
        </w:rPr>
      </w:pPr>
    </w:p>
    <w:p w14:paraId="089D3EE8" w14:textId="0673899C" w:rsidR="00865E36" w:rsidRPr="00925707" w:rsidRDefault="00277CBE" w:rsidP="008059F4">
      <w:pPr>
        <w:spacing w:before="240" w:line="360" w:lineRule="auto"/>
        <w:jc w:val="both"/>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Description w:val="חתימת הספק"/>
      </w:tblPr>
      <w:tblGrid>
        <w:gridCol w:w="2616"/>
        <w:gridCol w:w="2659"/>
        <w:gridCol w:w="2645"/>
      </w:tblGrid>
      <w:tr w:rsidR="00AE6809" w14:paraId="0B8BB43F" w14:textId="77777777" w:rsidTr="00865E36">
        <w:trPr>
          <w:trHeight w:val="536"/>
          <w:tblHeader/>
        </w:trPr>
        <w:tc>
          <w:tcPr>
            <w:tcW w:w="2616" w:type="dxa"/>
            <w:vAlign w:val="bottom"/>
            <w:hideMark/>
          </w:tcPr>
          <w:p w14:paraId="1382FF2F" w14:textId="77777777" w:rsidR="00865E36" w:rsidRPr="00925707" w:rsidRDefault="00277CBE" w:rsidP="00925707">
            <w:pPr>
              <w:rPr>
                <w:rFonts w:ascii="David" w:hAnsi="David" w:cs="David"/>
                <w:rtl/>
              </w:rPr>
            </w:pPr>
            <w:r w:rsidRPr="00925707">
              <w:rPr>
                <w:rFonts w:ascii="David" w:hAnsi="David" w:cs="David"/>
                <w:rtl/>
              </w:rPr>
              <w:t>_______________</w:t>
            </w:r>
          </w:p>
        </w:tc>
        <w:tc>
          <w:tcPr>
            <w:tcW w:w="2659" w:type="dxa"/>
            <w:vAlign w:val="bottom"/>
            <w:hideMark/>
          </w:tcPr>
          <w:p w14:paraId="23846AB1" w14:textId="77777777" w:rsidR="00865E36" w:rsidRPr="00925707" w:rsidRDefault="00277CBE" w:rsidP="00925707">
            <w:pPr>
              <w:rPr>
                <w:rFonts w:ascii="David" w:hAnsi="David" w:cs="David"/>
                <w:rtl/>
              </w:rPr>
            </w:pPr>
            <w:r w:rsidRPr="00925707">
              <w:rPr>
                <w:rFonts w:ascii="David" w:hAnsi="David" w:cs="David"/>
                <w:rtl/>
              </w:rPr>
              <w:t>__________________</w:t>
            </w:r>
          </w:p>
        </w:tc>
        <w:tc>
          <w:tcPr>
            <w:tcW w:w="2645" w:type="dxa"/>
            <w:vAlign w:val="bottom"/>
            <w:hideMark/>
          </w:tcPr>
          <w:p w14:paraId="29FDE01E" w14:textId="77777777" w:rsidR="00865E36" w:rsidRPr="00925707" w:rsidRDefault="00277CBE" w:rsidP="00925707">
            <w:pPr>
              <w:rPr>
                <w:rFonts w:ascii="David" w:hAnsi="David" w:cs="David"/>
                <w:rtl/>
              </w:rPr>
            </w:pPr>
            <w:r w:rsidRPr="00925707">
              <w:rPr>
                <w:rFonts w:ascii="David" w:hAnsi="David" w:cs="David"/>
                <w:rtl/>
              </w:rPr>
              <w:t>_________________</w:t>
            </w:r>
          </w:p>
        </w:tc>
      </w:tr>
      <w:tr w:rsidR="00AE6809" w14:paraId="6527B1DB" w14:textId="77777777" w:rsidTr="00865E36">
        <w:trPr>
          <w:trHeight w:val="115"/>
        </w:trPr>
        <w:tc>
          <w:tcPr>
            <w:tcW w:w="2616" w:type="dxa"/>
            <w:hideMark/>
          </w:tcPr>
          <w:p w14:paraId="098E8418" w14:textId="77777777" w:rsidR="00865E36" w:rsidRPr="00925707" w:rsidRDefault="00277CBE" w:rsidP="00925707">
            <w:pPr>
              <w:rPr>
                <w:rFonts w:ascii="David" w:hAnsi="David" w:cs="David"/>
                <w:rtl/>
              </w:rPr>
            </w:pPr>
            <w:r w:rsidRPr="00925707">
              <w:rPr>
                <w:rFonts w:ascii="David" w:hAnsi="David" w:cs="David"/>
                <w:rtl/>
              </w:rPr>
              <w:t>שם</w:t>
            </w:r>
          </w:p>
        </w:tc>
        <w:tc>
          <w:tcPr>
            <w:tcW w:w="2659" w:type="dxa"/>
            <w:hideMark/>
          </w:tcPr>
          <w:p w14:paraId="3B6E50D4" w14:textId="77777777" w:rsidR="00865E36" w:rsidRPr="00925707" w:rsidRDefault="00277CBE" w:rsidP="00925707">
            <w:pPr>
              <w:rPr>
                <w:rFonts w:ascii="David" w:hAnsi="David" w:cs="David"/>
                <w:rtl/>
              </w:rPr>
            </w:pPr>
            <w:r w:rsidRPr="00925707">
              <w:rPr>
                <w:rFonts w:ascii="David" w:hAnsi="David" w:cs="David"/>
                <w:rtl/>
              </w:rPr>
              <w:t>תאריך</w:t>
            </w:r>
          </w:p>
        </w:tc>
        <w:tc>
          <w:tcPr>
            <w:tcW w:w="2645" w:type="dxa"/>
            <w:hideMark/>
          </w:tcPr>
          <w:p w14:paraId="121FB321" w14:textId="77777777" w:rsidR="00865E36" w:rsidRPr="00925707" w:rsidRDefault="00277CBE" w:rsidP="00925707">
            <w:pPr>
              <w:rPr>
                <w:rFonts w:ascii="David" w:hAnsi="David" w:cs="David"/>
                <w:rtl/>
              </w:rPr>
            </w:pPr>
            <w:r w:rsidRPr="00925707">
              <w:rPr>
                <w:rFonts w:ascii="David" w:hAnsi="David" w:cs="David"/>
                <w:rtl/>
              </w:rPr>
              <w:t>חתימה</w:t>
            </w:r>
          </w:p>
        </w:tc>
      </w:tr>
    </w:tbl>
    <w:bookmarkEnd w:id="606"/>
    <w:bookmarkEnd w:id="607"/>
    <w:p w14:paraId="635661B8" w14:textId="77777777" w:rsidR="00F152C3" w:rsidRDefault="00277CBE" w:rsidP="00F152C3">
      <w:pPr>
        <w:bidi w:val="0"/>
        <w:spacing w:before="120" w:after="120" w:line="360" w:lineRule="auto"/>
        <w:jc w:val="right"/>
        <w:outlineLvl w:val="1"/>
        <w:rPr>
          <w:bCs/>
          <w:caps/>
          <w:spacing w:val="15"/>
          <w:kern w:val="28"/>
          <w:sz w:val="28"/>
          <w:szCs w:val="28"/>
          <w:rtl/>
        </w:rPr>
      </w:pPr>
      <w:r>
        <w:rPr>
          <w:bCs/>
          <w:caps/>
          <w:spacing w:val="15"/>
          <w:kern w:val="28"/>
          <w:sz w:val="28"/>
          <w:szCs w:val="28"/>
        </w:rPr>
        <w:tab/>
      </w:r>
      <w:bookmarkStart w:id="616" w:name="_Toc213782889"/>
    </w:p>
    <w:p w14:paraId="1FB46910" w14:textId="77777777" w:rsidR="00F152C3" w:rsidRDefault="00F152C3">
      <w:pPr>
        <w:bidi w:val="0"/>
        <w:spacing w:before="200" w:after="200" w:line="276" w:lineRule="auto"/>
        <w:rPr>
          <w:bCs/>
          <w:caps/>
          <w:spacing w:val="15"/>
          <w:kern w:val="28"/>
          <w:sz w:val="28"/>
          <w:szCs w:val="28"/>
          <w:rtl/>
        </w:rPr>
      </w:pPr>
      <w:r>
        <w:rPr>
          <w:bCs/>
          <w:caps/>
          <w:spacing w:val="15"/>
          <w:kern w:val="28"/>
          <w:sz w:val="28"/>
          <w:szCs w:val="28"/>
          <w:rtl/>
        </w:rPr>
        <w:br w:type="page"/>
      </w:r>
    </w:p>
    <w:p w14:paraId="7BB88F6A" w14:textId="5DF7E487" w:rsidR="00202A17" w:rsidRDefault="00277CBE" w:rsidP="00F152C3">
      <w:pPr>
        <w:bidi w:val="0"/>
        <w:spacing w:before="120" w:after="120" w:line="360" w:lineRule="auto"/>
        <w:jc w:val="center"/>
        <w:outlineLvl w:val="1"/>
        <w:rPr>
          <w:bCs/>
          <w:i/>
          <w:caps/>
          <w:spacing w:val="15"/>
          <w:kern w:val="28"/>
          <w:sz w:val="28"/>
          <w:szCs w:val="28"/>
        </w:rPr>
      </w:pPr>
      <w:r>
        <w:rPr>
          <w:rFonts w:hint="cs"/>
          <w:bCs/>
          <w:caps/>
          <w:spacing w:val="15"/>
          <w:kern w:val="28"/>
          <w:sz w:val="28"/>
          <w:szCs w:val="28"/>
          <w:rtl/>
        </w:rPr>
        <w:lastRenderedPageBreak/>
        <w:t>נספח ז</w:t>
      </w:r>
      <w:bookmarkEnd w:id="616"/>
    </w:p>
    <w:p w14:paraId="4A50AC69" w14:textId="77777777" w:rsidR="00F152C3" w:rsidRDefault="00F152C3" w:rsidP="00BF725B">
      <w:pPr>
        <w:pStyle w:val="afffffffe"/>
        <w:tabs>
          <w:tab w:val="left" w:pos="6646"/>
        </w:tabs>
        <w:bidi/>
        <w:spacing w:line="480" w:lineRule="auto"/>
        <w:jc w:val="both"/>
        <w:rPr>
          <w:rFonts w:ascii="David" w:hAnsi="David" w:cs="David"/>
          <w:b/>
          <w:bCs/>
          <w:sz w:val="24"/>
          <w:szCs w:val="24"/>
          <w:rtl/>
        </w:rPr>
      </w:pPr>
    </w:p>
    <w:p w14:paraId="7262D482" w14:textId="638A439C" w:rsidR="00202A17" w:rsidRPr="00A77C84" w:rsidRDefault="00277CBE" w:rsidP="00F152C3">
      <w:pPr>
        <w:pStyle w:val="afffffffe"/>
        <w:tabs>
          <w:tab w:val="left" w:pos="6646"/>
        </w:tabs>
        <w:bidi/>
        <w:spacing w:line="480" w:lineRule="auto"/>
        <w:jc w:val="both"/>
        <w:rPr>
          <w:rFonts w:ascii="David" w:hAnsi="David" w:cs="David"/>
          <w:b/>
          <w:bCs/>
          <w:sz w:val="24"/>
          <w:szCs w:val="24"/>
          <w:rtl/>
        </w:rPr>
      </w:pPr>
      <w:r w:rsidRPr="00A77C84">
        <w:rPr>
          <w:rFonts w:ascii="David" w:hAnsi="David" w:cs="David" w:hint="cs"/>
          <w:b/>
          <w:bCs/>
          <w:sz w:val="24"/>
          <w:szCs w:val="24"/>
          <w:rtl/>
        </w:rPr>
        <w:t>הסכמה</w:t>
      </w:r>
      <w:r w:rsidRPr="00A77C84">
        <w:rPr>
          <w:rFonts w:ascii="David" w:hAnsi="David" w:cs="David"/>
          <w:b/>
          <w:bCs/>
          <w:sz w:val="24"/>
          <w:szCs w:val="24"/>
          <w:rtl/>
        </w:rPr>
        <w:t xml:space="preserve"> למסירת מידע מהמרשם הפלילי ומידע על תיקים תלויים ועומדים לפי סעיפים 11 או 12 לחוק המידע הפלילי ותקנת השבים , </w:t>
      </w:r>
      <w:proofErr w:type="spellStart"/>
      <w:r w:rsidRPr="00A77C84">
        <w:rPr>
          <w:rFonts w:ascii="David" w:hAnsi="David" w:cs="David" w:hint="cs"/>
          <w:b/>
          <w:bCs/>
          <w:sz w:val="24"/>
          <w:szCs w:val="24"/>
          <w:rtl/>
        </w:rPr>
        <w:t>התשע</w:t>
      </w:r>
      <w:r w:rsidRPr="00A77C84">
        <w:rPr>
          <w:rFonts w:ascii="David" w:hAnsi="David" w:cs="David"/>
          <w:b/>
          <w:bCs/>
          <w:sz w:val="24"/>
          <w:szCs w:val="24"/>
          <w:rtl/>
        </w:rPr>
        <w:t>"ט</w:t>
      </w:r>
      <w:proofErr w:type="spellEnd"/>
      <w:r w:rsidRPr="00A77C84">
        <w:rPr>
          <w:rFonts w:ascii="David" w:hAnsi="David" w:cs="David"/>
          <w:b/>
          <w:bCs/>
          <w:sz w:val="24"/>
          <w:szCs w:val="24"/>
          <w:rtl/>
        </w:rPr>
        <w:t xml:space="preserve"> – 2019 ( בהתאם לתוספת השלישית לחוק) </w:t>
      </w:r>
    </w:p>
    <w:p w14:paraId="547F7AEF"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אני הח"מ______ מס' זהות _______ נותן/ת בזה את הסכמתי לכך שמשטרת ישראל תמסור מידע עליי מהמרשם הפלילי, וכן מידע על תיקים תלויים ועומדים, בהתאם להוראות חוק המידע הפלילי ותקנת השבים, </w:t>
      </w:r>
      <w:proofErr w:type="spellStart"/>
      <w:r>
        <w:rPr>
          <w:rFonts w:ascii="David" w:hAnsi="David" w:cs="David" w:hint="cs"/>
          <w:sz w:val="24"/>
          <w:szCs w:val="24"/>
          <w:rtl/>
        </w:rPr>
        <w:t>התשע"ט</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2019 ( להלן החוק) ל___________ ( שם הגורם הזכאי לקבל את המידע כאמור בתוספת הראשונה או בתוספת השנייה לחוק), לשם מכרזי רכש ( התקשרות לצורך עסקה בטובין, ביצוע עבודה ורכישת שירותים). </w:t>
      </w:r>
    </w:p>
    <w:p w14:paraId="399BF878"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יובהר כי הסכמתי זו חלה גם על מסירת מידע פלילי לגורם הנ"ל מזמן לזמן לשם מעקב תקופתי אחר שינויים שחלו במידע הפלילי עליי.</w:t>
      </w:r>
    </w:p>
    <w:p w14:paraId="2F97DEAC"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הובא לידיעתי כי אני זכאי לפי החוק לעיין בתחנת משטרה ברישומים </w:t>
      </w:r>
      <w:sdt>
        <w:sdtPr>
          <w:rPr>
            <w:rFonts w:ascii="David" w:hAnsi="David" w:cs="David" w:hint="cs"/>
            <w:sz w:val="24"/>
            <w:szCs w:val="24"/>
            <w:rtl/>
          </w:rPr>
          <w:id w:val="58829435"/>
          <w:lock w:val="contentLocked"/>
          <w:placeholder>
            <w:docPart w:val="4F97F8D4DBF245278429AE5C70774D73"/>
          </w:placeholder>
          <w:group/>
        </w:sdtPr>
        <w:sdtEndPr/>
        <w:sdtContent>
          <w:r>
            <w:rPr>
              <w:rFonts w:ascii="David" w:hAnsi="David" w:cs="David" w:hint="cs"/>
              <w:sz w:val="24"/>
              <w:szCs w:val="24"/>
              <w:rtl/>
            </w:rPr>
            <w:t>המנוהלים</w:t>
          </w:r>
        </w:sdtContent>
      </w:sdt>
      <w:r>
        <w:rPr>
          <w:rFonts w:ascii="David" w:hAnsi="David" w:cs="David" w:hint="cs"/>
          <w:sz w:val="24"/>
          <w:szCs w:val="24"/>
          <w:rtl/>
        </w:rPr>
        <w:t xml:space="preserve"> על שמי במרשם הפלילי ובמרשם המשטרתי. </w:t>
      </w:r>
      <w:r w:rsidRPr="00C274C4">
        <w:rPr>
          <w:rFonts w:ascii="David" w:hAnsi="David" w:cs="David"/>
          <w:sz w:val="24"/>
          <w:szCs w:val="24"/>
          <w:rtl/>
        </w:rPr>
        <w:tab/>
      </w:r>
      <w:r>
        <w:rPr>
          <w:rFonts w:ascii="David" w:hAnsi="David" w:cs="David" w:hint="cs"/>
          <w:sz w:val="24"/>
          <w:szCs w:val="24"/>
          <w:rtl/>
        </w:rPr>
        <w:t xml:space="preserve"> </w:t>
      </w:r>
    </w:p>
    <w:p w14:paraId="70464678"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 </w:t>
      </w:r>
    </w:p>
    <w:p w14:paraId="530A6F91"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ידוע לי כי בהסכמתי זו, אני מוותר/ת על קבלת הודעה על מסירת המידע, וכל זאת בכפוף להוראות החוק. </w:t>
      </w:r>
    </w:p>
    <w:p w14:paraId="5266DED3"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תאריך: ____________ חתימה: __________________ </w:t>
      </w:r>
    </w:p>
    <w:p w14:paraId="4F7F13A0" w14:textId="77777777" w:rsidR="00202A17" w:rsidRDefault="00277CBE" w:rsidP="00BF725B">
      <w:pPr>
        <w:pStyle w:val="afffffffe"/>
        <w:tabs>
          <w:tab w:val="left" w:pos="6646"/>
        </w:tabs>
        <w:bidi/>
        <w:spacing w:line="480" w:lineRule="auto"/>
        <w:jc w:val="both"/>
        <w:rPr>
          <w:rFonts w:ascii="David" w:hAnsi="David" w:cs="David"/>
          <w:sz w:val="24"/>
          <w:szCs w:val="24"/>
          <w:rtl/>
        </w:rPr>
      </w:pPr>
      <w:r>
        <w:rPr>
          <w:rFonts w:ascii="David" w:hAnsi="David" w:cs="David" w:hint="cs"/>
          <w:sz w:val="24"/>
          <w:szCs w:val="24"/>
          <w:rtl/>
        </w:rPr>
        <w:t xml:space="preserve">ידוע לי כי </w:t>
      </w:r>
      <w:r w:rsidRPr="00A77C84">
        <w:rPr>
          <w:rFonts w:ascii="David" w:hAnsi="David" w:cs="David" w:hint="cs"/>
          <w:b/>
          <w:bCs/>
          <w:sz w:val="24"/>
          <w:szCs w:val="24"/>
          <w:rtl/>
        </w:rPr>
        <w:t>במכרזי</w:t>
      </w:r>
      <w:r w:rsidRPr="00A77C84">
        <w:rPr>
          <w:rFonts w:ascii="David" w:hAnsi="David" w:cs="David"/>
          <w:b/>
          <w:bCs/>
          <w:sz w:val="24"/>
          <w:szCs w:val="24"/>
          <w:rtl/>
        </w:rPr>
        <w:t xml:space="preserve"> </w:t>
      </w:r>
      <w:r w:rsidRPr="00A77C84">
        <w:rPr>
          <w:rFonts w:ascii="David" w:hAnsi="David" w:cs="David" w:hint="cs"/>
          <w:b/>
          <w:bCs/>
          <w:sz w:val="24"/>
          <w:szCs w:val="24"/>
          <w:rtl/>
        </w:rPr>
        <w:t>רכש</w:t>
      </w:r>
      <w:r>
        <w:rPr>
          <w:rFonts w:ascii="David" w:hAnsi="David" w:cs="David" w:hint="cs"/>
          <w:sz w:val="24"/>
          <w:szCs w:val="24"/>
          <w:rtl/>
        </w:rPr>
        <w:t xml:space="preserve">, במקרה של פסילה בשל מידע פלילי, תימסר הודעה למציע אודות הפסילה בשל המידע הפלילי. </w:t>
      </w:r>
    </w:p>
    <w:p w14:paraId="5A4689A8" w14:textId="52CC5578" w:rsidR="003A4F8C" w:rsidRDefault="00277CBE" w:rsidP="00BF725B">
      <w:pPr>
        <w:pStyle w:val="afffffffe"/>
        <w:tabs>
          <w:tab w:val="left" w:pos="6646"/>
        </w:tabs>
        <w:bidi/>
        <w:spacing w:before="759" w:after="975" w:line="480" w:lineRule="auto"/>
        <w:jc w:val="both"/>
        <w:rPr>
          <w:rFonts w:ascii="David" w:hAnsi="David" w:cs="David"/>
          <w:sz w:val="24"/>
          <w:szCs w:val="24"/>
          <w:rtl/>
        </w:rPr>
      </w:pPr>
      <w:r>
        <w:rPr>
          <w:rFonts w:ascii="David" w:hAnsi="David" w:cs="David" w:hint="cs"/>
          <w:sz w:val="24"/>
          <w:szCs w:val="24"/>
          <w:rtl/>
        </w:rPr>
        <w:t xml:space="preserve">תאריך: _______________ חתימה: _______________ </w:t>
      </w:r>
    </w:p>
    <w:sectPr w:rsidR="003A4F8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142A46" w14:textId="77777777" w:rsidR="00B10AD8" w:rsidRDefault="00B10AD8">
      <w:r>
        <w:separator/>
      </w:r>
    </w:p>
  </w:endnote>
  <w:endnote w:type="continuationSeparator" w:id="0">
    <w:p w14:paraId="02B75937" w14:textId="77777777" w:rsidR="00B10AD8" w:rsidRDefault="00B10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53DA4" w14:textId="77777777" w:rsidR="00BF725B" w:rsidRDefault="00277CBE" w:rsidP="00264E54">
    <w:pPr>
      <w:pStyle w:val="a"/>
      <w:numPr>
        <w:ilvl w:val="0"/>
        <w:numId w:val="0"/>
      </w:numPr>
      <w:jc w:val="center"/>
    </w:pPr>
    <w:r>
      <w:fldChar w:fldCharType="begin"/>
    </w:r>
    <w:r>
      <w:instrText>PAGE   \* MERGEFORMAT</w:instrText>
    </w:r>
    <w:r>
      <w:fldChar w:fldCharType="separate"/>
    </w:r>
    <w:r w:rsidRPr="0065536C">
      <w:rPr>
        <w:lang w:val="he-IL"/>
      </w:rPr>
      <w:t>82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C48F7" w14:textId="77777777" w:rsidR="00BF725B" w:rsidRPr="003236F8" w:rsidRDefault="00BF725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6EAF9F1" w14:textId="77777777" w:rsidR="00BF725B" w:rsidRDefault="00277CBE"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71</w:t>
        </w:r>
        <w:r>
          <w:fldChar w:fldCharType="end"/>
        </w:r>
      </w:p>
    </w:sdtContent>
  </w:sdt>
  <w:p w14:paraId="4F835131" w14:textId="77777777" w:rsidR="00BF725B" w:rsidRPr="003236F8" w:rsidRDefault="00BF725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AF706" w14:textId="77777777" w:rsidR="00B10AD8" w:rsidRDefault="00B10AD8">
      <w:r>
        <w:separator/>
      </w:r>
    </w:p>
  </w:footnote>
  <w:footnote w:type="continuationSeparator" w:id="0">
    <w:p w14:paraId="4D6A6AF7" w14:textId="77777777" w:rsidR="00B10AD8" w:rsidRDefault="00B10A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82C3272">
      <w:start w:val="1"/>
      <w:numFmt w:val="bullet"/>
      <w:lvlText w:val=""/>
      <w:lvlJc w:val="left"/>
      <w:pPr>
        <w:ind w:left="720" w:hanging="360"/>
      </w:pPr>
      <w:rPr>
        <w:rFonts w:ascii="Symbol" w:hAnsi="Symbol" w:hint="default"/>
      </w:rPr>
    </w:lvl>
    <w:lvl w:ilvl="1" w:tplc="9BC8DABE" w:tentative="1">
      <w:start w:val="1"/>
      <w:numFmt w:val="bullet"/>
      <w:lvlText w:val="o"/>
      <w:lvlJc w:val="left"/>
      <w:pPr>
        <w:ind w:left="1440" w:hanging="360"/>
      </w:pPr>
      <w:rPr>
        <w:rFonts w:ascii="Courier New" w:hAnsi="Courier New" w:cs="Courier New" w:hint="default"/>
      </w:rPr>
    </w:lvl>
    <w:lvl w:ilvl="2" w:tplc="6526ED08" w:tentative="1">
      <w:start w:val="1"/>
      <w:numFmt w:val="bullet"/>
      <w:lvlText w:val=""/>
      <w:lvlJc w:val="left"/>
      <w:pPr>
        <w:ind w:left="2160" w:hanging="360"/>
      </w:pPr>
      <w:rPr>
        <w:rFonts w:ascii="Wingdings" w:hAnsi="Wingdings" w:hint="default"/>
      </w:rPr>
    </w:lvl>
    <w:lvl w:ilvl="3" w:tplc="CEC28794">
      <w:start w:val="1"/>
      <w:numFmt w:val="bullet"/>
      <w:lvlText w:val=""/>
      <w:lvlJc w:val="left"/>
      <w:pPr>
        <w:ind w:left="2880" w:hanging="360"/>
      </w:pPr>
      <w:rPr>
        <w:rFonts w:ascii="Symbol" w:hAnsi="Symbol" w:hint="default"/>
      </w:rPr>
    </w:lvl>
    <w:lvl w:ilvl="4" w:tplc="A4700836" w:tentative="1">
      <w:start w:val="1"/>
      <w:numFmt w:val="bullet"/>
      <w:lvlText w:val="o"/>
      <w:lvlJc w:val="left"/>
      <w:pPr>
        <w:ind w:left="3600" w:hanging="360"/>
      </w:pPr>
      <w:rPr>
        <w:rFonts w:ascii="Courier New" w:hAnsi="Courier New" w:cs="Courier New" w:hint="default"/>
      </w:rPr>
    </w:lvl>
    <w:lvl w:ilvl="5" w:tplc="7E54BA7E">
      <w:start w:val="1"/>
      <w:numFmt w:val="bullet"/>
      <w:pStyle w:val="60"/>
      <w:lvlText w:val=""/>
      <w:lvlJc w:val="left"/>
      <w:pPr>
        <w:ind w:left="4320" w:hanging="360"/>
      </w:pPr>
      <w:rPr>
        <w:rFonts w:ascii="Wingdings" w:hAnsi="Wingdings" w:hint="default"/>
      </w:rPr>
    </w:lvl>
    <w:lvl w:ilvl="6" w:tplc="05328B48">
      <w:start w:val="1"/>
      <w:numFmt w:val="bullet"/>
      <w:pStyle w:val="7"/>
      <w:lvlText w:val=""/>
      <w:lvlJc w:val="left"/>
      <w:pPr>
        <w:ind w:left="5040" w:hanging="360"/>
      </w:pPr>
      <w:rPr>
        <w:rFonts w:ascii="Symbol" w:hAnsi="Symbol" w:hint="default"/>
      </w:rPr>
    </w:lvl>
    <w:lvl w:ilvl="7" w:tplc="C79C65A2" w:tentative="1">
      <w:start w:val="1"/>
      <w:numFmt w:val="bullet"/>
      <w:lvlText w:val="o"/>
      <w:lvlJc w:val="left"/>
      <w:pPr>
        <w:ind w:left="5760" w:hanging="360"/>
      </w:pPr>
      <w:rPr>
        <w:rFonts w:ascii="Courier New" w:hAnsi="Courier New" w:cs="Courier New" w:hint="default"/>
      </w:rPr>
    </w:lvl>
    <w:lvl w:ilvl="8" w:tplc="6142B5CC" w:tentative="1">
      <w:start w:val="1"/>
      <w:numFmt w:val="bullet"/>
      <w:lvlText w:val=""/>
      <w:lvlJc w:val="left"/>
      <w:pPr>
        <w:ind w:left="6480" w:hanging="360"/>
      </w:pPr>
      <w:rPr>
        <w:rFonts w:ascii="Wingdings" w:hAnsi="Wingdings" w:hint="default"/>
      </w:rPr>
    </w:lvl>
  </w:abstractNum>
  <w:abstractNum w:abstractNumId="7" w15:restartNumberingAfterBreak="0">
    <w:nsid w:val="02622855"/>
    <w:multiLevelType w:val="multilevel"/>
    <w:tmpl w:val="04684D56"/>
    <w:lvl w:ilvl="0">
      <w:start w:val="10"/>
      <w:numFmt w:val="none"/>
      <w:lvlText w:val="5.1."/>
      <w:lvlJc w:val="left"/>
      <w:pPr>
        <w:ind w:left="734" w:hanging="360"/>
      </w:pPr>
      <w:rPr>
        <w:rFonts w:hint="default"/>
        <w:b/>
        <w:bCs/>
      </w:rPr>
    </w:lvl>
    <w:lvl w:ilvl="1">
      <w:start w:val="1"/>
      <w:numFmt w:val="decimal"/>
      <w:lvlText w:val="5.1.%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8" w15:restartNumberingAfterBreak="0">
    <w:nsid w:val="0499192F"/>
    <w:multiLevelType w:val="multilevel"/>
    <w:tmpl w:val="99BAE538"/>
    <w:lvl w:ilvl="0">
      <w:start w:val="10"/>
      <w:numFmt w:val="decimal"/>
      <w:lvlText w:val="%1."/>
      <w:lvlJc w:val="left"/>
      <w:pPr>
        <w:ind w:left="734" w:hanging="360"/>
      </w:pPr>
      <w:rPr>
        <w:rFonts w:hint="default"/>
        <w:b/>
        <w:bCs/>
      </w:rPr>
    </w:lvl>
    <w:lvl w:ilvl="1">
      <w:start w:val="1"/>
      <w:numFmt w:val="decimal"/>
      <w:lvlText w:val="3.%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464438"/>
    <w:multiLevelType w:val="multilevel"/>
    <w:tmpl w:val="D9B6D7AC"/>
    <w:lvl w:ilvl="0">
      <w:start w:val="10"/>
      <w:numFmt w:val="decimal"/>
      <w:lvlText w:val="%1."/>
      <w:lvlJc w:val="left"/>
      <w:pPr>
        <w:ind w:left="734" w:hanging="360"/>
      </w:pPr>
      <w:rPr>
        <w:rFonts w:hint="default"/>
        <w:b/>
        <w:bCs/>
      </w:rPr>
    </w:lvl>
    <w:lvl w:ilvl="1">
      <w:start w:val="1"/>
      <w:numFmt w:val="decimal"/>
      <w:lvlText w:val="3.4.%2"/>
      <w:lvlJc w:val="left"/>
      <w:pPr>
        <w:ind w:left="1454" w:hanging="360"/>
      </w:pPr>
      <w:rPr>
        <w:rFonts w:hint="default"/>
        <w:b w:val="0"/>
        <w:bCs w:val="0"/>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12" w15:restartNumberingAfterBreak="0">
    <w:nsid w:val="095A0179"/>
    <w:multiLevelType w:val="multilevel"/>
    <w:tmpl w:val="35626BAC"/>
    <w:lvl w:ilvl="0">
      <w:start w:val="13"/>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9B34ABD"/>
    <w:multiLevelType w:val="hybridMultilevel"/>
    <w:tmpl w:val="EF00991A"/>
    <w:lvl w:ilvl="0" w:tplc="814A6180">
      <w:start w:val="1"/>
      <w:numFmt w:val="hebrew1"/>
      <w:pStyle w:val="-"/>
      <w:lvlText w:val="%1."/>
      <w:lvlJc w:val="center"/>
      <w:pPr>
        <w:tabs>
          <w:tab w:val="num" w:pos="227"/>
        </w:tabs>
        <w:ind w:left="227" w:hanging="227"/>
      </w:pPr>
      <w:rPr>
        <w:rFonts w:hint="default"/>
        <w:color w:val="auto"/>
        <w:lang w:val="en-US"/>
      </w:rPr>
    </w:lvl>
    <w:lvl w:ilvl="1" w:tplc="E674B752">
      <w:start w:val="1"/>
      <w:numFmt w:val="lowerLetter"/>
      <w:lvlText w:val="%2."/>
      <w:lvlJc w:val="left"/>
      <w:pPr>
        <w:tabs>
          <w:tab w:val="num" w:pos="1440"/>
        </w:tabs>
        <w:ind w:left="1440" w:hanging="360"/>
      </w:pPr>
    </w:lvl>
    <w:lvl w:ilvl="2" w:tplc="7012D1B8" w:tentative="1">
      <w:start w:val="1"/>
      <w:numFmt w:val="lowerRoman"/>
      <w:lvlText w:val="%3."/>
      <w:lvlJc w:val="right"/>
      <w:pPr>
        <w:tabs>
          <w:tab w:val="num" w:pos="2160"/>
        </w:tabs>
        <w:ind w:left="2160" w:hanging="180"/>
      </w:pPr>
    </w:lvl>
    <w:lvl w:ilvl="3" w:tplc="0C428374" w:tentative="1">
      <w:start w:val="1"/>
      <w:numFmt w:val="decimal"/>
      <w:lvlText w:val="%4."/>
      <w:lvlJc w:val="left"/>
      <w:pPr>
        <w:tabs>
          <w:tab w:val="num" w:pos="2880"/>
        </w:tabs>
        <w:ind w:left="2880" w:hanging="360"/>
      </w:pPr>
    </w:lvl>
    <w:lvl w:ilvl="4" w:tplc="9056AE5C" w:tentative="1">
      <w:start w:val="1"/>
      <w:numFmt w:val="lowerLetter"/>
      <w:lvlText w:val="%5."/>
      <w:lvlJc w:val="left"/>
      <w:pPr>
        <w:tabs>
          <w:tab w:val="num" w:pos="3600"/>
        </w:tabs>
        <w:ind w:left="3600" w:hanging="360"/>
      </w:pPr>
    </w:lvl>
    <w:lvl w:ilvl="5" w:tplc="79D67706" w:tentative="1">
      <w:start w:val="1"/>
      <w:numFmt w:val="lowerRoman"/>
      <w:lvlText w:val="%6."/>
      <w:lvlJc w:val="right"/>
      <w:pPr>
        <w:tabs>
          <w:tab w:val="num" w:pos="4320"/>
        </w:tabs>
        <w:ind w:left="4320" w:hanging="180"/>
      </w:pPr>
    </w:lvl>
    <w:lvl w:ilvl="6" w:tplc="C696116C" w:tentative="1">
      <w:start w:val="1"/>
      <w:numFmt w:val="decimal"/>
      <w:lvlText w:val="%7."/>
      <w:lvlJc w:val="left"/>
      <w:pPr>
        <w:tabs>
          <w:tab w:val="num" w:pos="5040"/>
        </w:tabs>
        <w:ind w:left="5040" w:hanging="360"/>
      </w:pPr>
    </w:lvl>
    <w:lvl w:ilvl="7" w:tplc="CDBE85E4" w:tentative="1">
      <w:start w:val="1"/>
      <w:numFmt w:val="lowerLetter"/>
      <w:lvlText w:val="%8."/>
      <w:lvlJc w:val="left"/>
      <w:pPr>
        <w:tabs>
          <w:tab w:val="num" w:pos="5760"/>
        </w:tabs>
        <w:ind w:left="5760" w:hanging="360"/>
      </w:pPr>
    </w:lvl>
    <w:lvl w:ilvl="8" w:tplc="EE28098C"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E7A8CDA0"/>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5.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D37841"/>
    <w:multiLevelType w:val="multilevel"/>
    <w:tmpl w:val="2A08C4EE"/>
    <w:lvl w:ilvl="0">
      <w:start w:val="27"/>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EBA2DBE"/>
    <w:multiLevelType w:val="multilevel"/>
    <w:tmpl w:val="849CC07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630913"/>
    <w:multiLevelType w:val="multilevel"/>
    <w:tmpl w:val="AA3E9808"/>
    <w:lvl w:ilvl="0">
      <w:start w:val="23"/>
      <w:numFmt w:val="decimal"/>
      <w:lvlText w:val="%1"/>
      <w:lvlJc w:val="left"/>
      <w:pPr>
        <w:ind w:left="480" w:hanging="480"/>
      </w:pPr>
      <w:rPr>
        <w:rFonts w:hint="default"/>
      </w:rPr>
    </w:lvl>
    <w:lvl w:ilvl="1">
      <w:start w:val="1"/>
      <w:numFmt w:val="decimal"/>
      <w:lvlText w:val="%1.%2"/>
      <w:lvlJc w:val="left"/>
      <w:pPr>
        <w:ind w:left="2640" w:hanging="48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760" w:hanging="180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440" w:hanging="2160"/>
      </w:pPr>
      <w:rPr>
        <w:rFonts w:hint="default"/>
      </w:rPr>
    </w:lvl>
  </w:abstractNum>
  <w:abstractNum w:abstractNumId="23" w15:restartNumberingAfterBreak="0">
    <w:nsid w:val="141D507B"/>
    <w:multiLevelType w:val="multilevel"/>
    <w:tmpl w:val="994C9AE2"/>
    <w:lvl w:ilvl="0">
      <w:start w:val="10"/>
      <w:numFmt w:val="decimal"/>
      <w:lvlText w:val="%1."/>
      <w:lvlJc w:val="left"/>
      <w:pPr>
        <w:ind w:left="734" w:hanging="360"/>
      </w:pPr>
      <w:rPr>
        <w:rFonts w:hint="default"/>
        <w:b/>
        <w:bCs/>
      </w:rPr>
    </w:lvl>
    <w:lvl w:ilvl="1">
      <w:start w:val="1"/>
      <w:numFmt w:val="decimal"/>
      <w:lvlText w:val="1.7.%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0" w15:restartNumberingAfterBreak="0">
    <w:nsid w:val="1A0B4513"/>
    <w:multiLevelType w:val="hybridMultilevel"/>
    <w:tmpl w:val="3ABA3E64"/>
    <w:lvl w:ilvl="0" w:tplc="CE9A6028">
      <w:start w:val="1"/>
      <w:numFmt w:val="decimal"/>
      <w:lvlText w:val="3.%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C4947E8"/>
    <w:multiLevelType w:val="multilevel"/>
    <w:tmpl w:val="9B323FC6"/>
    <w:lvl w:ilvl="0">
      <w:start w:val="20"/>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1CC14B2D"/>
    <w:multiLevelType w:val="multilevel"/>
    <w:tmpl w:val="5FFA8E88"/>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140785"/>
    <w:multiLevelType w:val="multilevel"/>
    <w:tmpl w:val="78420248"/>
    <w:lvl w:ilvl="0">
      <w:start w:val="16"/>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1F622458"/>
    <w:multiLevelType w:val="hybridMultilevel"/>
    <w:tmpl w:val="97DC45F4"/>
    <w:name w:val="listhnumber43223222322233222222223"/>
    <w:lvl w:ilvl="0" w:tplc="643E1F4E">
      <w:start w:val="1"/>
      <w:numFmt w:val="bullet"/>
      <w:pStyle w:val="ListBullet7"/>
      <w:lvlText w:val=""/>
      <w:lvlJc w:val="left"/>
      <w:pPr>
        <w:tabs>
          <w:tab w:val="num" w:pos="3240"/>
        </w:tabs>
        <w:ind w:left="3240" w:right="3240" w:hanging="360"/>
      </w:pPr>
      <w:rPr>
        <w:rFonts w:ascii="Symbol" w:hAnsi="Symbol" w:hint="default"/>
      </w:rPr>
    </w:lvl>
    <w:lvl w:ilvl="1" w:tplc="3E2C7448" w:tentative="1">
      <w:start w:val="1"/>
      <w:numFmt w:val="bullet"/>
      <w:lvlText w:val="o"/>
      <w:lvlJc w:val="left"/>
      <w:pPr>
        <w:tabs>
          <w:tab w:val="num" w:pos="1440"/>
        </w:tabs>
        <w:ind w:left="1440" w:right="1440" w:hanging="360"/>
      </w:pPr>
      <w:rPr>
        <w:rFonts w:ascii="Courier New" w:hAnsi="Courier New" w:hint="default"/>
      </w:rPr>
    </w:lvl>
    <w:lvl w:ilvl="2" w:tplc="4D426D50" w:tentative="1">
      <w:start w:val="1"/>
      <w:numFmt w:val="bullet"/>
      <w:lvlText w:val=""/>
      <w:lvlJc w:val="left"/>
      <w:pPr>
        <w:tabs>
          <w:tab w:val="num" w:pos="2160"/>
        </w:tabs>
        <w:ind w:left="2160" w:right="2160" w:hanging="360"/>
      </w:pPr>
      <w:rPr>
        <w:rFonts w:ascii="Wingdings" w:hAnsi="Wingdings" w:hint="default"/>
      </w:rPr>
    </w:lvl>
    <w:lvl w:ilvl="3" w:tplc="2BD2677A" w:tentative="1">
      <w:start w:val="1"/>
      <w:numFmt w:val="bullet"/>
      <w:lvlText w:val=""/>
      <w:lvlJc w:val="left"/>
      <w:pPr>
        <w:tabs>
          <w:tab w:val="num" w:pos="2880"/>
        </w:tabs>
        <w:ind w:left="2880" w:right="2880" w:hanging="360"/>
      </w:pPr>
      <w:rPr>
        <w:rFonts w:ascii="Symbol" w:hAnsi="Symbol" w:hint="default"/>
      </w:rPr>
    </w:lvl>
    <w:lvl w:ilvl="4" w:tplc="44AA7DB4" w:tentative="1">
      <w:start w:val="1"/>
      <w:numFmt w:val="bullet"/>
      <w:lvlText w:val="o"/>
      <w:lvlJc w:val="left"/>
      <w:pPr>
        <w:tabs>
          <w:tab w:val="num" w:pos="3600"/>
        </w:tabs>
        <w:ind w:left="3600" w:right="3600" w:hanging="360"/>
      </w:pPr>
      <w:rPr>
        <w:rFonts w:ascii="Courier New" w:hAnsi="Courier New" w:hint="default"/>
      </w:rPr>
    </w:lvl>
    <w:lvl w:ilvl="5" w:tplc="EF566E1E" w:tentative="1">
      <w:start w:val="1"/>
      <w:numFmt w:val="bullet"/>
      <w:lvlText w:val=""/>
      <w:lvlJc w:val="left"/>
      <w:pPr>
        <w:tabs>
          <w:tab w:val="num" w:pos="4320"/>
        </w:tabs>
        <w:ind w:left="4320" w:right="4320" w:hanging="360"/>
      </w:pPr>
      <w:rPr>
        <w:rFonts w:ascii="Wingdings" w:hAnsi="Wingdings" w:hint="default"/>
      </w:rPr>
    </w:lvl>
    <w:lvl w:ilvl="6" w:tplc="0D2A4F2E" w:tentative="1">
      <w:start w:val="1"/>
      <w:numFmt w:val="bullet"/>
      <w:lvlText w:val=""/>
      <w:lvlJc w:val="left"/>
      <w:pPr>
        <w:tabs>
          <w:tab w:val="num" w:pos="5040"/>
        </w:tabs>
        <w:ind w:left="5040" w:right="5040" w:hanging="360"/>
      </w:pPr>
      <w:rPr>
        <w:rFonts w:ascii="Symbol" w:hAnsi="Symbol" w:hint="default"/>
      </w:rPr>
    </w:lvl>
    <w:lvl w:ilvl="7" w:tplc="F530BAF8" w:tentative="1">
      <w:start w:val="1"/>
      <w:numFmt w:val="bullet"/>
      <w:lvlText w:val="o"/>
      <w:lvlJc w:val="left"/>
      <w:pPr>
        <w:tabs>
          <w:tab w:val="num" w:pos="5760"/>
        </w:tabs>
        <w:ind w:left="5760" w:right="5760" w:hanging="360"/>
      </w:pPr>
      <w:rPr>
        <w:rFonts w:ascii="Courier New" w:hAnsi="Courier New" w:hint="default"/>
      </w:rPr>
    </w:lvl>
    <w:lvl w:ilvl="8" w:tplc="3E4EA9B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0761121"/>
    <w:multiLevelType w:val="multilevel"/>
    <w:tmpl w:val="849CC07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20871764"/>
    <w:multiLevelType w:val="hybridMultilevel"/>
    <w:tmpl w:val="210E8F1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292640B"/>
    <w:multiLevelType w:val="multilevel"/>
    <w:tmpl w:val="8A3E0B82"/>
    <w:lvl w:ilvl="0">
      <w:start w:val="1"/>
      <w:numFmt w:val="decimal"/>
      <w:pStyle w:val="1-"/>
      <w:lvlText w:val="%1."/>
      <w:lvlJc w:val="left"/>
      <w:pPr>
        <w:ind w:left="360" w:hanging="360"/>
      </w:pPr>
      <w:rPr>
        <w:rFonts w:hint="default"/>
      </w:r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 w:ilvl="2">
      <w:start w:val="1"/>
      <w:numFmt w:val="decimal"/>
      <w:pStyle w:val="3"/>
      <w:lvlText w:val="5.1.1.%3"/>
      <w:lvlJc w:val="left"/>
      <w:pPr>
        <w:ind w:left="12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 w:ilvl="3">
      <w:start w:val="1"/>
      <w:numFmt w:val="decimal"/>
      <w:pStyle w:val="41"/>
      <w:lvlText w:val="%1.%2.%3.%4."/>
      <w:lvlJc w:val="left"/>
      <w:pPr>
        <w:ind w:left="1728" w:hanging="648"/>
      </w:pPr>
      <w:rPr>
        <w:rFonts w:hint="default"/>
      </w:rPr>
    </w:lvl>
    <w:lvl w:ilvl="4">
      <w:start w:val="1"/>
      <w:numFmt w:val="decimal"/>
      <w:pStyle w:val="52"/>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114963"/>
    <w:multiLevelType w:val="multilevel"/>
    <w:tmpl w:val="5BC65688"/>
    <w:lvl w:ilvl="0">
      <w:start w:val="2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27AB0967"/>
    <w:multiLevelType w:val="multilevel"/>
    <w:tmpl w:val="B232DEFA"/>
    <w:lvl w:ilvl="0">
      <w:start w:val="1"/>
      <w:numFmt w:val="decimal"/>
      <w:lvlText w:val="%1"/>
      <w:lvlJc w:val="left"/>
      <w:pPr>
        <w:ind w:left="360" w:hanging="360"/>
      </w:pPr>
      <w:rPr>
        <w:rFonts w:hint="default"/>
      </w:rPr>
    </w:lvl>
    <w:lvl w:ilvl="1">
      <w:start w:val="1"/>
      <w:numFmt w:val="decimal"/>
      <w:lvlText w:val="%1.%2"/>
      <w:lvlJc w:val="left"/>
      <w:pPr>
        <w:ind w:left="1814" w:hanging="360"/>
      </w:pPr>
      <w:rPr>
        <w:rFonts w:hint="default"/>
      </w:rPr>
    </w:lvl>
    <w:lvl w:ilvl="2">
      <w:start w:val="1"/>
      <w:numFmt w:val="decimal"/>
      <w:lvlText w:val="%1.%2.%3"/>
      <w:lvlJc w:val="left"/>
      <w:pPr>
        <w:ind w:left="3628" w:hanging="720"/>
      </w:pPr>
      <w:rPr>
        <w:rFonts w:hint="default"/>
      </w:rPr>
    </w:lvl>
    <w:lvl w:ilvl="3">
      <w:start w:val="1"/>
      <w:numFmt w:val="decimal"/>
      <w:lvlText w:val="%1.%2.%3.%4"/>
      <w:lvlJc w:val="left"/>
      <w:pPr>
        <w:ind w:left="5082" w:hanging="720"/>
      </w:pPr>
      <w:rPr>
        <w:rFonts w:hint="default"/>
      </w:rPr>
    </w:lvl>
    <w:lvl w:ilvl="4">
      <w:start w:val="1"/>
      <w:numFmt w:val="decimal"/>
      <w:lvlText w:val="%1.%2.%3.%4.%5"/>
      <w:lvlJc w:val="left"/>
      <w:pPr>
        <w:ind w:left="6896" w:hanging="1080"/>
      </w:pPr>
      <w:rPr>
        <w:rFonts w:hint="default"/>
      </w:rPr>
    </w:lvl>
    <w:lvl w:ilvl="5">
      <w:start w:val="1"/>
      <w:numFmt w:val="decimal"/>
      <w:lvlText w:val="%1.%2.%3.%4.%5.%6"/>
      <w:lvlJc w:val="left"/>
      <w:pPr>
        <w:ind w:left="8350" w:hanging="1080"/>
      </w:pPr>
      <w:rPr>
        <w:rFonts w:hint="default"/>
      </w:rPr>
    </w:lvl>
    <w:lvl w:ilvl="6">
      <w:start w:val="1"/>
      <w:numFmt w:val="decimal"/>
      <w:lvlText w:val="%1.%2.%3.%4.%5.%6.%7"/>
      <w:lvlJc w:val="left"/>
      <w:pPr>
        <w:ind w:left="9804" w:hanging="1080"/>
      </w:pPr>
      <w:rPr>
        <w:rFonts w:hint="default"/>
      </w:rPr>
    </w:lvl>
    <w:lvl w:ilvl="7">
      <w:start w:val="1"/>
      <w:numFmt w:val="decimal"/>
      <w:lvlText w:val="%1.%2.%3.%4.%5.%6.%7.%8"/>
      <w:lvlJc w:val="left"/>
      <w:pPr>
        <w:ind w:left="11618" w:hanging="1440"/>
      </w:pPr>
      <w:rPr>
        <w:rFonts w:hint="default"/>
      </w:rPr>
    </w:lvl>
    <w:lvl w:ilvl="8">
      <w:start w:val="1"/>
      <w:numFmt w:val="decimal"/>
      <w:lvlText w:val="%1.%2.%3.%4.%5.%6.%7.%8.%9"/>
      <w:lvlJc w:val="left"/>
      <w:pPr>
        <w:ind w:left="13072" w:hanging="1440"/>
      </w:pPr>
      <w:rPr>
        <w:rFonts w:hint="default"/>
      </w:rPr>
    </w:lvl>
  </w:abstractNum>
  <w:abstractNum w:abstractNumId="42" w15:restartNumberingAfterBreak="0">
    <w:nsid w:val="28406986"/>
    <w:multiLevelType w:val="hybridMultilevel"/>
    <w:tmpl w:val="0352E042"/>
    <w:lvl w:ilvl="0" w:tplc="FFFFFFFF">
      <w:start w:val="1"/>
      <w:numFmt w:val="bullet"/>
      <w:lvlText w:val=""/>
      <w:lvlJc w:val="left"/>
      <w:pPr>
        <w:ind w:left="2880" w:hanging="360"/>
      </w:pPr>
      <w:rPr>
        <w:rFonts w:ascii="Wingdings" w:hAnsi="Wingdings" w:hint="default"/>
      </w:rPr>
    </w:lvl>
    <w:lvl w:ilvl="1" w:tplc="E9FC312C">
      <w:start w:val="1"/>
      <w:numFmt w:val="bullet"/>
      <w:lvlText w:val=""/>
      <w:lvlJc w:val="left"/>
      <w:pPr>
        <w:ind w:left="4320" w:hanging="360"/>
      </w:pPr>
      <w:rPr>
        <w:rFonts w:ascii="Wingdings" w:hAnsi="Wingdings"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43" w15:restartNumberingAfterBreak="0">
    <w:nsid w:val="29155378"/>
    <w:multiLevelType w:val="hybridMultilevel"/>
    <w:tmpl w:val="BE52F806"/>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4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9A85090"/>
    <w:multiLevelType w:val="multilevel"/>
    <w:tmpl w:val="80442F2C"/>
    <w:lvl w:ilvl="0">
      <w:start w:val="10"/>
      <w:numFmt w:val="decimal"/>
      <w:lvlText w:val="%1."/>
      <w:lvlJc w:val="left"/>
      <w:pPr>
        <w:ind w:left="734" w:hanging="360"/>
      </w:pPr>
      <w:rPr>
        <w:rFonts w:hint="default"/>
        <w:b/>
        <w:bCs/>
      </w:rPr>
    </w:lvl>
    <w:lvl w:ilvl="1">
      <w:start w:val="1"/>
      <w:numFmt w:val="decimal"/>
      <w:lvlText w:val="2.%2"/>
      <w:lvlJc w:val="left"/>
      <w:pPr>
        <w:ind w:left="1454" w:hanging="360"/>
      </w:pPr>
      <w:rPr>
        <w:rFonts w:hint="default"/>
        <w:b w:val="0"/>
        <w:bCs w:val="0"/>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46" w15:restartNumberingAfterBreak="0">
    <w:nsid w:val="29D2152F"/>
    <w:multiLevelType w:val="multilevel"/>
    <w:tmpl w:val="CECC00E6"/>
    <w:lvl w:ilvl="0">
      <w:start w:val="14"/>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2B46674A"/>
    <w:multiLevelType w:val="multilevel"/>
    <w:tmpl w:val="7B3C1780"/>
    <w:lvl w:ilvl="0">
      <w:start w:val="31"/>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B165C5"/>
    <w:multiLevelType w:val="hybridMultilevel"/>
    <w:tmpl w:val="7F323A90"/>
    <w:lvl w:ilvl="0" w:tplc="FFFFFFFF">
      <w:start w:val="1"/>
      <w:numFmt w:val="bullet"/>
      <w:lvlText w:val=""/>
      <w:lvlJc w:val="left"/>
      <w:pPr>
        <w:ind w:left="3600" w:hanging="360"/>
      </w:pPr>
      <w:rPr>
        <w:rFonts w:ascii="Wingdings" w:hAnsi="Wingdings" w:hint="default"/>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E9FC312C">
      <w:start w:val="1"/>
      <w:numFmt w:val="bullet"/>
      <w:lvlText w:val=""/>
      <w:lvlJc w:val="left"/>
      <w:pPr>
        <w:ind w:left="4320" w:hanging="360"/>
      </w:pPr>
      <w:rPr>
        <w:rFonts w:ascii="Wingdings" w:hAnsi="Wingdings"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0" w15:restartNumberingAfterBreak="0">
    <w:nsid w:val="2C754DAB"/>
    <w:multiLevelType w:val="multilevel"/>
    <w:tmpl w:val="A5624902"/>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CCE1E88"/>
    <w:multiLevelType w:val="multilevel"/>
    <w:tmpl w:val="E47AD2A6"/>
    <w:lvl w:ilvl="0">
      <w:start w:val="12"/>
      <w:numFmt w:val="decimal"/>
      <w:lvlText w:val="%1."/>
      <w:lvlJc w:val="left"/>
      <w:pPr>
        <w:ind w:left="612" w:hanging="612"/>
      </w:pPr>
      <w:rPr>
        <w:rFonts w:hint="default"/>
      </w:rPr>
    </w:lvl>
    <w:lvl w:ilvl="1">
      <w:start w:val="3"/>
      <w:numFmt w:val="decimal"/>
      <w:lvlText w:val="%1.%2."/>
      <w:lvlJc w:val="left"/>
      <w:pPr>
        <w:ind w:left="1159" w:hanging="612"/>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722" w:hanging="144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52" w15:restartNumberingAfterBreak="0">
    <w:nsid w:val="2D7A4D29"/>
    <w:multiLevelType w:val="hybridMultilevel"/>
    <w:tmpl w:val="B5C243BE"/>
    <w:lvl w:ilvl="0" w:tplc="4CEC4C38">
      <w:start w:val="1"/>
      <w:numFmt w:val="decimal"/>
      <w:lvlText w:val="7.%1"/>
      <w:lvlJc w:val="left"/>
      <w:pPr>
        <w:ind w:left="234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A95381"/>
    <w:multiLevelType w:val="multilevel"/>
    <w:tmpl w:val="63CACF2E"/>
    <w:lvl w:ilvl="0">
      <w:start w:val="11"/>
      <w:numFmt w:val="decimal"/>
      <w:lvlText w:val="%1"/>
      <w:lvlJc w:val="left"/>
      <w:pPr>
        <w:ind w:left="480" w:hanging="480"/>
      </w:pPr>
      <w:rPr>
        <w:rFonts w:hint="default"/>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5" w15:restartNumberingAfterBreak="0">
    <w:nsid w:val="2EB63FDF"/>
    <w:multiLevelType w:val="hybridMultilevel"/>
    <w:tmpl w:val="297CE8F4"/>
    <w:lvl w:ilvl="0" w:tplc="65DC4456">
      <w:start w:val="1"/>
      <w:numFmt w:val="hebrew1"/>
      <w:pStyle w:val="a3"/>
      <w:lvlText w:val="%1."/>
      <w:lvlJc w:val="center"/>
      <w:pPr>
        <w:tabs>
          <w:tab w:val="num" w:pos="360"/>
        </w:tabs>
        <w:ind w:left="360" w:right="1117" w:hanging="360"/>
      </w:pPr>
    </w:lvl>
    <w:lvl w:ilvl="1" w:tplc="21E0F4BA">
      <w:start w:val="1"/>
      <w:numFmt w:val="decimal"/>
      <w:lvlText w:val="%2."/>
      <w:lvlJc w:val="left"/>
      <w:pPr>
        <w:tabs>
          <w:tab w:val="num" w:pos="1440"/>
        </w:tabs>
        <w:ind w:left="1440" w:hanging="360"/>
      </w:pPr>
    </w:lvl>
    <w:lvl w:ilvl="2" w:tplc="07023444" w:tentative="1">
      <w:start w:val="1"/>
      <w:numFmt w:val="lowerRoman"/>
      <w:lvlText w:val="%3."/>
      <w:lvlJc w:val="right"/>
      <w:pPr>
        <w:tabs>
          <w:tab w:val="num" w:pos="2160"/>
        </w:tabs>
        <w:ind w:left="2160" w:hanging="180"/>
      </w:pPr>
    </w:lvl>
    <w:lvl w:ilvl="3" w:tplc="7A6E3582" w:tentative="1">
      <w:start w:val="1"/>
      <w:numFmt w:val="decimal"/>
      <w:lvlText w:val="%4."/>
      <w:lvlJc w:val="left"/>
      <w:pPr>
        <w:tabs>
          <w:tab w:val="num" w:pos="2880"/>
        </w:tabs>
        <w:ind w:left="2880" w:hanging="360"/>
      </w:pPr>
    </w:lvl>
    <w:lvl w:ilvl="4" w:tplc="15780C14" w:tentative="1">
      <w:start w:val="1"/>
      <w:numFmt w:val="lowerLetter"/>
      <w:lvlText w:val="%5."/>
      <w:lvlJc w:val="left"/>
      <w:pPr>
        <w:tabs>
          <w:tab w:val="num" w:pos="3600"/>
        </w:tabs>
        <w:ind w:left="3600" w:hanging="360"/>
      </w:pPr>
    </w:lvl>
    <w:lvl w:ilvl="5" w:tplc="9E689C0C" w:tentative="1">
      <w:start w:val="1"/>
      <w:numFmt w:val="lowerRoman"/>
      <w:lvlText w:val="%6."/>
      <w:lvlJc w:val="right"/>
      <w:pPr>
        <w:tabs>
          <w:tab w:val="num" w:pos="4320"/>
        </w:tabs>
        <w:ind w:left="4320" w:hanging="180"/>
      </w:pPr>
    </w:lvl>
    <w:lvl w:ilvl="6" w:tplc="E15AC95E" w:tentative="1">
      <w:start w:val="1"/>
      <w:numFmt w:val="decimal"/>
      <w:lvlText w:val="%7."/>
      <w:lvlJc w:val="left"/>
      <w:pPr>
        <w:tabs>
          <w:tab w:val="num" w:pos="5040"/>
        </w:tabs>
        <w:ind w:left="5040" w:hanging="360"/>
      </w:pPr>
    </w:lvl>
    <w:lvl w:ilvl="7" w:tplc="B80048D2" w:tentative="1">
      <w:start w:val="1"/>
      <w:numFmt w:val="lowerLetter"/>
      <w:lvlText w:val="%8."/>
      <w:lvlJc w:val="left"/>
      <w:pPr>
        <w:tabs>
          <w:tab w:val="num" w:pos="5760"/>
        </w:tabs>
        <w:ind w:left="5760" w:hanging="360"/>
      </w:pPr>
    </w:lvl>
    <w:lvl w:ilvl="8" w:tplc="FCDC1D1C" w:tentative="1">
      <w:start w:val="1"/>
      <w:numFmt w:val="lowerRoman"/>
      <w:lvlText w:val="%9."/>
      <w:lvlJc w:val="right"/>
      <w:pPr>
        <w:tabs>
          <w:tab w:val="num" w:pos="6480"/>
        </w:tabs>
        <w:ind w:left="6480" w:hanging="180"/>
      </w:pPr>
    </w:lvl>
  </w:abstractNum>
  <w:abstractNum w:abstractNumId="56" w15:restartNumberingAfterBreak="0">
    <w:nsid w:val="2ED85B22"/>
    <w:multiLevelType w:val="multilevel"/>
    <w:tmpl w:val="6AACB5E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13A2AD5"/>
    <w:multiLevelType w:val="multilevel"/>
    <w:tmpl w:val="849CC07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9" w15:restartNumberingAfterBreak="0">
    <w:nsid w:val="32AF2122"/>
    <w:multiLevelType w:val="hybridMultilevel"/>
    <w:tmpl w:val="F97228AE"/>
    <w:lvl w:ilvl="0" w:tplc="E4D44690">
      <w:start w:val="3"/>
      <w:numFmt w:val="bullet"/>
      <w:lvlText w:val="-"/>
      <w:lvlJc w:val="left"/>
      <w:pPr>
        <w:ind w:left="746" w:hanging="360"/>
      </w:pPr>
      <w:rPr>
        <w:rFonts w:ascii="Times New Roman" w:eastAsiaTheme="minorEastAsia" w:hAnsi="Times New Roman" w:cs="David" w:hint="default"/>
      </w:rPr>
    </w:lvl>
    <w:lvl w:ilvl="1" w:tplc="6BFE5244" w:tentative="1">
      <w:start w:val="1"/>
      <w:numFmt w:val="bullet"/>
      <w:pStyle w:val="21"/>
      <w:lvlText w:val="o"/>
      <w:lvlJc w:val="left"/>
      <w:pPr>
        <w:ind w:left="1466" w:hanging="360"/>
      </w:pPr>
      <w:rPr>
        <w:rFonts w:ascii="Courier New" w:hAnsi="Courier New" w:cs="Courier New" w:hint="default"/>
      </w:rPr>
    </w:lvl>
    <w:lvl w:ilvl="2" w:tplc="5D72477E" w:tentative="1">
      <w:start w:val="1"/>
      <w:numFmt w:val="bullet"/>
      <w:lvlText w:val=""/>
      <w:lvlJc w:val="left"/>
      <w:pPr>
        <w:ind w:left="2186" w:hanging="360"/>
      </w:pPr>
      <w:rPr>
        <w:rFonts w:ascii="Wingdings" w:hAnsi="Wingdings" w:hint="default"/>
      </w:rPr>
    </w:lvl>
    <w:lvl w:ilvl="3" w:tplc="264C82B0" w:tentative="1">
      <w:start w:val="1"/>
      <w:numFmt w:val="bullet"/>
      <w:lvlText w:val=""/>
      <w:lvlJc w:val="left"/>
      <w:pPr>
        <w:ind w:left="2906" w:hanging="360"/>
      </w:pPr>
      <w:rPr>
        <w:rFonts w:ascii="Symbol" w:hAnsi="Symbol" w:hint="default"/>
      </w:rPr>
    </w:lvl>
    <w:lvl w:ilvl="4" w:tplc="29842546" w:tentative="1">
      <w:start w:val="1"/>
      <w:numFmt w:val="bullet"/>
      <w:lvlText w:val="o"/>
      <w:lvlJc w:val="left"/>
      <w:pPr>
        <w:ind w:left="3626" w:hanging="360"/>
      </w:pPr>
      <w:rPr>
        <w:rFonts w:ascii="Courier New" w:hAnsi="Courier New" w:cs="Courier New" w:hint="default"/>
      </w:rPr>
    </w:lvl>
    <w:lvl w:ilvl="5" w:tplc="4EA22002" w:tentative="1">
      <w:start w:val="1"/>
      <w:numFmt w:val="bullet"/>
      <w:lvlText w:val=""/>
      <w:lvlJc w:val="left"/>
      <w:pPr>
        <w:ind w:left="4346" w:hanging="360"/>
      </w:pPr>
      <w:rPr>
        <w:rFonts w:ascii="Wingdings" w:hAnsi="Wingdings" w:hint="default"/>
      </w:rPr>
    </w:lvl>
    <w:lvl w:ilvl="6" w:tplc="48789EAE" w:tentative="1">
      <w:start w:val="1"/>
      <w:numFmt w:val="bullet"/>
      <w:lvlText w:val=""/>
      <w:lvlJc w:val="left"/>
      <w:pPr>
        <w:ind w:left="5066" w:hanging="360"/>
      </w:pPr>
      <w:rPr>
        <w:rFonts w:ascii="Symbol" w:hAnsi="Symbol" w:hint="default"/>
      </w:rPr>
    </w:lvl>
    <w:lvl w:ilvl="7" w:tplc="F96096C4" w:tentative="1">
      <w:start w:val="1"/>
      <w:numFmt w:val="bullet"/>
      <w:lvlText w:val="o"/>
      <w:lvlJc w:val="left"/>
      <w:pPr>
        <w:ind w:left="5786" w:hanging="360"/>
      </w:pPr>
      <w:rPr>
        <w:rFonts w:ascii="Courier New" w:hAnsi="Courier New" w:cs="Courier New" w:hint="default"/>
      </w:rPr>
    </w:lvl>
    <w:lvl w:ilvl="8" w:tplc="4156164E" w:tentative="1">
      <w:start w:val="1"/>
      <w:numFmt w:val="bullet"/>
      <w:lvlText w:val=""/>
      <w:lvlJc w:val="left"/>
      <w:pPr>
        <w:ind w:left="6506" w:hanging="360"/>
      </w:pPr>
      <w:rPr>
        <w:rFonts w:ascii="Wingdings" w:hAnsi="Wingdings" w:hint="default"/>
      </w:rPr>
    </w:lvl>
  </w:abstractNum>
  <w:abstractNum w:abstractNumId="6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15:restartNumberingAfterBreak="0">
    <w:nsid w:val="32C44386"/>
    <w:multiLevelType w:val="multilevel"/>
    <w:tmpl w:val="3DD43BB0"/>
    <w:lvl w:ilvl="0">
      <w:start w:val="24"/>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32679A3"/>
    <w:multiLevelType w:val="multilevel"/>
    <w:tmpl w:val="2DE645C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sz w:val="24"/>
        <w:szCs w:val="24"/>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64" w15:restartNumberingAfterBreak="0">
    <w:nsid w:val="337F55A0"/>
    <w:multiLevelType w:val="hybridMultilevel"/>
    <w:tmpl w:val="E1B2FEDE"/>
    <w:lvl w:ilvl="0" w:tplc="FFFFFFFF">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E9FC312C">
      <w:start w:val="1"/>
      <w:numFmt w:val="bullet"/>
      <w:lvlText w:val=""/>
      <w:lvlJc w:val="left"/>
      <w:pPr>
        <w:ind w:left="4320" w:hanging="360"/>
      </w:pPr>
      <w:rPr>
        <w:rFonts w:ascii="Wingdings" w:hAnsi="Wingdings"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5" w15:restartNumberingAfterBreak="0">
    <w:nsid w:val="33A203C6"/>
    <w:multiLevelType w:val="multilevel"/>
    <w:tmpl w:val="1A1E74AE"/>
    <w:lvl w:ilvl="0">
      <w:start w:val="10"/>
      <w:numFmt w:val="decimal"/>
      <w:lvlText w:val="%1."/>
      <w:lvlJc w:val="left"/>
      <w:pPr>
        <w:ind w:left="734" w:hanging="360"/>
      </w:pPr>
      <w:rPr>
        <w:rFonts w:hint="default"/>
        <w:b/>
        <w:bCs/>
      </w:rPr>
    </w:lvl>
    <w:lvl w:ilvl="1">
      <w:start w:val="1"/>
      <w:numFmt w:val="decimal"/>
      <w:lvlText w:val="4.1.%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6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350958D8"/>
    <w:multiLevelType w:val="multilevel"/>
    <w:tmpl w:val="5DD412B0"/>
    <w:lvl w:ilvl="0">
      <w:start w:val="28"/>
      <w:numFmt w:val="decimal"/>
      <w:lvlText w:val="%1"/>
      <w:lvlJc w:val="left"/>
      <w:pPr>
        <w:ind w:left="384" w:hanging="384"/>
      </w:pPr>
      <w:rPr>
        <w:rFonts w:hint="default"/>
      </w:rPr>
    </w:lvl>
    <w:lvl w:ilvl="1">
      <w:start w:val="1"/>
      <w:numFmt w:val="decimal"/>
      <w:lvlText w:val="%1.%2"/>
      <w:lvlJc w:val="left"/>
      <w:pPr>
        <w:ind w:left="1227" w:hanging="384"/>
      </w:pPr>
      <w:rPr>
        <w:rFonts w:hint="default"/>
      </w:rPr>
    </w:lvl>
    <w:lvl w:ilvl="2">
      <w:start w:val="1"/>
      <w:numFmt w:val="decimal"/>
      <w:lvlText w:val="%1.%2.%3"/>
      <w:lvlJc w:val="left"/>
      <w:pPr>
        <w:ind w:left="2406" w:hanging="720"/>
      </w:pPr>
      <w:rPr>
        <w:rFonts w:hint="default"/>
      </w:rPr>
    </w:lvl>
    <w:lvl w:ilvl="3">
      <w:start w:val="1"/>
      <w:numFmt w:val="decimal"/>
      <w:lvlText w:val="%1.%2.%3.%4"/>
      <w:lvlJc w:val="left"/>
      <w:pPr>
        <w:ind w:left="3249" w:hanging="720"/>
      </w:pPr>
      <w:rPr>
        <w:rFonts w:hint="default"/>
      </w:rPr>
    </w:lvl>
    <w:lvl w:ilvl="4">
      <w:start w:val="1"/>
      <w:numFmt w:val="decimal"/>
      <w:lvlText w:val="%1.%2.%3.%4.%5"/>
      <w:lvlJc w:val="left"/>
      <w:pPr>
        <w:ind w:left="4452" w:hanging="1080"/>
      </w:pPr>
      <w:rPr>
        <w:rFonts w:hint="default"/>
      </w:rPr>
    </w:lvl>
    <w:lvl w:ilvl="5">
      <w:start w:val="1"/>
      <w:numFmt w:val="decimal"/>
      <w:lvlText w:val="%1.%2.%3.%4.%5.%6"/>
      <w:lvlJc w:val="left"/>
      <w:pPr>
        <w:ind w:left="5295" w:hanging="1080"/>
      </w:pPr>
      <w:rPr>
        <w:rFonts w:hint="default"/>
      </w:rPr>
    </w:lvl>
    <w:lvl w:ilvl="6">
      <w:start w:val="1"/>
      <w:numFmt w:val="decimal"/>
      <w:lvlText w:val="%1.%2.%3.%4.%5.%6.%7"/>
      <w:lvlJc w:val="left"/>
      <w:pPr>
        <w:ind w:left="6138" w:hanging="1080"/>
      </w:pPr>
      <w:rPr>
        <w:rFonts w:hint="default"/>
      </w:rPr>
    </w:lvl>
    <w:lvl w:ilvl="7">
      <w:start w:val="1"/>
      <w:numFmt w:val="decimal"/>
      <w:lvlText w:val="%1.%2.%3.%4.%5.%6.%7.%8"/>
      <w:lvlJc w:val="left"/>
      <w:pPr>
        <w:ind w:left="7341" w:hanging="1440"/>
      </w:pPr>
      <w:rPr>
        <w:rFonts w:hint="default"/>
      </w:rPr>
    </w:lvl>
    <w:lvl w:ilvl="8">
      <w:start w:val="1"/>
      <w:numFmt w:val="decimal"/>
      <w:lvlText w:val="%1.%2.%3.%4.%5.%6.%7.%8.%9"/>
      <w:lvlJc w:val="left"/>
      <w:pPr>
        <w:ind w:left="8184" w:hanging="1440"/>
      </w:pPr>
      <w:rPr>
        <w:rFonts w:hint="default"/>
      </w:rPr>
    </w:lvl>
  </w:abstractNum>
  <w:abstractNum w:abstractNumId="68" w15:restartNumberingAfterBreak="0">
    <w:nsid w:val="35302CB2"/>
    <w:multiLevelType w:val="hybridMultilevel"/>
    <w:tmpl w:val="98C8A912"/>
    <w:lvl w:ilvl="0" w:tplc="4E90571C">
      <w:start w:val="1"/>
      <w:numFmt w:val="decimal"/>
      <w:lvlText w:val="%1."/>
      <w:lvlJc w:val="left"/>
      <w:pPr>
        <w:tabs>
          <w:tab w:val="num" w:pos="720"/>
        </w:tabs>
        <w:ind w:left="720" w:hanging="360"/>
      </w:pPr>
      <w:rPr>
        <w:rFonts w:ascii="David" w:hAnsi="David" w:cs="David" w:hint="default"/>
      </w:rPr>
    </w:lvl>
    <w:lvl w:ilvl="1" w:tplc="5072865E">
      <w:start w:val="1"/>
      <w:numFmt w:val="lowerLetter"/>
      <w:lvlText w:val="%2."/>
      <w:lvlJc w:val="left"/>
      <w:pPr>
        <w:tabs>
          <w:tab w:val="num" w:pos="1440"/>
        </w:tabs>
        <w:ind w:left="1440" w:hanging="360"/>
      </w:pPr>
      <w:rPr>
        <w:rFonts w:cs="Times New Roman"/>
      </w:rPr>
    </w:lvl>
    <w:lvl w:ilvl="2" w:tplc="351A75D4">
      <w:start w:val="1"/>
      <w:numFmt w:val="lowerRoman"/>
      <w:lvlText w:val="%3."/>
      <w:lvlJc w:val="right"/>
      <w:pPr>
        <w:tabs>
          <w:tab w:val="num" w:pos="2160"/>
        </w:tabs>
        <w:ind w:left="2160" w:hanging="180"/>
      </w:pPr>
      <w:rPr>
        <w:rFonts w:cs="Times New Roman"/>
      </w:rPr>
    </w:lvl>
    <w:lvl w:ilvl="3" w:tplc="E550EE4A">
      <w:start w:val="1"/>
      <w:numFmt w:val="decimal"/>
      <w:lvlText w:val="%4."/>
      <w:lvlJc w:val="left"/>
      <w:pPr>
        <w:tabs>
          <w:tab w:val="num" w:pos="2880"/>
        </w:tabs>
        <w:ind w:left="2880" w:hanging="360"/>
      </w:pPr>
      <w:rPr>
        <w:rFonts w:cs="Times New Roman"/>
      </w:rPr>
    </w:lvl>
    <w:lvl w:ilvl="4" w:tplc="0E10FAF6">
      <w:start w:val="1"/>
      <w:numFmt w:val="lowerLetter"/>
      <w:pStyle w:val="5-"/>
      <w:lvlText w:val="%5."/>
      <w:lvlJc w:val="left"/>
      <w:pPr>
        <w:tabs>
          <w:tab w:val="num" w:pos="3600"/>
        </w:tabs>
        <w:ind w:left="3600" w:hanging="360"/>
      </w:pPr>
      <w:rPr>
        <w:rFonts w:cs="Times New Roman"/>
      </w:rPr>
    </w:lvl>
    <w:lvl w:ilvl="5" w:tplc="646CEF16">
      <w:start w:val="1"/>
      <w:numFmt w:val="lowerRoman"/>
      <w:lvlText w:val="%6."/>
      <w:lvlJc w:val="right"/>
      <w:pPr>
        <w:tabs>
          <w:tab w:val="num" w:pos="4320"/>
        </w:tabs>
        <w:ind w:left="4320" w:hanging="180"/>
      </w:pPr>
      <w:rPr>
        <w:rFonts w:cs="Times New Roman"/>
      </w:rPr>
    </w:lvl>
    <w:lvl w:ilvl="6" w:tplc="D03E834A">
      <w:start w:val="1"/>
      <w:numFmt w:val="decimal"/>
      <w:pStyle w:val="7-0"/>
      <w:lvlText w:val="%7."/>
      <w:lvlJc w:val="left"/>
      <w:pPr>
        <w:tabs>
          <w:tab w:val="num" w:pos="5040"/>
        </w:tabs>
        <w:ind w:left="5040" w:hanging="360"/>
      </w:pPr>
      <w:rPr>
        <w:rFonts w:cs="Times New Roman"/>
      </w:rPr>
    </w:lvl>
    <w:lvl w:ilvl="7" w:tplc="475046AC">
      <w:start w:val="1"/>
      <w:numFmt w:val="lowerLetter"/>
      <w:lvlText w:val="%8."/>
      <w:lvlJc w:val="left"/>
      <w:pPr>
        <w:tabs>
          <w:tab w:val="num" w:pos="5760"/>
        </w:tabs>
        <w:ind w:left="5760" w:hanging="360"/>
      </w:pPr>
      <w:rPr>
        <w:rFonts w:cs="Times New Roman"/>
      </w:rPr>
    </w:lvl>
    <w:lvl w:ilvl="8" w:tplc="81C60270">
      <w:start w:val="1"/>
      <w:numFmt w:val="lowerRoman"/>
      <w:lvlText w:val="%9."/>
      <w:lvlJc w:val="right"/>
      <w:pPr>
        <w:tabs>
          <w:tab w:val="num" w:pos="6480"/>
        </w:tabs>
        <w:ind w:left="6480" w:hanging="180"/>
      </w:pPr>
      <w:rPr>
        <w:rFonts w:cs="Times New Roman"/>
      </w:rPr>
    </w:lvl>
  </w:abstractNum>
  <w:abstractNum w:abstractNumId="69" w15:restartNumberingAfterBreak="0">
    <w:nsid w:val="355663E9"/>
    <w:multiLevelType w:val="multilevel"/>
    <w:tmpl w:val="621AF12A"/>
    <w:lvl w:ilvl="0">
      <w:start w:val="20"/>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1" w15:restartNumberingAfterBreak="0">
    <w:nsid w:val="35A41B79"/>
    <w:multiLevelType w:val="multilevel"/>
    <w:tmpl w:val="46023E10"/>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73D6A68"/>
    <w:multiLevelType w:val="multilevel"/>
    <w:tmpl w:val="E08E2234"/>
    <w:lvl w:ilvl="0">
      <w:start w:val="11"/>
      <w:numFmt w:val="decimal"/>
      <w:lvlText w:val="%1"/>
      <w:lvlJc w:val="left"/>
      <w:pPr>
        <w:ind w:left="384" w:hanging="384"/>
      </w:pPr>
      <w:rPr>
        <w:rFonts w:eastAsia="David" w:hint="default"/>
      </w:rPr>
    </w:lvl>
    <w:lvl w:ilvl="1">
      <w:start w:val="1"/>
      <w:numFmt w:val="decimal"/>
      <w:lvlText w:val="%1.%2"/>
      <w:lvlJc w:val="left"/>
      <w:pPr>
        <w:ind w:left="384" w:hanging="384"/>
      </w:pPr>
      <w:rPr>
        <w:rFonts w:eastAsia="David" w:hint="default"/>
      </w:rPr>
    </w:lvl>
    <w:lvl w:ilvl="2">
      <w:start w:val="1"/>
      <w:numFmt w:val="decimal"/>
      <w:lvlText w:val="%1.%2.%3"/>
      <w:lvlJc w:val="left"/>
      <w:pPr>
        <w:ind w:left="720" w:hanging="720"/>
      </w:pPr>
      <w:rPr>
        <w:rFonts w:eastAsia="David" w:hint="default"/>
      </w:rPr>
    </w:lvl>
    <w:lvl w:ilvl="3">
      <w:start w:val="1"/>
      <w:numFmt w:val="decimal"/>
      <w:lvlText w:val="%1.%2.%3.%4"/>
      <w:lvlJc w:val="left"/>
      <w:pPr>
        <w:ind w:left="720" w:hanging="720"/>
      </w:pPr>
      <w:rPr>
        <w:rFonts w:eastAsia="David" w:hint="default"/>
      </w:rPr>
    </w:lvl>
    <w:lvl w:ilvl="4">
      <w:start w:val="1"/>
      <w:numFmt w:val="decimal"/>
      <w:lvlText w:val="%1.%2.%3.%4.%5"/>
      <w:lvlJc w:val="left"/>
      <w:pPr>
        <w:ind w:left="1080" w:hanging="1080"/>
      </w:pPr>
      <w:rPr>
        <w:rFonts w:eastAsia="David" w:hint="default"/>
      </w:rPr>
    </w:lvl>
    <w:lvl w:ilvl="5">
      <w:start w:val="1"/>
      <w:numFmt w:val="decimal"/>
      <w:lvlText w:val="%1.%2.%3.%4.%5.%6"/>
      <w:lvlJc w:val="left"/>
      <w:pPr>
        <w:ind w:left="1080" w:hanging="1080"/>
      </w:pPr>
      <w:rPr>
        <w:rFonts w:eastAsia="David" w:hint="default"/>
      </w:rPr>
    </w:lvl>
    <w:lvl w:ilvl="6">
      <w:start w:val="1"/>
      <w:numFmt w:val="decimal"/>
      <w:lvlText w:val="%1.%2.%3.%4.%5.%6.%7"/>
      <w:lvlJc w:val="left"/>
      <w:pPr>
        <w:ind w:left="1080" w:hanging="1080"/>
      </w:pPr>
      <w:rPr>
        <w:rFonts w:eastAsia="David" w:hint="default"/>
      </w:rPr>
    </w:lvl>
    <w:lvl w:ilvl="7">
      <w:start w:val="1"/>
      <w:numFmt w:val="decimal"/>
      <w:lvlText w:val="%1.%2.%3.%4.%5.%6.%7.%8"/>
      <w:lvlJc w:val="left"/>
      <w:pPr>
        <w:ind w:left="1440" w:hanging="1440"/>
      </w:pPr>
      <w:rPr>
        <w:rFonts w:eastAsia="David" w:hint="default"/>
      </w:rPr>
    </w:lvl>
    <w:lvl w:ilvl="8">
      <w:start w:val="1"/>
      <w:numFmt w:val="decimal"/>
      <w:lvlText w:val="%1.%2.%3.%4.%5.%6.%7.%8.%9"/>
      <w:lvlJc w:val="left"/>
      <w:pPr>
        <w:ind w:left="1440" w:hanging="1440"/>
      </w:pPr>
      <w:rPr>
        <w:rFonts w:eastAsia="David" w:hint="default"/>
      </w:rPr>
    </w:lvl>
  </w:abstractNum>
  <w:abstractNum w:abstractNumId="74" w15:restartNumberingAfterBreak="0">
    <w:nsid w:val="38A977C0"/>
    <w:multiLevelType w:val="multilevel"/>
    <w:tmpl w:val="70502422"/>
    <w:lvl w:ilvl="0">
      <w:start w:val="10"/>
      <w:numFmt w:val="decimal"/>
      <w:lvlText w:val="%1."/>
      <w:lvlJc w:val="left"/>
      <w:pPr>
        <w:ind w:left="734" w:hanging="360"/>
      </w:pPr>
      <w:rPr>
        <w:rFonts w:hint="default"/>
        <w:b/>
        <w:bCs/>
      </w:rPr>
    </w:lvl>
    <w:lvl w:ilvl="1">
      <w:start w:val="1"/>
      <w:numFmt w:val="decimal"/>
      <w:lvlText w:val="2.%2"/>
      <w:lvlJc w:val="left"/>
      <w:pPr>
        <w:ind w:left="1454" w:hanging="360"/>
      </w:pPr>
      <w:rPr>
        <w:rFonts w:hint="default"/>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75" w15:restartNumberingAfterBreak="0">
    <w:nsid w:val="390A7D7E"/>
    <w:multiLevelType w:val="multilevel"/>
    <w:tmpl w:val="492463E4"/>
    <w:lvl w:ilvl="0">
      <w:start w:val="14"/>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97F6C94"/>
    <w:multiLevelType w:val="hybridMultilevel"/>
    <w:tmpl w:val="7A44062C"/>
    <w:lvl w:ilvl="0" w:tplc="34448398">
      <w:start w:val="6"/>
      <w:numFmt w:val="decimal"/>
      <w:lvlText w:val="9.4.6.%1"/>
      <w:lvlJc w:val="left"/>
      <w:pPr>
        <w:ind w:left="2700" w:hanging="360"/>
      </w:pPr>
      <w:rPr>
        <w:rFonts w:eastAsia="Arial"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A174309"/>
    <w:multiLevelType w:val="multilevel"/>
    <w:tmpl w:val="F98656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A3D0519"/>
    <w:multiLevelType w:val="hybridMultilevel"/>
    <w:tmpl w:val="0F5EED6A"/>
    <w:name w:val="listhnumber4322322232223322222222232"/>
    <w:lvl w:ilvl="0" w:tplc="7AC2D3FE">
      <w:start w:val="1"/>
      <w:numFmt w:val="bullet"/>
      <w:lvlText w:val=""/>
      <w:lvlJc w:val="left"/>
      <w:pPr>
        <w:tabs>
          <w:tab w:val="num" w:pos="360"/>
        </w:tabs>
        <w:ind w:left="360" w:hanging="360"/>
      </w:pPr>
      <w:rPr>
        <w:rFonts w:ascii="Symbol" w:hAnsi="Symbol" w:hint="default"/>
      </w:rPr>
    </w:lvl>
    <w:lvl w:ilvl="1" w:tplc="67A46FF6">
      <w:start w:val="1"/>
      <w:numFmt w:val="bullet"/>
      <w:lvlText w:val="o"/>
      <w:lvlJc w:val="left"/>
      <w:pPr>
        <w:tabs>
          <w:tab w:val="num" w:pos="1080"/>
        </w:tabs>
        <w:ind w:left="1080" w:hanging="360"/>
      </w:pPr>
      <w:rPr>
        <w:rFonts w:ascii="Courier New" w:hAnsi="Courier New" w:cs="Courier New" w:hint="default"/>
      </w:rPr>
    </w:lvl>
    <w:lvl w:ilvl="2" w:tplc="CC4E732A">
      <w:start w:val="1"/>
      <w:numFmt w:val="bullet"/>
      <w:lvlText w:val=""/>
      <w:lvlJc w:val="left"/>
      <w:pPr>
        <w:tabs>
          <w:tab w:val="num" w:pos="1800"/>
        </w:tabs>
        <w:ind w:left="1800" w:hanging="360"/>
      </w:pPr>
      <w:rPr>
        <w:rFonts w:ascii="Wingdings" w:hAnsi="Wingdings" w:hint="default"/>
      </w:rPr>
    </w:lvl>
    <w:lvl w:ilvl="3" w:tplc="B02655D6">
      <w:start w:val="1"/>
      <w:numFmt w:val="bullet"/>
      <w:lvlText w:val=""/>
      <w:lvlJc w:val="left"/>
      <w:pPr>
        <w:tabs>
          <w:tab w:val="num" w:pos="2520"/>
        </w:tabs>
        <w:ind w:left="2520" w:hanging="360"/>
      </w:pPr>
      <w:rPr>
        <w:rFonts w:ascii="Symbol" w:hAnsi="Symbol" w:hint="default"/>
      </w:rPr>
    </w:lvl>
    <w:lvl w:ilvl="4" w:tplc="8D1E6408">
      <w:start w:val="1"/>
      <w:numFmt w:val="bullet"/>
      <w:lvlText w:val="o"/>
      <w:lvlJc w:val="left"/>
      <w:pPr>
        <w:tabs>
          <w:tab w:val="num" w:pos="3240"/>
        </w:tabs>
        <w:ind w:left="3240" w:hanging="360"/>
      </w:pPr>
      <w:rPr>
        <w:rFonts w:ascii="Courier New" w:hAnsi="Courier New" w:cs="Courier New" w:hint="default"/>
      </w:rPr>
    </w:lvl>
    <w:lvl w:ilvl="5" w:tplc="049084AC" w:tentative="1">
      <w:start w:val="1"/>
      <w:numFmt w:val="bullet"/>
      <w:lvlText w:val=""/>
      <w:lvlJc w:val="left"/>
      <w:pPr>
        <w:tabs>
          <w:tab w:val="num" w:pos="3960"/>
        </w:tabs>
        <w:ind w:left="3960" w:hanging="360"/>
      </w:pPr>
      <w:rPr>
        <w:rFonts w:ascii="Wingdings" w:hAnsi="Wingdings" w:hint="default"/>
      </w:rPr>
    </w:lvl>
    <w:lvl w:ilvl="6" w:tplc="64E6579C" w:tentative="1">
      <w:start w:val="1"/>
      <w:numFmt w:val="bullet"/>
      <w:lvlText w:val=""/>
      <w:lvlJc w:val="left"/>
      <w:pPr>
        <w:tabs>
          <w:tab w:val="num" w:pos="4680"/>
        </w:tabs>
        <w:ind w:left="4680" w:hanging="360"/>
      </w:pPr>
      <w:rPr>
        <w:rFonts w:ascii="Symbol" w:hAnsi="Symbol" w:hint="default"/>
      </w:rPr>
    </w:lvl>
    <w:lvl w:ilvl="7" w:tplc="6D4A45C4" w:tentative="1">
      <w:start w:val="1"/>
      <w:numFmt w:val="bullet"/>
      <w:lvlText w:val="o"/>
      <w:lvlJc w:val="left"/>
      <w:pPr>
        <w:tabs>
          <w:tab w:val="num" w:pos="5400"/>
        </w:tabs>
        <w:ind w:left="5400" w:hanging="360"/>
      </w:pPr>
      <w:rPr>
        <w:rFonts w:ascii="Courier New" w:hAnsi="Courier New" w:cs="Courier New" w:hint="default"/>
      </w:rPr>
    </w:lvl>
    <w:lvl w:ilvl="8" w:tplc="BF4C6DB6" w:tentative="1">
      <w:start w:val="1"/>
      <w:numFmt w:val="bullet"/>
      <w:lvlText w:val=""/>
      <w:lvlJc w:val="left"/>
      <w:pPr>
        <w:tabs>
          <w:tab w:val="num" w:pos="6120"/>
        </w:tabs>
        <w:ind w:left="6120" w:hanging="360"/>
      </w:pPr>
      <w:rPr>
        <w:rFonts w:ascii="Wingdings" w:hAnsi="Wingdings" w:hint="default"/>
      </w:rPr>
    </w:lvl>
  </w:abstractNum>
  <w:abstractNum w:abstractNumId="80" w15:restartNumberingAfterBreak="0">
    <w:nsid w:val="3B1D161D"/>
    <w:multiLevelType w:val="multilevel"/>
    <w:tmpl w:val="19EE1464"/>
    <w:lvl w:ilvl="0">
      <w:start w:val="19"/>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1" w15:restartNumberingAfterBreak="0">
    <w:nsid w:val="3BD17674"/>
    <w:multiLevelType w:val="multilevel"/>
    <w:tmpl w:val="D780FBDE"/>
    <w:lvl w:ilvl="0">
      <w:start w:val="10"/>
      <w:numFmt w:val="decimal"/>
      <w:lvlText w:val="%1."/>
      <w:lvlJc w:val="left"/>
      <w:pPr>
        <w:ind w:left="734" w:hanging="360"/>
      </w:pPr>
      <w:rPr>
        <w:rFonts w:hint="default"/>
        <w:b/>
        <w:bCs/>
      </w:rPr>
    </w:lvl>
    <w:lvl w:ilvl="1">
      <w:start w:val="1"/>
      <w:numFmt w:val="decimal"/>
      <w:lvlText w:val="1.%2"/>
      <w:lvlJc w:val="left"/>
      <w:pPr>
        <w:ind w:left="1454" w:hanging="360"/>
      </w:pPr>
      <w:rPr>
        <w:rFonts w:hint="default"/>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82" w15:restartNumberingAfterBreak="0">
    <w:nsid w:val="3F346BF1"/>
    <w:multiLevelType w:val="multilevel"/>
    <w:tmpl w:val="BD8ADCC4"/>
    <w:lvl w:ilvl="0">
      <w:start w:val="10"/>
      <w:numFmt w:val="decimal"/>
      <w:lvlText w:val="%1."/>
      <w:lvlJc w:val="left"/>
      <w:pPr>
        <w:ind w:left="734" w:hanging="360"/>
      </w:pPr>
      <w:rPr>
        <w:rFonts w:hint="default"/>
        <w:b/>
        <w:bCs/>
      </w:rPr>
    </w:lvl>
    <w:lvl w:ilvl="1">
      <w:start w:val="1"/>
      <w:numFmt w:val="decimal"/>
      <w:lvlText w:val="3.3.%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83" w15:restartNumberingAfterBreak="0">
    <w:nsid w:val="3F3D41FC"/>
    <w:multiLevelType w:val="multilevel"/>
    <w:tmpl w:val="42E600F2"/>
    <w:lvl w:ilvl="0">
      <w:start w:val="16"/>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3F78241B"/>
    <w:multiLevelType w:val="multilevel"/>
    <w:tmpl w:val="B604700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5" w15:restartNumberingAfterBreak="0">
    <w:nsid w:val="404F4CFD"/>
    <w:multiLevelType w:val="multilevel"/>
    <w:tmpl w:val="A9A214EE"/>
    <w:lvl w:ilvl="0">
      <w:start w:val="18"/>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4136752B"/>
    <w:multiLevelType w:val="hybridMultilevel"/>
    <w:tmpl w:val="1130B9D4"/>
    <w:lvl w:ilvl="0" w:tplc="3C667330">
      <w:start w:val="1"/>
      <w:numFmt w:val="bullet"/>
      <w:pStyle w:val="Bullets-4-English"/>
      <w:lvlText w:val=""/>
      <w:lvlJc w:val="left"/>
      <w:pPr>
        <w:tabs>
          <w:tab w:val="num" w:pos="1063"/>
        </w:tabs>
        <w:ind w:left="1063" w:hanging="360"/>
      </w:pPr>
      <w:rPr>
        <w:rFonts w:ascii="Symbol" w:hAnsi="Symbol" w:hint="default"/>
        <w:color w:val="auto"/>
      </w:rPr>
    </w:lvl>
    <w:lvl w:ilvl="1" w:tplc="8D2C78EE">
      <w:start w:val="1"/>
      <w:numFmt w:val="bullet"/>
      <w:lvlText w:val="o"/>
      <w:lvlJc w:val="left"/>
      <w:pPr>
        <w:tabs>
          <w:tab w:val="num" w:pos="1423"/>
        </w:tabs>
        <w:ind w:left="1423" w:hanging="360"/>
      </w:pPr>
      <w:rPr>
        <w:rFonts w:ascii="Courier New" w:hAnsi="Courier New" w:cs="Courier New" w:hint="default"/>
      </w:rPr>
    </w:lvl>
    <w:lvl w:ilvl="2" w:tplc="ADECB662">
      <w:start w:val="1"/>
      <w:numFmt w:val="bullet"/>
      <w:lvlText w:val=""/>
      <w:lvlJc w:val="left"/>
      <w:pPr>
        <w:tabs>
          <w:tab w:val="num" w:pos="2143"/>
        </w:tabs>
        <w:ind w:left="2143" w:hanging="360"/>
      </w:pPr>
      <w:rPr>
        <w:rFonts w:ascii="Wingdings" w:hAnsi="Wingdings" w:hint="default"/>
      </w:rPr>
    </w:lvl>
    <w:lvl w:ilvl="3" w:tplc="3FF2BBF6" w:tentative="1">
      <w:start w:val="1"/>
      <w:numFmt w:val="bullet"/>
      <w:lvlText w:val=""/>
      <w:lvlJc w:val="left"/>
      <w:pPr>
        <w:tabs>
          <w:tab w:val="num" w:pos="2863"/>
        </w:tabs>
        <w:ind w:left="2863" w:hanging="360"/>
      </w:pPr>
      <w:rPr>
        <w:rFonts w:ascii="Symbol" w:hAnsi="Symbol" w:hint="default"/>
      </w:rPr>
    </w:lvl>
    <w:lvl w:ilvl="4" w:tplc="71DCA182" w:tentative="1">
      <w:start w:val="1"/>
      <w:numFmt w:val="bullet"/>
      <w:lvlText w:val="o"/>
      <w:lvlJc w:val="left"/>
      <w:pPr>
        <w:tabs>
          <w:tab w:val="num" w:pos="3583"/>
        </w:tabs>
        <w:ind w:left="3583" w:hanging="360"/>
      </w:pPr>
      <w:rPr>
        <w:rFonts w:ascii="Courier New" w:hAnsi="Courier New" w:cs="Courier New" w:hint="default"/>
      </w:rPr>
    </w:lvl>
    <w:lvl w:ilvl="5" w:tplc="768692D0" w:tentative="1">
      <w:start w:val="1"/>
      <w:numFmt w:val="bullet"/>
      <w:lvlText w:val=""/>
      <w:lvlJc w:val="left"/>
      <w:pPr>
        <w:tabs>
          <w:tab w:val="num" w:pos="4303"/>
        </w:tabs>
        <w:ind w:left="4303" w:hanging="360"/>
      </w:pPr>
      <w:rPr>
        <w:rFonts w:ascii="Wingdings" w:hAnsi="Wingdings" w:hint="default"/>
      </w:rPr>
    </w:lvl>
    <w:lvl w:ilvl="6" w:tplc="B2FE6744" w:tentative="1">
      <w:start w:val="1"/>
      <w:numFmt w:val="bullet"/>
      <w:lvlText w:val=""/>
      <w:lvlJc w:val="left"/>
      <w:pPr>
        <w:tabs>
          <w:tab w:val="num" w:pos="5023"/>
        </w:tabs>
        <w:ind w:left="5023" w:hanging="360"/>
      </w:pPr>
      <w:rPr>
        <w:rFonts w:ascii="Symbol" w:hAnsi="Symbol" w:hint="default"/>
      </w:rPr>
    </w:lvl>
    <w:lvl w:ilvl="7" w:tplc="1CB0D3CC" w:tentative="1">
      <w:start w:val="1"/>
      <w:numFmt w:val="bullet"/>
      <w:lvlText w:val="o"/>
      <w:lvlJc w:val="left"/>
      <w:pPr>
        <w:tabs>
          <w:tab w:val="num" w:pos="5743"/>
        </w:tabs>
        <w:ind w:left="5743" w:hanging="360"/>
      </w:pPr>
      <w:rPr>
        <w:rFonts w:ascii="Courier New" w:hAnsi="Courier New" w:cs="Courier New" w:hint="default"/>
      </w:rPr>
    </w:lvl>
    <w:lvl w:ilvl="8" w:tplc="EF902696" w:tentative="1">
      <w:start w:val="1"/>
      <w:numFmt w:val="bullet"/>
      <w:lvlText w:val=""/>
      <w:lvlJc w:val="left"/>
      <w:pPr>
        <w:tabs>
          <w:tab w:val="num" w:pos="6463"/>
        </w:tabs>
        <w:ind w:left="6463" w:hanging="360"/>
      </w:pPr>
      <w:rPr>
        <w:rFonts w:ascii="Wingdings" w:hAnsi="Wingdings" w:hint="default"/>
      </w:r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6224C19"/>
    <w:multiLevelType w:val="multilevel"/>
    <w:tmpl w:val="64F0D914"/>
    <w:lvl w:ilvl="0">
      <w:start w:val="30"/>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1" w15:restartNumberingAfterBreak="0">
    <w:nsid w:val="483D0185"/>
    <w:multiLevelType w:val="multilevel"/>
    <w:tmpl w:val="FC22716E"/>
    <w:lvl w:ilvl="0">
      <w:start w:val="17"/>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9381F75"/>
    <w:multiLevelType w:val="multilevel"/>
    <w:tmpl w:val="03C05AD0"/>
    <w:lvl w:ilvl="0">
      <w:start w:val="2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15:restartNumberingAfterBreak="0">
    <w:nsid w:val="49BE490B"/>
    <w:multiLevelType w:val="multilevel"/>
    <w:tmpl w:val="F4E0E118"/>
    <w:lvl w:ilvl="0">
      <w:start w:val="18"/>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4" w15:restartNumberingAfterBreak="0">
    <w:nsid w:val="4ACB1CCB"/>
    <w:multiLevelType w:val="hybridMultilevel"/>
    <w:tmpl w:val="ADF8A936"/>
    <w:name w:val="listhnumber432232223222332222222223422"/>
    <w:lvl w:ilvl="0" w:tplc="8474B80E">
      <w:start w:val="1"/>
      <w:numFmt w:val="decimal"/>
      <w:lvlText w:val="%1."/>
      <w:lvlJc w:val="left"/>
      <w:pPr>
        <w:tabs>
          <w:tab w:val="num" w:pos="720"/>
        </w:tabs>
        <w:ind w:left="720" w:right="720" w:hanging="360"/>
      </w:pPr>
    </w:lvl>
    <w:lvl w:ilvl="1" w:tplc="7D50DDDA">
      <w:start w:val="1"/>
      <w:numFmt w:val="decimal"/>
      <w:lvlText w:val="%2)"/>
      <w:lvlJc w:val="left"/>
      <w:pPr>
        <w:tabs>
          <w:tab w:val="num" w:pos="1440"/>
        </w:tabs>
        <w:ind w:left="1440" w:right="1440" w:hanging="360"/>
      </w:pPr>
    </w:lvl>
    <w:lvl w:ilvl="2" w:tplc="81948C1A" w:tentative="1">
      <w:start w:val="1"/>
      <w:numFmt w:val="lowerRoman"/>
      <w:lvlText w:val="%3."/>
      <w:lvlJc w:val="right"/>
      <w:pPr>
        <w:tabs>
          <w:tab w:val="num" w:pos="2160"/>
        </w:tabs>
        <w:ind w:left="2160" w:right="2160" w:hanging="180"/>
      </w:pPr>
    </w:lvl>
    <w:lvl w:ilvl="3" w:tplc="559E1DA0" w:tentative="1">
      <w:start w:val="1"/>
      <w:numFmt w:val="decimal"/>
      <w:lvlText w:val="%4."/>
      <w:lvlJc w:val="left"/>
      <w:pPr>
        <w:tabs>
          <w:tab w:val="num" w:pos="2880"/>
        </w:tabs>
        <w:ind w:left="2880" w:right="2880" w:hanging="360"/>
      </w:pPr>
    </w:lvl>
    <w:lvl w:ilvl="4" w:tplc="E15E6D62" w:tentative="1">
      <w:start w:val="1"/>
      <w:numFmt w:val="lowerLetter"/>
      <w:lvlText w:val="%5."/>
      <w:lvlJc w:val="left"/>
      <w:pPr>
        <w:tabs>
          <w:tab w:val="num" w:pos="3600"/>
        </w:tabs>
        <w:ind w:left="3600" w:right="3600" w:hanging="360"/>
      </w:pPr>
    </w:lvl>
    <w:lvl w:ilvl="5" w:tplc="AA88A9B0" w:tentative="1">
      <w:start w:val="1"/>
      <w:numFmt w:val="lowerRoman"/>
      <w:lvlText w:val="%6."/>
      <w:lvlJc w:val="right"/>
      <w:pPr>
        <w:tabs>
          <w:tab w:val="num" w:pos="4320"/>
        </w:tabs>
        <w:ind w:left="4320" w:right="4320" w:hanging="180"/>
      </w:pPr>
    </w:lvl>
    <w:lvl w:ilvl="6" w:tplc="45DEBEBA" w:tentative="1">
      <w:start w:val="1"/>
      <w:numFmt w:val="decimal"/>
      <w:lvlText w:val="%7."/>
      <w:lvlJc w:val="left"/>
      <w:pPr>
        <w:tabs>
          <w:tab w:val="num" w:pos="5040"/>
        </w:tabs>
        <w:ind w:left="5040" w:right="5040" w:hanging="360"/>
      </w:pPr>
    </w:lvl>
    <w:lvl w:ilvl="7" w:tplc="98F0B5DE" w:tentative="1">
      <w:start w:val="1"/>
      <w:numFmt w:val="lowerLetter"/>
      <w:lvlText w:val="%8."/>
      <w:lvlJc w:val="left"/>
      <w:pPr>
        <w:tabs>
          <w:tab w:val="num" w:pos="5760"/>
        </w:tabs>
        <w:ind w:left="5760" w:right="5760" w:hanging="360"/>
      </w:pPr>
    </w:lvl>
    <w:lvl w:ilvl="8" w:tplc="BD7E0630" w:tentative="1">
      <w:start w:val="1"/>
      <w:numFmt w:val="lowerRoman"/>
      <w:lvlText w:val="%9."/>
      <w:lvlJc w:val="right"/>
      <w:pPr>
        <w:tabs>
          <w:tab w:val="num" w:pos="6480"/>
        </w:tabs>
        <w:ind w:left="6480" w:right="6480" w:hanging="180"/>
      </w:pPr>
    </w:lvl>
  </w:abstractNum>
  <w:abstractNum w:abstractNumId="95" w15:restartNumberingAfterBreak="0">
    <w:nsid w:val="4EAD142B"/>
    <w:multiLevelType w:val="multilevel"/>
    <w:tmpl w:val="B1082006"/>
    <w:lvl w:ilvl="0">
      <w:start w:val="11"/>
      <w:numFmt w:val="decimal"/>
      <w:lvlText w:val="%1."/>
      <w:lvlJc w:val="left"/>
      <w:pPr>
        <w:ind w:left="612" w:hanging="612"/>
      </w:pPr>
      <w:rPr>
        <w:rFonts w:hint="default"/>
      </w:rPr>
    </w:lvl>
    <w:lvl w:ilvl="1">
      <w:start w:val="5"/>
      <w:numFmt w:val="decimal"/>
      <w:lvlText w:val="%1.%2."/>
      <w:lvlJc w:val="left"/>
      <w:pPr>
        <w:ind w:left="1159" w:hanging="612"/>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722" w:hanging="144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9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7" w15:restartNumberingAfterBreak="0">
    <w:nsid w:val="50190755"/>
    <w:multiLevelType w:val="multilevel"/>
    <w:tmpl w:val="E076B42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50940FA3"/>
    <w:multiLevelType w:val="multilevel"/>
    <w:tmpl w:val="EA1A9DA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509E0F58"/>
    <w:multiLevelType w:val="multilevel"/>
    <w:tmpl w:val="89AAAFDC"/>
    <w:lvl w:ilvl="0">
      <w:start w:val="2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0" w15:restartNumberingAfterBreak="0">
    <w:nsid w:val="50DD7979"/>
    <w:multiLevelType w:val="hybridMultilevel"/>
    <w:tmpl w:val="EB98A8DA"/>
    <w:lvl w:ilvl="0" w:tplc="B2B6A0D8">
      <w:start w:val="1"/>
      <w:numFmt w:val="bullet"/>
      <w:lvlText w:val=""/>
      <w:lvlJc w:val="left"/>
      <w:pPr>
        <w:ind w:left="720" w:hanging="360"/>
      </w:pPr>
      <w:rPr>
        <w:rFonts w:ascii="Symbol" w:hAnsi="Symbol" w:hint="default"/>
      </w:rPr>
    </w:lvl>
    <w:lvl w:ilvl="1" w:tplc="FE1E802A">
      <w:start w:val="1"/>
      <w:numFmt w:val="bullet"/>
      <w:lvlText w:val="o"/>
      <w:lvlJc w:val="left"/>
      <w:pPr>
        <w:ind w:left="1440" w:hanging="360"/>
      </w:pPr>
      <w:rPr>
        <w:rFonts w:ascii="Courier New" w:hAnsi="Courier New" w:cs="Courier New" w:hint="default"/>
      </w:rPr>
    </w:lvl>
    <w:lvl w:ilvl="2" w:tplc="38C6626A" w:tentative="1">
      <w:start w:val="1"/>
      <w:numFmt w:val="bullet"/>
      <w:lvlText w:val=""/>
      <w:lvlJc w:val="left"/>
      <w:pPr>
        <w:ind w:left="2160" w:hanging="360"/>
      </w:pPr>
      <w:rPr>
        <w:rFonts w:ascii="Wingdings" w:hAnsi="Wingdings" w:hint="default"/>
      </w:rPr>
    </w:lvl>
    <w:lvl w:ilvl="3" w:tplc="D6A28840" w:tentative="1">
      <w:start w:val="1"/>
      <w:numFmt w:val="bullet"/>
      <w:lvlText w:val=""/>
      <w:lvlJc w:val="left"/>
      <w:pPr>
        <w:ind w:left="2880" w:hanging="360"/>
      </w:pPr>
      <w:rPr>
        <w:rFonts w:ascii="Symbol" w:hAnsi="Symbol" w:hint="default"/>
      </w:rPr>
    </w:lvl>
    <w:lvl w:ilvl="4" w:tplc="99D041E8" w:tentative="1">
      <w:start w:val="1"/>
      <w:numFmt w:val="bullet"/>
      <w:lvlText w:val="o"/>
      <w:lvlJc w:val="left"/>
      <w:pPr>
        <w:ind w:left="3600" w:hanging="360"/>
      </w:pPr>
      <w:rPr>
        <w:rFonts w:ascii="Courier New" w:hAnsi="Courier New" w:cs="Courier New" w:hint="default"/>
      </w:rPr>
    </w:lvl>
    <w:lvl w:ilvl="5" w:tplc="D8500878" w:tentative="1">
      <w:start w:val="1"/>
      <w:numFmt w:val="bullet"/>
      <w:lvlText w:val=""/>
      <w:lvlJc w:val="left"/>
      <w:pPr>
        <w:ind w:left="4320" w:hanging="360"/>
      </w:pPr>
      <w:rPr>
        <w:rFonts w:ascii="Wingdings" w:hAnsi="Wingdings" w:hint="default"/>
      </w:rPr>
    </w:lvl>
    <w:lvl w:ilvl="6" w:tplc="67B2A79A" w:tentative="1">
      <w:start w:val="1"/>
      <w:numFmt w:val="bullet"/>
      <w:lvlText w:val=""/>
      <w:lvlJc w:val="left"/>
      <w:pPr>
        <w:ind w:left="5040" w:hanging="360"/>
      </w:pPr>
      <w:rPr>
        <w:rFonts w:ascii="Symbol" w:hAnsi="Symbol" w:hint="default"/>
      </w:rPr>
    </w:lvl>
    <w:lvl w:ilvl="7" w:tplc="554CBC1A" w:tentative="1">
      <w:start w:val="1"/>
      <w:numFmt w:val="bullet"/>
      <w:lvlText w:val="o"/>
      <w:lvlJc w:val="left"/>
      <w:pPr>
        <w:ind w:left="5760" w:hanging="360"/>
      </w:pPr>
      <w:rPr>
        <w:rFonts w:ascii="Courier New" w:hAnsi="Courier New" w:cs="Courier New" w:hint="default"/>
      </w:rPr>
    </w:lvl>
    <w:lvl w:ilvl="8" w:tplc="E48C7F52" w:tentative="1">
      <w:start w:val="1"/>
      <w:numFmt w:val="bullet"/>
      <w:lvlText w:val=""/>
      <w:lvlJc w:val="left"/>
      <w:pPr>
        <w:ind w:left="6480" w:hanging="360"/>
      </w:pPr>
      <w:rPr>
        <w:rFonts w:ascii="Wingdings" w:hAnsi="Wingdings" w:hint="default"/>
      </w:rPr>
    </w:lvl>
  </w:abstractNum>
  <w:abstractNum w:abstractNumId="101" w15:restartNumberingAfterBreak="0">
    <w:nsid w:val="513D60F0"/>
    <w:multiLevelType w:val="multilevel"/>
    <w:tmpl w:val="61662142"/>
    <w:lvl w:ilvl="0">
      <w:start w:val="23"/>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51A7456B"/>
    <w:multiLevelType w:val="multilevel"/>
    <w:tmpl w:val="A9A25074"/>
    <w:lvl w:ilvl="0">
      <w:start w:val="17"/>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3" w15:restartNumberingAfterBreak="0">
    <w:nsid w:val="51CF38D2"/>
    <w:multiLevelType w:val="multilevel"/>
    <w:tmpl w:val="897CFE94"/>
    <w:lvl w:ilvl="0">
      <w:start w:val="29"/>
      <w:numFmt w:val="decimal"/>
      <w:lvlText w:val="%1"/>
      <w:lvlJc w:val="left"/>
      <w:pPr>
        <w:ind w:left="384" w:hanging="384"/>
      </w:pPr>
      <w:rPr>
        <w:rFonts w:hint="default"/>
      </w:rPr>
    </w:lvl>
    <w:lvl w:ilvl="1">
      <w:start w:val="1"/>
      <w:numFmt w:val="decimal"/>
      <w:lvlText w:val="%1.%2"/>
      <w:lvlJc w:val="left"/>
      <w:pPr>
        <w:ind w:left="744" w:hanging="384"/>
      </w:pPr>
      <w:rPr>
        <w:rFonts w:hint="default"/>
        <w:color w:val="auto"/>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51DE7CF3"/>
    <w:multiLevelType w:val="multilevel"/>
    <w:tmpl w:val="2506B01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0"/>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pStyle w:val="5-0"/>
      <w:lvlText w:val="%1.%2.%3.%4.%5."/>
      <w:lvlJc w:val="left"/>
      <w:pPr>
        <w:ind w:left="2232" w:hanging="792"/>
      </w:pPr>
      <w:rPr>
        <w:rFonts w:hint="default"/>
        <w:b w:val="0"/>
        <w:bCs w:val="0"/>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6">
      <w:start w:val="1"/>
      <w:numFmt w:val="decimal"/>
      <w:pStyle w:val="7-1"/>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52985376"/>
    <w:multiLevelType w:val="multilevel"/>
    <w:tmpl w:val="98822130"/>
    <w:lvl w:ilvl="0">
      <w:start w:val="10"/>
      <w:numFmt w:val="decimal"/>
      <w:lvlText w:val="%1."/>
      <w:lvlJc w:val="left"/>
      <w:pPr>
        <w:ind w:left="734" w:hanging="360"/>
      </w:pPr>
      <w:rPr>
        <w:rFonts w:hint="default"/>
        <w:b/>
        <w:bCs/>
      </w:rPr>
    </w:lvl>
    <w:lvl w:ilvl="1">
      <w:start w:val="1"/>
      <w:numFmt w:val="bullet"/>
      <w:lvlText w:val=""/>
      <w:lvlJc w:val="left"/>
      <w:pPr>
        <w:ind w:left="1454" w:hanging="360"/>
      </w:pPr>
      <w:rPr>
        <w:rFonts w:ascii="Symbol" w:hAnsi="Symbol" w:hint="default"/>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106" w15:restartNumberingAfterBreak="0">
    <w:nsid w:val="548776A0"/>
    <w:multiLevelType w:val="multilevel"/>
    <w:tmpl w:val="849CC07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7" w15:restartNumberingAfterBreak="0">
    <w:nsid w:val="564D0BC0"/>
    <w:multiLevelType w:val="hybridMultilevel"/>
    <w:tmpl w:val="0D6663A2"/>
    <w:lvl w:ilvl="0" w:tplc="04090001">
      <w:start w:val="1"/>
      <w:numFmt w:val="bullet"/>
      <w:lvlText w:val=""/>
      <w:lvlJc w:val="left"/>
      <w:pPr>
        <w:ind w:left="3188" w:hanging="360"/>
      </w:pPr>
      <w:rPr>
        <w:rFonts w:ascii="Symbol" w:hAnsi="Symbol"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108" w15:restartNumberingAfterBreak="0">
    <w:nsid w:val="57EF218D"/>
    <w:multiLevelType w:val="hybridMultilevel"/>
    <w:tmpl w:val="D07265DE"/>
    <w:lvl w:ilvl="0" w:tplc="F43C2F7A">
      <w:start w:val="1"/>
      <w:numFmt w:val="decimal"/>
      <w:lvlText w:val="2.%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8F57BFE"/>
    <w:multiLevelType w:val="multilevel"/>
    <w:tmpl w:val="2D1610C6"/>
    <w:lvl w:ilvl="0">
      <w:start w:val="1"/>
      <w:numFmt w:val="decimal"/>
      <w:lvlText w:val="%1"/>
      <w:lvlJc w:val="left"/>
      <w:pPr>
        <w:ind w:left="360" w:hanging="360"/>
      </w:pPr>
      <w:rPr>
        <w:rFonts w:hint="default"/>
        <w:b/>
        <w:u w:val="single"/>
      </w:rPr>
    </w:lvl>
    <w:lvl w:ilvl="1">
      <w:start w:val="1"/>
      <w:numFmt w:val="decimal"/>
      <w:lvlText w:val="%1.%2"/>
      <w:lvlJc w:val="left"/>
      <w:pPr>
        <w:ind w:left="720" w:hanging="360"/>
      </w:pPr>
      <w:rPr>
        <w:rFonts w:hint="default"/>
        <w:b/>
        <w:u w:val="none"/>
      </w:rPr>
    </w:lvl>
    <w:lvl w:ilvl="2">
      <w:start w:val="1"/>
      <w:numFmt w:val="decimal"/>
      <w:lvlText w:val="%1.%2.%3"/>
      <w:lvlJc w:val="left"/>
      <w:pPr>
        <w:ind w:left="1440" w:hanging="720"/>
      </w:pPr>
      <w:rPr>
        <w:rFonts w:hint="default"/>
        <w:b/>
        <w:u w:val="none"/>
      </w:rPr>
    </w:lvl>
    <w:lvl w:ilvl="3">
      <w:start w:val="1"/>
      <w:numFmt w:val="decimal"/>
      <w:lvlText w:val="%1.%2.%3.%4"/>
      <w:lvlJc w:val="left"/>
      <w:pPr>
        <w:ind w:left="1800" w:hanging="720"/>
      </w:pPr>
      <w:rPr>
        <w:rFonts w:hint="default"/>
        <w:b/>
        <w:u w:val="single"/>
      </w:rPr>
    </w:lvl>
    <w:lvl w:ilvl="4">
      <w:start w:val="1"/>
      <w:numFmt w:val="decimal"/>
      <w:lvlText w:val="%1.%2.%3.%4.%5"/>
      <w:lvlJc w:val="left"/>
      <w:pPr>
        <w:ind w:left="2520" w:hanging="1080"/>
      </w:pPr>
      <w:rPr>
        <w:rFonts w:hint="default"/>
        <w:b/>
        <w:u w:val="single"/>
      </w:rPr>
    </w:lvl>
    <w:lvl w:ilvl="5">
      <w:start w:val="1"/>
      <w:numFmt w:val="decimal"/>
      <w:lvlText w:val="%1.%2.%3.%4.%5.%6"/>
      <w:lvlJc w:val="left"/>
      <w:pPr>
        <w:ind w:left="2880" w:hanging="1080"/>
      </w:pPr>
      <w:rPr>
        <w:rFonts w:hint="default"/>
        <w:b/>
        <w:u w:val="single"/>
      </w:rPr>
    </w:lvl>
    <w:lvl w:ilvl="6">
      <w:start w:val="1"/>
      <w:numFmt w:val="decimal"/>
      <w:lvlText w:val="%1.%2.%3.%4.%5.%6.%7"/>
      <w:lvlJc w:val="left"/>
      <w:pPr>
        <w:ind w:left="3240" w:hanging="1080"/>
      </w:pPr>
      <w:rPr>
        <w:rFonts w:hint="default"/>
        <w:b/>
        <w:u w:val="single"/>
      </w:rPr>
    </w:lvl>
    <w:lvl w:ilvl="7">
      <w:start w:val="1"/>
      <w:numFmt w:val="decimal"/>
      <w:lvlText w:val="%1.%2.%3.%4.%5.%6.%7.%8"/>
      <w:lvlJc w:val="left"/>
      <w:pPr>
        <w:ind w:left="3960" w:hanging="1440"/>
      </w:pPr>
      <w:rPr>
        <w:rFonts w:hint="default"/>
        <w:b/>
        <w:u w:val="single"/>
      </w:rPr>
    </w:lvl>
    <w:lvl w:ilvl="8">
      <w:start w:val="1"/>
      <w:numFmt w:val="decimal"/>
      <w:lvlText w:val="%1.%2.%3.%4.%5.%6.%7.%8.%9"/>
      <w:lvlJc w:val="left"/>
      <w:pPr>
        <w:ind w:left="4320" w:hanging="1440"/>
      </w:pPr>
      <w:rPr>
        <w:rFonts w:hint="default"/>
        <w:b/>
        <w:u w:val="single"/>
      </w:rPr>
    </w:lvl>
  </w:abstractNum>
  <w:abstractNum w:abstractNumId="110" w15:restartNumberingAfterBreak="0">
    <w:nsid w:val="5A39031E"/>
    <w:multiLevelType w:val="multilevel"/>
    <w:tmpl w:val="7A86D724"/>
    <w:lvl w:ilvl="0">
      <w:start w:val="23"/>
      <w:numFmt w:val="decimal"/>
      <w:lvlText w:val="%1"/>
      <w:lvlJc w:val="left"/>
      <w:pPr>
        <w:ind w:left="384" w:hanging="384"/>
      </w:pPr>
      <w:rPr>
        <w:rFonts w:hint="default"/>
        <w:u w:val="none"/>
      </w:rPr>
    </w:lvl>
    <w:lvl w:ilvl="1">
      <w:start w:val="1"/>
      <w:numFmt w:val="decimal"/>
      <w:lvlText w:val="%1.%2"/>
      <w:lvlJc w:val="left"/>
      <w:pPr>
        <w:ind w:left="1464" w:hanging="384"/>
      </w:pPr>
      <w:rPr>
        <w:rFonts w:hint="default"/>
        <w:u w:val="none"/>
      </w:rPr>
    </w:lvl>
    <w:lvl w:ilvl="2">
      <w:start w:val="1"/>
      <w:numFmt w:val="decimal"/>
      <w:lvlText w:val="%1.%2.%3"/>
      <w:lvlJc w:val="left"/>
      <w:pPr>
        <w:ind w:left="2880" w:hanging="720"/>
      </w:pPr>
      <w:rPr>
        <w:rFonts w:hint="default"/>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560" w:hanging="108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080" w:hanging="1440"/>
      </w:pPr>
      <w:rPr>
        <w:rFonts w:hint="default"/>
        <w:u w:val="none"/>
      </w:rPr>
    </w:lvl>
  </w:abstractNum>
  <w:abstractNum w:abstractNumId="11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2" w15:restartNumberingAfterBreak="0">
    <w:nsid w:val="5A88539C"/>
    <w:multiLevelType w:val="multilevel"/>
    <w:tmpl w:val="974A67AC"/>
    <w:lvl w:ilvl="0">
      <w:start w:val="15"/>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5E064456"/>
    <w:multiLevelType w:val="multilevel"/>
    <w:tmpl w:val="9F3EBFAC"/>
    <w:lvl w:ilvl="0">
      <w:start w:val="5"/>
      <w:numFmt w:val="decimal"/>
      <w:lvlText w:val="%1"/>
      <w:lvlJc w:val="left"/>
      <w:pPr>
        <w:ind w:left="612" w:hanging="612"/>
      </w:pPr>
      <w:rPr>
        <w:rFonts w:hint="default"/>
      </w:rPr>
    </w:lvl>
    <w:lvl w:ilvl="1">
      <w:start w:val="1"/>
      <w:numFmt w:val="decimal"/>
      <w:lvlText w:val="%1.%2"/>
      <w:lvlJc w:val="left"/>
      <w:pPr>
        <w:ind w:left="852" w:hanging="612"/>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18" w15:restartNumberingAfterBreak="0">
    <w:nsid w:val="5E510E1B"/>
    <w:multiLevelType w:val="multilevel"/>
    <w:tmpl w:val="AFACC696"/>
    <w:lvl w:ilvl="0">
      <w:start w:val="12"/>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5EA52454"/>
    <w:multiLevelType w:val="multilevel"/>
    <w:tmpl w:val="B4269EF6"/>
    <w:lvl w:ilvl="0">
      <w:start w:val="2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0" w15:restartNumberingAfterBreak="0">
    <w:nsid w:val="5EE953D0"/>
    <w:multiLevelType w:val="hybridMultilevel"/>
    <w:tmpl w:val="C4D0135C"/>
    <w:lvl w:ilvl="0" w:tplc="FFFFFFFF">
      <w:start w:val="1"/>
      <w:numFmt w:val="bullet"/>
      <w:lvlText w:val=""/>
      <w:lvlJc w:val="left"/>
      <w:pPr>
        <w:ind w:left="2880" w:hanging="360"/>
      </w:pPr>
      <w:rPr>
        <w:rFonts w:ascii="Wingdings" w:hAnsi="Wingdings" w:hint="default"/>
      </w:rPr>
    </w:lvl>
    <w:lvl w:ilvl="1" w:tplc="FFFFFFFF" w:tentative="1">
      <w:start w:val="1"/>
      <w:numFmt w:val="bullet"/>
      <w:lvlText w:val="o"/>
      <w:lvlJc w:val="left"/>
      <w:pPr>
        <w:ind w:left="3600" w:hanging="360"/>
      </w:pPr>
      <w:rPr>
        <w:rFonts w:ascii="Courier New" w:hAnsi="Courier New" w:cs="Courier New" w:hint="default"/>
      </w:rPr>
    </w:lvl>
    <w:lvl w:ilvl="2" w:tplc="E9FC312C">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121" w15:restartNumberingAfterBreak="0">
    <w:nsid w:val="60347BB0"/>
    <w:multiLevelType w:val="hybridMultilevel"/>
    <w:tmpl w:val="D4869B9C"/>
    <w:lvl w:ilvl="0" w:tplc="9C58657C">
      <w:start w:val="1"/>
      <w:numFmt w:val="decimal"/>
      <w:lvlText w:val="5.%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05C758E"/>
    <w:multiLevelType w:val="hybridMultilevel"/>
    <w:tmpl w:val="49AE1EB8"/>
    <w:lvl w:ilvl="0" w:tplc="944468A0">
      <w:start w:val="1"/>
      <w:numFmt w:val="decimal"/>
      <w:lvlText w:val="1.%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0DA66CF"/>
    <w:multiLevelType w:val="hybridMultilevel"/>
    <w:tmpl w:val="C3C61254"/>
    <w:lvl w:ilvl="0" w:tplc="E24054F0">
      <w:start w:val="1"/>
      <w:numFmt w:val="decimal"/>
      <w:lvlText w:val="4.%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7" w15:restartNumberingAfterBreak="0">
    <w:nsid w:val="62D26244"/>
    <w:multiLevelType w:val="multilevel"/>
    <w:tmpl w:val="110655D2"/>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28" w15:restartNumberingAfterBreak="0">
    <w:nsid w:val="67B67250"/>
    <w:multiLevelType w:val="hybridMultilevel"/>
    <w:tmpl w:val="B52A7E98"/>
    <w:lvl w:ilvl="0" w:tplc="FFFFFFFF">
      <w:start w:val="1"/>
      <w:numFmt w:val="bullet"/>
      <w:lvlText w:val=""/>
      <w:lvlJc w:val="left"/>
      <w:pPr>
        <w:ind w:left="720" w:hanging="360"/>
      </w:pPr>
      <w:rPr>
        <w:rFonts w:ascii="Wingdings" w:hAnsi="Wingdings" w:hint="default"/>
      </w:rPr>
    </w:lvl>
    <w:lvl w:ilvl="1" w:tplc="FFFFFFFF">
      <w:start w:val="1"/>
      <w:numFmt w:val="bullet"/>
      <w:lvlText w:val=""/>
      <w:lvlJc w:val="left"/>
      <w:pPr>
        <w:ind w:left="4320" w:hanging="360"/>
      </w:pPr>
      <w:rPr>
        <w:rFonts w:ascii="Wingdings" w:hAnsi="Wingdings" w:hint="default"/>
      </w:rPr>
    </w:lvl>
    <w:lvl w:ilvl="2" w:tplc="E9FC312C">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0" w15:restartNumberingAfterBreak="0">
    <w:nsid w:val="689F6BF9"/>
    <w:multiLevelType w:val="hybridMultilevel"/>
    <w:tmpl w:val="8F7ADAD0"/>
    <w:lvl w:ilvl="0" w:tplc="590A5BD0">
      <w:start w:val="1"/>
      <w:numFmt w:val="decimal"/>
      <w:pStyle w:val="-2"/>
      <w:lvlText w:val="%1)"/>
      <w:lvlJc w:val="left"/>
      <w:pPr>
        <w:tabs>
          <w:tab w:val="num" w:pos="1080"/>
        </w:tabs>
        <w:ind w:left="1080" w:hanging="360"/>
      </w:pPr>
      <w:rPr>
        <w:rFonts w:hint="default"/>
      </w:rPr>
    </w:lvl>
    <w:lvl w:ilvl="1" w:tplc="B9CE9AB6">
      <w:start w:val="1"/>
      <w:numFmt w:val="lowerLetter"/>
      <w:lvlText w:val="%2."/>
      <w:lvlJc w:val="left"/>
      <w:pPr>
        <w:tabs>
          <w:tab w:val="num" w:pos="1800"/>
        </w:tabs>
        <w:ind w:left="1800" w:hanging="360"/>
      </w:pPr>
    </w:lvl>
    <w:lvl w:ilvl="2" w:tplc="C6A4F5AC" w:tentative="1">
      <w:start w:val="1"/>
      <w:numFmt w:val="lowerRoman"/>
      <w:lvlText w:val="%3."/>
      <w:lvlJc w:val="right"/>
      <w:pPr>
        <w:tabs>
          <w:tab w:val="num" w:pos="2520"/>
        </w:tabs>
        <w:ind w:left="2520" w:hanging="180"/>
      </w:pPr>
    </w:lvl>
    <w:lvl w:ilvl="3" w:tplc="5FA6CA0A" w:tentative="1">
      <w:start w:val="1"/>
      <w:numFmt w:val="decimal"/>
      <w:lvlText w:val="%4."/>
      <w:lvlJc w:val="left"/>
      <w:pPr>
        <w:tabs>
          <w:tab w:val="num" w:pos="3240"/>
        </w:tabs>
        <w:ind w:left="3240" w:hanging="360"/>
      </w:pPr>
    </w:lvl>
    <w:lvl w:ilvl="4" w:tplc="870EBCFA" w:tentative="1">
      <w:start w:val="1"/>
      <w:numFmt w:val="lowerLetter"/>
      <w:lvlText w:val="%5."/>
      <w:lvlJc w:val="left"/>
      <w:pPr>
        <w:tabs>
          <w:tab w:val="num" w:pos="3960"/>
        </w:tabs>
        <w:ind w:left="3960" w:hanging="360"/>
      </w:pPr>
    </w:lvl>
    <w:lvl w:ilvl="5" w:tplc="36EE924A" w:tentative="1">
      <w:start w:val="1"/>
      <w:numFmt w:val="lowerRoman"/>
      <w:lvlText w:val="%6."/>
      <w:lvlJc w:val="right"/>
      <w:pPr>
        <w:tabs>
          <w:tab w:val="num" w:pos="4680"/>
        </w:tabs>
        <w:ind w:left="4680" w:hanging="180"/>
      </w:pPr>
    </w:lvl>
    <w:lvl w:ilvl="6" w:tplc="95D46D82" w:tentative="1">
      <w:start w:val="1"/>
      <w:numFmt w:val="decimal"/>
      <w:lvlText w:val="%7."/>
      <w:lvlJc w:val="left"/>
      <w:pPr>
        <w:tabs>
          <w:tab w:val="num" w:pos="5400"/>
        </w:tabs>
        <w:ind w:left="5400" w:hanging="360"/>
      </w:pPr>
    </w:lvl>
    <w:lvl w:ilvl="7" w:tplc="70BA1882" w:tentative="1">
      <w:start w:val="1"/>
      <w:numFmt w:val="lowerLetter"/>
      <w:lvlText w:val="%8."/>
      <w:lvlJc w:val="left"/>
      <w:pPr>
        <w:tabs>
          <w:tab w:val="num" w:pos="6120"/>
        </w:tabs>
        <w:ind w:left="6120" w:hanging="360"/>
      </w:pPr>
    </w:lvl>
    <w:lvl w:ilvl="8" w:tplc="AB1A7FF6" w:tentative="1">
      <w:start w:val="1"/>
      <w:numFmt w:val="lowerRoman"/>
      <w:lvlText w:val="%9."/>
      <w:lvlJc w:val="right"/>
      <w:pPr>
        <w:tabs>
          <w:tab w:val="num" w:pos="6840"/>
        </w:tabs>
        <w:ind w:left="6840" w:hanging="180"/>
      </w:pPr>
    </w:lvl>
  </w:abstractNum>
  <w:abstractNum w:abstractNumId="13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3" w15:restartNumberingAfterBreak="0">
    <w:nsid w:val="69D8569A"/>
    <w:multiLevelType w:val="hybridMultilevel"/>
    <w:tmpl w:val="C0ECCD9E"/>
    <w:lvl w:ilvl="0" w:tplc="EABA974E">
      <w:start w:val="1"/>
      <w:numFmt w:val="decimal"/>
      <w:lvlText w:val="%1."/>
      <w:lvlJc w:val="left"/>
      <w:pPr>
        <w:ind w:left="720" w:hanging="360"/>
      </w:pPr>
      <w:rPr>
        <w:rFonts w:hint="default"/>
      </w:rPr>
    </w:lvl>
    <w:lvl w:ilvl="1" w:tplc="35A450C4" w:tentative="1">
      <w:start w:val="1"/>
      <w:numFmt w:val="lowerLetter"/>
      <w:lvlText w:val="%2."/>
      <w:lvlJc w:val="left"/>
      <w:pPr>
        <w:ind w:left="1440" w:hanging="360"/>
      </w:pPr>
    </w:lvl>
    <w:lvl w:ilvl="2" w:tplc="D1F0804C" w:tentative="1">
      <w:start w:val="1"/>
      <w:numFmt w:val="lowerRoman"/>
      <w:lvlText w:val="%3."/>
      <w:lvlJc w:val="right"/>
      <w:pPr>
        <w:ind w:left="2160" w:hanging="180"/>
      </w:pPr>
    </w:lvl>
    <w:lvl w:ilvl="3" w:tplc="89784F24" w:tentative="1">
      <w:start w:val="1"/>
      <w:numFmt w:val="decimal"/>
      <w:pStyle w:val="4-1"/>
      <w:lvlText w:val="%4."/>
      <w:lvlJc w:val="left"/>
      <w:pPr>
        <w:ind w:left="2880" w:hanging="360"/>
      </w:pPr>
    </w:lvl>
    <w:lvl w:ilvl="4" w:tplc="887EEDCE" w:tentative="1">
      <w:start w:val="1"/>
      <w:numFmt w:val="lowerLetter"/>
      <w:lvlText w:val="%5."/>
      <w:lvlJc w:val="left"/>
      <w:pPr>
        <w:ind w:left="3600" w:hanging="360"/>
      </w:pPr>
    </w:lvl>
    <w:lvl w:ilvl="5" w:tplc="A5AC5268" w:tentative="1">
      <w:start w:val="1"/>
      <w:numFmt w:val="lowerRoman"/>
      <w:lvlText w:val="%6."/>
      <w:lvlJc w:val="right"/>
      <w:pPr>
        <w:ind w:left="4320" w:hanging="180"/>
      </w:pPr>
    </w:lvl>
    <w:lvl w:ilvl="6" w:tplc="CEB8E146" w:tentative="1">
      <w:start w:val="1"/>
      <w:numFmt w:val="decimal"/>
      <w:lvlText w:val="%7."/>
      <w:lvlJc w:val="left"/>
      <w:pPr>
        <w:ind w:left="5040" w:hanging="360"/>
      </w:pPr>
    </w:lvl>
    <w:lvl w:ilvl="7" w:tplc="ED8EFE42" w:tentative="1">
      <w:start w:val="1"/>
      <w:numFmt w:val="lowerLetter"/>
      <w:lvlText w:val="%8."/>
      <w:lvlJc w:val="left"/>
      <w:pPr>
        <w:ind w:left="5760" w:hanging="360"/>
      </w:pPr>
    </w:lvl>
    <w:lvl w:ilvl="8" w:tplc="B100E4BE" w:tentative="1">
      <w:start w:val="1"/>
      <w:numFmt w:val="lowerRoman"/>
      <w:lvlText w:val="%9."/>
      <w:lvlJc w:val="right"/>
      <w:pPr>
        <w:ind w:left="6480" w:hanging="180"/>
      </w:pPr>
    </w:lvl>
  </w:abstractNum>
  <w:abstractNum w:abstractNumId="13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5" w15:restartNumberingAfterBreak="0">
    <w:nsid w:val="6BA445FB"/>
    <w:multiLevelType w:val="multilevel"/>
    <w:tmpl w:val="DDBC2264"/>
    <w:lvl w:ilvl="0">
      <w:start w:val="13"/>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6C23452A"/>
    <w:multiLevelType w:val="multilevel"/>
    <w:tmpl w:val="7E343488"/>
    <w:lvl w:ilvl="0">
      <w:start w:val="2"/>
      <w:numFmt w:val="decimal"/>
      <w:lvlText w:val="%1"/>
      <w:lvlJc w:val="left"/>
      <w:pPr>
        <w:ind w:left="360" w:hanging="360"/>
      </w:pPr>
      <w:rPr>
        <w:rFonts w:hint="default"/>
      </w:rPr>
    </w:lvl>
    <w:lvl w:ilvl="1">
      <w:start w:val="1"/>
      <w:numFmt w:val="decimal"/>
      <w:lvlText w:val="%1.%2"/>
      <w:lvlJc w:val="left"/>
      <w:pPr>
        <w:ind w:left="1454" w:hanging="360"/>
      </w:pPr>
      <w:rPr>
        <w:rFonts w:ascii="David" w:hAnsi="David" w:cs="David" w:hint="default"/>
      </w:rPr>
    </w:lvl>
    <w:lvl w:ilvl="2">
      <w:start w:val="1"/>
      <w:numFmt w:val="decimal"/>
      <w:lvlText w:val="%1.%2.%3"/>
      <w:lvlJc w:val="left"/>
      <w:pPr>
        <w:ind w:left="2908" w:hanging="720"/>
      </w:pPr>
      <w:rPr>
        <w:rFonts w:hint="default"/>
      </w:rPr>
    </w:lvl>
    <w:lvl w:ilvl="3">
      <w:start w:val="1"/>
      <w:numFmt w:val="decimal"/>
      <w:lvlText w:val="%1.%2.%3.%4"/>
      <w:lvlJc w:val="left"/>
      <w:pPr>
        <w:ind w:left="4002" w:hanging="720"/>
      </w:pPr>
      <w:rPr>
        <w:rFonts w:hint="default"/>
      </w:rPr>
    </w:lvl>
    <w:lvl w:ilvl="4">
      <w:start w:val="1"/>
      <w:numFmt w:val="decimal"/>
      <w:lvlText w:val="%1.%2.%3.%4.%5"/>
      <w:lvlJc w:val="left"/>
      <w:pPr>
        <w:ind w:left="5456" w:hanging="1080"/>
      </w:pPr>
      <w:rPr>
        <w:rFonts w:hint="default"/>
      </w:rPr>
    </w:lvl>
    <w:lvl w:ilvl="5">
      <w:start w:val="1"/>
      <w:numFmt w:val="decimal"/>
      <w:lvlText w:val="%1.%2.%3.%4.%5.%6"/>
      <w:lvlJc w:val="left"/>
      <w:pPr>
        <w:ind w:left="6550" w:hanging="1080"/>
      </w:pPr>
      <w:rPr>
        <w:rFonts w:hint="default"/>
      </w:rPr>
    </w:lvl>
    <w:lvl w:ilvl="6">
      <w:start w:val="1"/>
      <w:numFmt w:val="decimal"/>
      <w:lvlText w:val="%1.%2.%3.%4.%5.%6.%7"/>
      <w:lvlJc w:val="left"/>
      <w:pPr>
        <w:ind w:left="7644" w:hanging="1080"/>
      </w:pPr>
      <w:rPr>
        <w:rFonts w:hint="default"/>
      </w:rPr>
    </w:lvl>
    <w:lvl w:ilvl="7">
      <w:start w:val="1"/>
      <w:numFmt w:val="decimal"/>
      <w:lvlText w:val="%1.%2.%3.%4.%5.%6.%7.%8"/>
      <w:lvlJc w:val="left"/>
      <w:pPr>
        <w:ind w:left="9098" w:hanging="1440"/>
      </w:pPr>
      <w:rPr>
        <w:rFonts w:hint="default"/>
      </w:rPr>
    </w:lvl>
    <w:lvl w:ilvl="8">
      <w:start w:val="1"/>
      <w:numFmt w:val="decimal"/>
      <w:lvlText w:val="%1.%2.%3.%4.%5.%6.%7.%8.%9"/>
      <w:lvlJc w:val="left"/>
      <w:pPr>
        <w:ind w:left="10192" w:hanging="1440"/>
      </w:pPr>
      <w:rPr>
        <w:rFonts w:hint="default"/>
      </w:rPr>
    </w:lvl>
  </w:abstractNum>
  <w:abstractNum w:abstractNumId="137" w15:restartNumberingAfterBreak="0">
    <w:nsid w:val="6D0D5F49"/>
    <w:multiLevelType w:val="multilevel"/>
    <w:tmpl w:val="86A018FC"/>
    <w:lvl w:ilvl="0">
      <w:start w:val="21"/>
      <w:numFmt w:val="decimal"/>
      <w:lvlText w:val="%1"/>
      <w:lvlJc w:val="left"/>
      <w:pPr>
        <w:ind w:left="480" w:hanging="480"/>
      </w:pPr>
      <w:rPr>
        <w:rFonts w:hint="default"/>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15:restartNumberingAfterBreak="0">
    <w:nsid w:val="6FC943B9"/>
    <w:multiLevelType w:val="multilevel"/>
    <w:tmpl w:val="849CC07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0" w15:restartNumberingAfterBreak="0">
    <w:nsid w:val="6FFA13B5"/>
    <w:multiLevelType w:val="multilevel"/>
    <w:tmpl w:val="9782029E"/>
    <w:lvl w:ilvl="0">
      <w:start w:val="19"/>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70203FE5"/>
    <w:multiLevelType w:val="hybridMultilevel"/>
    <w:tmpl w:val="4128F980"/>
    <w:lvl w:ilvl="0" w:tplc="08061796">
      <w:start w:val="1"/>
      <w:numFmt w:val="hebrew1"/>
      <w:pStyle w:val="AlphaList"/>
      <w:lvlText w:val="%1."/>
      <w:lvlJc w:val="left"/>
      <w:pPr>
        <w:tabs>
          <w:tab w:val="num" w:pos="1559"/>
        </w:tabs>
        <w:ind w:left="1559" w:hanging="425"/>
      </w:pPr>
      <w:rPr>
        <w:rFonts w:hint="default"/>
      </w:rPr>
    </w:lvl>
    <w:lvl w:ilvl="1" w:tplc="155CEA10" w:tentative="1">
      <w:start w:val="1"/>
      <w:numFmt w:val="lowerLetter"/>
      <w:lvlText w:val="%2."/>
      <w:lvlJc w:val="left"/>
      <w:pPr>
        <w:tabs>
          <w:tab w:val="num" w:pos="1440"/>
        </w:tabs>
        <w:ind w:left="1440" w:hanging="360"/>
      </w:pPr>
    </w:lvl>
    <w:lvl w:ilvl="2" w:tplc="17D80896" w:tentative="1">
      <w:start w:val="1"/>
      <w:numFmt w:val="lowerRoman"/>
      <w:lvlText w:val="%3."/>
      <w:lvlJc w:val="right"/>
      <w:pPr>
        <w:tabs>
          <w:tab w:val="num" w:pos="2160"/>
        </w:tabs>
        <w:ind w:left="2160" w:hanging="180"/>
      </w:pPr>
    </w:lvl>
    <w:lvl w:ilvl="3" w:tplc="B0D8F24A" w:tentative="1">
      <w:start w:val="1"/>
      <w:numFmt w:val="decimal"/>
      <w:lvlText w:val="%4."/>
      <w:lvlJc w:val="left"/>
      <w:pPr>
        <w:tabs>
          <w:tab w:val="num" w:pos="2880"/>
        </w:tabs>
        <w:ind w:left="2880" w:hanging="360"/>
      </w:pPr>
    </w:lvl>
    <w:lvl w:ilvl="4" w:tplc="99305E62" w:tentative="1">
      <w:start w:val="1"/>
      <w:numFmt w:val="lowerLetter"/>
      <w:lvlText w:val="%5."/>
      <w:lvlJc w:val="left"/>
      <w:pPr>
        <w:tabs>
          <w:tab w:val="num" w:pos="3600"/>
        </w:tabs>
        <w:ind w:left="3600" w:hanging="360"/>
      </w:pPr>
    </w:lvl>
    <w:lvl w:ilvl="5" w:tplc="5A62E2B0" w:tentative="1">
      <w:start w:val="1"/>
      <w:numFmt w:val="lowerRoman"/>
      <w:lvlText w:val="%6."/>
      <w:lvlJc w:val="right"/>
      <w:pPr>
        <w:tabs>
          <w:tab w:val="num" w:pos="4320"/>
        </w:tabs>
        <w:ind w:left="4320" w:hanging="180"/>
      </w:pPr>
    </w:lvl>
    <w:lvl w:ilvl="6" w:tplc="271CE636" w:tentative="1">
      <w:start w:val="1"/>
      <w:numFmt w:val="decimal"/>
      <w:lvlText w:val="%7."/>
      <w:lvlJc w:val="left"/>
      <w:pPr>
        <w:tabs>
          <w:tab w:val="num" w:pos="5040"/>
        </w:tabs>
        <w:ind w:left="5040" w:hanging="360"/>
      </w:pPr>
    </w:lvl>
    <w:lvl w:ilvl="7" w:tplc="603E8452" w:tentative="1">
      <w:start w:val="1"/>
      <w:numFmt w:val="lowerLetter"/>
      <w:lvlText w:val="%8."/>
      <w:lvlJc w:val="left"/>
      <w:pPr>
        <w:tabs>
          <w:tab w:val="num" w:pos="5760"/>
        </w:tabs>
        <w:ind w:left="5760" w:hanging="360"/>
      </w:pPr>
    </w:lvl>
    <w:lvl w:ilvl="8" w:tplc="DD827A00" w:tentative="1">
      <w:start w:val="1"/>
      <w:numFmt w:val="lowerRoman"/>
      <w:lvlText w:val="%9."/>
      <w:lvlJc w:val="right"/>
      <w:pPr>
        <w:tabs>
          <w:tab w:val="num" w:pos="6480"/>
        </w:tabs>
        <w:ind w:left="6480" w:hanging="180"/>
      </w:pPr>
    </w:lvl>
  </w:abstractNum>
  <w:abstractNum w:abstractNumId="142" w15:restartNumberingAfterBreak="0">
    <w:nsid w:val="72491917"/>
    <w:multiLevelType w:val="hybridMultilevel"/>
    <w:tmpl w:val="8548BB52"/>
    <w:lvl w:ilvl="0" w:tplc="FFFFFFFF">
      <w:start w:val="1"/>
      <w:numFmt w:val="bullet"/>
      <w:lvlText w:val=""/>
      <w:lvlJc w:val="left"/>
      <w:pPr>
        <w:ind w:left="3690" w:hanging="360"/>
      </w:pPr>
      <w:rPr>
        <w:rFonts w:ascii="Wingdings" w:hAnsi="Wingdings" w:hint="default"/>
      </w:rPr>
    </w:lvl>
    <w:lvl w:ilvl="1" w:tplc="E9FC312C">
      <w:start w:val="1"/>
      <w:numFmt w:val="bullet"/>
      <w:lvlText w:val=""/>
      <w:lvlJc w:val="left"/>
      <w:pPr>
        <w:ind w:left="4320" w:hanging="360"/>
      </w:pPr>
      <w:rPr>
        <w:rFonts w:ascii="Wingdings" w:hAnsi="Wingdings" w:hint="default"/>
      </w:rPr>
    </w:lvl>
    <w:lvl w:ilvl="2" w:tplc="FFFFFFFF" w:tentative="1">
      <w:start w:val="1"/>
      <w:numFmt w:val="bullet"/>
      <w:lvlText w:val=""/>
      <w:lvlJc w:val="left"/>
      <w:pPr>
        <w:ind w:left="5130" w:hanging="360"/>
      </w:pPr>
      <w:rPr>
        <w:rFonts w:ascii="Wingdings" w:hAnsi="Wingdings" w:hint="default"/>
      </w:rPr>
    </w:lvl>
    <w:lvl w:ilvl="3" w:tplc="FFFFFFFF" w:tentative="1">
      <w:start w:val="1"/>
      <w:numFmt w:val="bullet"/>
      <w:lvlText w:val=""/>
      <w:lvlJc w:val="left"/>
      <w:pPr>
        <w:ind w:left="5850" w:hanging="360"/>
      </w:pPr>
      <w:rPr>
        <w:rFonts w:ascii="Symbol" w:hAnsi="Symbol" w:hint="default"/>
      </w:rPr>
    </w:lvl>
    <w:lvl w:ilvl="4" w:tplc="FFFFFFFF" w:tentative="1">
      <w:start w:val="1"/>
      <w:numFmt w:val="bullet"/>
      <w:lvlText w:val="o"/>
      <w:lvlJc w:val="left"/>
      <w:pPr>
        <w:ind w:left="6570" w:hanging="360"/>
      </w:pPr>
      <w:rPr>
        <w:rFonts w:ascii="Courier New" w:hAnsi="Courier New" w:cs="Courier New" w:hint="default"/>
      </w:rPr>
    </w:lvl>
    <w:lvl w:ilvl="5" w:tplc="FFFFFFFF" w:tentative="1">
      <w:start w:val="1"/>
      <w:numFmt w:val="bullet"/>
      <w:lvlText w:val=""/>
      <w:lvlJc w:val="left"/>
      <w:pPr>
        <w:ind w:left="7290" w:hanging="360"/>
      </w:pPr>
      <w:rPr>
        <w:rFonts w:ascii="Wingdings" w:hAnsi="Wingdings" w:hint="default"/>
      </w:rPr>
    </w:lvl>
    <w:lvl w:ilvl="6" w:tplc="FFFFFFFF" w:tentative="1">
      <w:start w:val="1"/>
      <w:numFmt w:val="bullet"/>
      <w:lvlText w:val=""/>
      <w:lvlJc w:val="left"/>
      <w:pPr>
        <w:ind w:left="8010" w:hanging="360"/>
      </w:pPr>
      <w:rPr>
        <w:rFonts w:ascii="Symbol" w:hAnsi="Symbol" w:hint="default"/>
      </w:rPr>
    </w:lvl>
    <w:lvl w:ilvl="7" w:tplc="FFFFFFFF" w:tentative="1">
      <w:start w:val="1"/>
      <w:numFmt w:val="bullet"/>
      <w:lvlText w:val="o"/>
      <w:lvlJc w:val="left"/>
      <w:pPr>
        <w:ind w:left="8730" w:hanging="360"/>
      </w:pPr>
      <w:rPr>
        <w:rFonts w:ascii="Courier New" w:hAnsi="Courier New" w:cs="Courier New" w:hint="default"/>
      </w:rPr>
    </w:lvl>
    <w:lvl w:ilvl="8" w:tplc="FFFFFFFF" w:tentative="1">
      <w:start w:val="1"/>
      <w:numFmt w:val="bullet"/>
      <w:lvlText w:val=""/>
      <w:lvlJc w:val="left"/>
      <w:pPr>
        <w:ind w:left="9450" w:hanging="360"/>
      </w:pPr>
      <w:rPr>
        <w:rFonts w:ascii="Wingdings" w:hAnsi="Wingdings" w:hint="default"/>
      </w:rPr>
    </w:lvl>
  </w:abstractNum>
  <w:abstractNum w:abstractNumId="14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4" w15:restartNumberingAfterBreak="0">
    <w:nsid w:val="72D52747"/>
    <w:multiLevelType w:val="hybridMultilevel"/>
    <w:tmpl w:val="F558D2E8"/>
    <w:lvl w:ilvl="0" w:tplc="CBA036A0">
      <w:start w:val="1"/>
      <w:numFmt w:val="decimal"/>
      <w:lvlText w:val="6.%1"/>
      <w:lvlJc w:val="left"/>
      <w:pPr>
        <w:ind w:left="234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6D111C8"/>
    <w:multiLevelType w:val="multilevel"/>
    <w:tmpl w:val="C2BAEFC6"/>
    <w:lvl w:ilvl="0">
      <w:start w:val="10"/>
      <w:numFmt w:val="decimal"/>
      <w:lvlText w:val="%1"/>
      <w:lvlJc w:val="left"/>
      <w:pPr>
        <w:ind w:left="480" w:hanging="480"/>
      </w:pPr>
      <w:rPr>
        <w:rFonts w:hint="default"/>
      </w:rPr>
    </w:lvl>
    <w:lvl w:ilvl="1">
      <w:start w:val="1"/>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48" w15:restartNumberingAfterBreak="0">
    <w:nsid w:val="774B4CD1"/>
    <w:multiLevelType w:val="multilevel"/>
    <w:tmpl w:val="72D60A46"/>
    <w:lvl w:ilvl="0">
      <w:start w:val="2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9" w15:restartNumberingAfterBreak="0">
    <w:nsid w:val="777938E3"/>
    <w:multiLevelType w:val="multilevel"/>
    <w:tmpl w:val="1D0EED04"/>
    <w:lvl w:ilvl="0">
      <w:start w:val="10"/>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1" w15:restartNumberingAfterBreak="0">
    <w:nsid w:val="782276C1"/>
    <w:multiLevelType w:val="hybridMultilevel"/>
    <w:tmpl w:val="3502E438"/>
    <w:name w:val="listhnumber43222"/>
    <w:lvl w:ilvl="0" w:tplc="19C86C66">
      <w:start w:val="1"/>
      <w:numFmt w:val="decimal"/>
      <w:lvlText w:val="%1."/>
      <w:lvlJc w:val="left"/>
      <w:pPr>
        <w:tabs>
          <w:tab w:val="num" w:pos="720"/>
        </w:tabs>
        <w:ind w:left="720" w:hanging="360"/>
      </w:pPr>
      <w:rPr>
        <w:rFonts w:cs="Times New Roman"/>
      </w:rPr>
    </w:lvl>
    <w:lvl w:ilvl="1" w:tplc="ED7C5F1E">
      <w:start w:val="1"/>
      <w:numFmt w:val="hebrew1"/>
      <w:pStyle w:val="Letter2"/>
      <w:lvlText w:val="%2."/>
      <w:lvlJc w:val="left"/>
      <w:pPr>
        <w:tabs>
          <w:tab w:val="num" w:pos="1440"/>
        </w:tabs>
        <w:ind w:left="1440" w:hanging="360"/>
      </w:pPr>
      <w:rPr>
        <w:rFonts w:cs="Times New Roman" w:hint="default"/>
        <w:sz w:val="2"/>
        <w:szCs w:val="24"/>
      </w:rPr>
    </w:lvl>
    <w:lvl w:ilvl="2" w:tplc="A04E8136">
      <w:start w:val="1"/>
      <w:numFmt w:val="lowerRoman"/>
      <w:lvlText w:val="%3."/>
      <w:lvlJc w:val="right"/>
      <w:pPr>
        <w:tabs>
          <w:tab w:val="num" w:pos="2160"/>
        </w:tabs>
        <w:ind w:left="2160" w:hanging="180"/>
      </w:pPr>
      <w:rPr>
        <w:rFonts w:cs="Times New Roman"/>
      </w:rPr>
    </w:lvl>
    <w:lvl w:ilvl="3" w:tplc="7E24C858">
      <w:start w:val="1"/>
      <w:numFmt w:val="decimal"/>
      <w:lvlText w:val="%4."/>
      <w:lvlJc w:val="left"/>
      <w:pPr>
        <w:tabs>
          <w:tab w:val="num" w:pos="2880"/>
        </w:tabs>
        <w:ind w:left="2880" w:hanging="360"/>
      </w:pPr>
      <w:rPr>
        <w:rFonts w:cs="Times New Roman"/>
      </w:rPr>
    </w:lvl>
    <w:lvl w:ilvl="4" w:tplc="505C4768">
      <w:start w:val="1"/>
      <w:numFmt w:val="lowerLetter"/>
      <w:lvlText w:val="%5."/>
      <w:lvlJc w:val="left"/>
      <w:pPr>
        <w:tabs>
          <w:tab w:val="num" w:pos="3600"/>
        </w:tabs>
        <w:ind w:left="3600" w:hanging="360"/>
      </w:pPr>
      <w:rPr>
        <w:rFonts w:cs="Times New Roman"/>
      </w:rPr>
    </w:lvl>
    <w:lvl w:ilvl="5" w:tplc="D3225C18">
      <w:start w:val="1"/>
      <w:numFmt w:val="lowerRoman"/>
      <w:lvlText w:val="%6."/>
      <w:lvlJc w:val="right"/>
      <w:pPr>
        <w:tabs>
          <w:tab w:val="num" w:pos="4320"/>
        </w:tabs>
        <w:ind w:left="4320" w:hanging="180"/>
      </w:pPr>
      <w:rPr>
        <w:rFonts w:cs="Times New Roman"/>
      </w:rPr>
    </w:lvl>
    <w:lvl w:ilvl="6" w:tplc="6ED44C84">
      <w:start w:val="1"/>
      <w:numFmt w:val="decimal"/>
      <w:lvlText w:val="%7."/>
      <w:lvlJc w:val="left"/>
      <w:pPr>
        <w:tabs>
          <w:tab w:val="num" w:pos="5040"/>
        </w:tabs>
        <w:ind w:left="5040" w:hanging="360"/>
      </w:pPr>
      <w:rPr>
        <w:rFonts w:cs="Times New Roman"/>
      </w:rPr>
    </w:lvl>
    <w:lvl w:ilvl="7" w:tplc="C888C786">
      <w:start w:val="1"/>
      <w:numFmt w:val="lowerLetter"/>
      <w:lvlText w:val="%8."/>
      <w:lvlJc w:val="left"/>
      <w:pPr>
        <w:tabs>
          <w:tab w:val="num" w:pos="5760"/>
        </w:tabs>
        <w:ind w:left="5760" w:hanging="360"/>
      </w:pPr>
      <w:rPr>
        <w:rFonts w:cs="Times New Roman"/>
      </w:rPr>
    </w:lvl>
    <w:lvl w:ilvl="8" w:tplc="FDE00264">
      <w:start w:val="1"/>
      <w:numFmt w:val="lowerRoman"/>
      <w:lvlText w:val="%9."/>
      <w:lvlJc w:val="right"/>
      <w:pPr>
        <w:tabs>
          <w:tab w:val="num" w:pos="6480"/>
        </w:tabs>
        <w:ind w:left="6480" w:hanging="180"/>
      </w:pPr>
      <w:rPr>
        <w:rFonts w:cs="Times New Roman"/>
      </w:rPr>
    </w:lvl>
  </w:abstractNum>
  <w:abstractNum w:abstractNumId="152" w15:restartNumberingAfterBreak="0">
    <w:nsid w:val="792131CA"/>
    <w:multiLevelType w:val="multilevel"/>
    <w:tmpl w:val="849CC07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3" w15:restartNumberingAfterBreak="0">
    <w:nsid w:val="794811A5"/>
    <w:multiLevelType w:val="hybridMultilevel"/>
    <w:tmpl w:val="21F06726"/>
    <w:name w:val="listhhnumber3"/>
    <w:lvl w:ilvl="0" w:tplc="3926E6F2">
      <w:start w:val="1"/>
      <w:numFmt w:val="decimal"/>
      <w:pStyle w:val="Letter1"/>
      <w:lvlText w:val="%1."/>
      <w:lvlJc w:val="left"/>
      <w:pPr>
        <w:tabs>
          <w:tab w:val="num" w:pos="720"/>
        </w:tabs>
        <w:ind w:left="720" w:hanging="360"/>
      </w:pPr>
      <w:rPr>
        <w:rFonts w:cs="Times New Roman"/>
        <w:b w:val="0"/>
        <w:bCs w:val="0"/>
      </w:rPr>
    </w:lvl>
    <w:lvl w:ilvl="1" w:tplc="597C782E">
      <w:start w:val="1"/>
      <w:numFmt w:val="hebrew1"/>
      <w:lvlText w:val="%2."/>
      <w:lvlJc w:val="left"/>
      <w:pPr>
        <w:tabs>
          <w:tab w:val="num" w:pos="1440"/>
        </w:tabs>
        <w:ind w:left="1440" w:hanging="360"/>
      </w:pPr>
      <w:rPr>
        <w:rFonts w:cs="Times New Roman" w:hint="default"/>
        <w:sz w:val="2"/>
        <w:szCs w:val="24"/>
      </w:rPr>
    </w:lvl>
    <w:lvl w:ilvl="2" w:tplc="E8CA1A6E">
      <w:start w:val="1"/>
      <w:numFmt w:val="lowerRoman"/>
      <w:lvlText w:val="%3."/>
      <w:lvlJc w:val="right"/>
      <w:pPr>
        <w:tabs>
          <w:tab w:val="num" w:pos="2160"/>
        </w:tabs>
        <w:ind w:left="2160" w:hanging="180"/>
      </w:pPr>
      <w:rPr>
        <w:rFonts w:cs="Times New Roman"/>
      </w:rPr>
    </w:lvl>
    <w:lvl w:ilvl="3" w:tplc="546AE374">
      <w:start w:val="1"/>
      <w:numFmt w:val="decimal"/>
      <w:lvlText w:val="%4."/>
      <w:lvlJc w:val="left"/>
      <w:pPr>
        <w:tabs>
          <w:tab w:val="num" w:pos="2880"/>
        </w:tabs>
        <w:ind w:left="2880" w:hanging="360"/>
      </w:pPr>
      <w:rPr>
        <w:rFonts w:cs="Times New Roman"/>
      </w:rPr>
    </w:lvl>
    <w:lvl w:ilvl="4" w:tplc="759686BE">
      <w:start w:val="1"/>
      <w:numFmt w:val="lowerLetter"/>
      <w:lvlText w:val="%5."/>
      <w:lvlJc w:val="left"/>
      <w:pPr>
        <w:tabs>
          <w:tab w:val="num" w:pos="3600"/>
        </w:tabs>
        <w:ind w:left="3600" w:hanging="360"/>
      </w:pPr>
      <w:rPr>
        <w:rFonts w:cs="Times New Roman"/>
      </w:rPr>
    </w:lvl>
    <w:lvl w:ilvl="5" w:tplc="C936B716">
      <w:start w:val="1"/>
      <w:numFmt w:val="lowerRoman"/>
      <w:lvlText w:val="%6."/>
      <w:lvlJc w:val="right"/>
      <w:pPr>
        <w:tabs>
          <w:tab w:val="num" w:pos="4320"/>
        </w:tabs>
        <w:ind w:left="4320" w:hanging="180"/>
      </w:pPr>
      <w:rPr>
        <w:rFonts w:cs="Times New Roman"/>
      </w:rPr>
    </w:lvl>
    <w:lvl w:ilvl="6" w:tplc="76AC022C">
      <w:start w:val="1"/>
      <w:numFmt w:val="decimal"/>
      <w:lvlText w:val="%7."/>
      <w:lvlJc w:val="left"/>
      <w:pPr>
        <w:tabs>
          <w:tab w:val="num" w:pos="5040"/>
        </w:tabs>
        <w:ind w:left="5040" w:hanging="360"/>
      </w:pPr>
      <w:rPr>
        <w:rFonts w:cs="Times New Roman"/>
      </w:rPr>
    </w:lvl>
    <w:lvl w:ilvl="7" w:tplc="CDC0F586">
      <w:start w:val="1"/>
      <w:numFmt w:val="lowerLetter"/>
      <w:lvlText w:val="%8."/>
      <w:lvlJc w:val="left"/>
      <w:pPr>
        <w:tabs>
          <w:tab w:val="num" w:pos="5760"/>
        </w:tabs>
        <w:ind w:left="5760" w:hanging="360"/>
      </w:pPr>
      <w:rPr>
        <w:rFonts w:cs="Times New Roman"/>
      </w:rPr>
    </w:lvl>
    <w:lvl w:ilvl="8" w:tplc="DD00DED6">
      <w:start w:val="1"/>
      <w:numFmt w:val="lowerRoman"/>
      <w:lvlText w:val="%9."/>
      <w:lvlJc w:val="right"/>
      <w:pPr>
        <w:tabs>
          <w:tab w:val="num" w:pos="6480"/>
        </w:tabs>
        <w:ind w:left="6480" w:hanging="180"/>
      </w:pPr>
      <w:rPr>
        <w:rFonts w:cs="Times New Roman"/>
      </w:rPr>
    </w:lvl>
  </w:abstractNum>
  <w:abstractNum w:abstractNumId="154" w15:restartNumberingAfterBreak="0">
    <w:nsid w:val="79BB3F18"/>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5" w15:restartNumberingAfterBreak="0">
    <w:nsid w:val="7A0023D8"/>
    <w:multiLevelType w:val="multilevel"/>
    <w:tmpl w:val="6D802F18"/>
    <w:lvl w:ilvl="0">
      <w:start w:val="10"/>
      <w:numFmt w:val="decimal"/>
      <w:lvlText w:val="%1."/>
      <w:lvlJc w:val="left"/>
      <w:pPr>
        <w:ind w:left="734" w:hanging="360"/>
      </w:pPr>
      <w:rPr>
        <w:rFonts w:hint="default"/>
        <w:b/>
        <w:bCs/>
      </w:rPr>
    </w:lvl>
    <w:lvl w:ilvl="1">
      <w:start w:val="1"/>
      <w:numFmt w:val="decimal"/>
      <w:lvlText w:val="1.%2"/>
      <w:lvlJc w:val="left"/>
      <w:pPr>
        <w:ind w:left="1454" w:hanging="360"/>
      </w:pPr>
      <w:rPr>
        <w:rFonts w:hint="default"/>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156" w15:restartNumberingAfterBreak="0">
    <w:nsid w:val="7AC47C5F"/>
    <w:multiLevelType w:val="multilevel"/>
    <w:tmpl w:val="C3F671D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 w:ilvl="2">
      <w:start w:val="1"/>
      <w:numFmt w:val="decimal"/>
      <w:lvlText w:val="5.1.2.%3"/>
      <w:lvlJc w:val="left"/>
      <w:pPr>
        <w:ind w:left="12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7C260C89"/>
    <w:multiLevelType w:val="multilevel"/>
    <w:tmpl w:val="C8089346"/>
    <w:lvl w:ilvl="0">
      <w:start w:val="10"/>
      <w:numFmt w:val="decimal"/>
      <w:lvlText w:val="%1."/>
      <w:lvlJc w:val="left"/>
      <w:pPr>
        <w:ind w:left="734" w:hanging="360"/>
      </w:pPr>
      <w:rPr>
        <w:rFonts w:hint="default"/>
        <w:b/>
        <w:bCs/>
      </w:rPr>
    </w:lvl>
    <w:lvl w:ilvl="1">
      <w:start w:val="1"/>
      <w:numFmt w:val="decimal"/>
      <w:lvlText w:val="3.%2"/>
      <w:lvlJc w:val="left"/>
      <w:pPr>
        <w:ind w:left="1454" w:hanging="360"/>
      </w:pPr>
      <w:rPr>
        <w:rFonts w:hint="default"/>
      </w:rPr>
    </w:lvl>
    <w:lvl w:ilvl="2">
      <w:start w:val="1"/>
      <w:numFmt w:val="lowerLetter"/>
      <w:lvlText w:val="%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158" w15:restartNumberingAfterBreak="0">
    <w:nsid w:val="7C396F1E"/>
    <w:multiLevelType w:val="multilevel"/>
    <w:tmpl w:val="66AAEC02"/>
    <w:lvl w:ilvl="0">
      <w:start w:val="15"/>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0" w15:restartNumberingAfterBreak="0">
    <w:nsid w:val="7D642ADB"/>
    <w:multiLevelType w:val="multilevel"/>
    <w:tmpl w:val="8EF614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2" w15:restartNumberingAfterBreak="0">
    <w:nsid w:val="7F5A7F19"/>
    <w:multiLevelType w:val="multilevel"/>
    <w:tmpl w:val="4C62AC46"/>
    <w:lvl w:ilvl="0">
      <w:start w:val="10"/>
      <w:numFmt w:val="decimal"/>
      <w:lvlText w:val="%1."/>
      <w:lvlJc w:val="left"/>
      <w:pPr>
        <w:ind w:left="734" w:hanging="360"/>
      </w:pPr>
      <w:rPr>
        <w:rFonts w:hint="default"/>
        <w:b/>
        <w:bCs/>
      </w:rPr>
    </w:lvl>
    <w:lvl w:ilvl="1">
      <w:start w:val="1"/>
      <w:numFmt w:val="decimal"/>
      <w:lvlText w:val="3.1.%2"/>
      <w:lvlJc w:val="left"/>
      <w:pPr>
        <w:ind w:left="1454" w:hanging="360"/>
      </w:pPr>
      <w:rPr>
        <w:rFonts w:hint="default"/>
      </w:rPr>
    </w:lvl>
    <w:lvl w:ilvl="2">
      <w:start w:val="1"/>
      <w:numFmt w:val="decimal"/>
      <w:lvlText w:val="3.2.%3"/>
      <w:lvlJc w:val="right"/>
      <w:pPr>
        <w:ind w:left="2174" w:hanging="180"/>
      </w:pPr>
      <w:rPr>
        <w:rFonts w:hint="default"/>
      </w:rPr>
    </w:lvl>
    <w:lvl w:ilvl="3">
      <w:start w:val="1"/>
      <w:numFmt w:val="decimal"/>
      <w:lvlText w:val="%4."/>
      <w:lvlJc w:val="left"/>
      <w:pPr>
        <w:ind w:left="2894" w:hanging="360"/>
      </w:pPr>
      <w:rPr>
        <w:rFonts w:hint="default"/>
      </w:rPr>
    </w:lvl>
    <w:lvl w:ilvl="4">
      <w:start w:val="1"/>
      <w:numFmt w:val="lowerLetter"/>
      <w:lvlText w:val="%5."/>
      <w:lvlJc w:val="left"/>
      <w:pPr>
        <w:ind w:left="3614" w:hanging="360"/>
      </w:pPr>
      <w:rPr>
        <w:rFonts w:hint="default"/>
      </w:rPr>
    </w:lvl>
    <w:lvl w:ilvl="5">
      <w:start w:val="1"/>
      <w:numFmt w:val="lowerRoman"/>
      <w:lvlText w:val="%6."/>
      <w:lvlJc w:val="right"/>
      <w:pPr>
        <w:ind w:left="4334" w:hanging="180"/>
      </w:pPr>
      <w:rPr>
        <w:rFonts w:hint="default"/>
      </w:rPr>
    </w:lvl>
    <w:lvl w:ilvl="6">
      <w:start w:val="1"/>
      <w:numFmt w:val="decimal"/>
      <w:lvlText w:val="%7."/>
      <w:lvlJc w:val="left"/>
      <w:pPr>
        <w:ind w:left="5054" w:hanging="360"/>
      </w:pPr>
      <w:rPr>
        <w:rFonts w:hint="default"/>
      </w:rPr>
    </w:lvl>
    <w:lvl w:ilvl="7">
      <w:start w:val="1"/>
      <w:numFmt w:val="lowerLetter"/>
      <w:lvlText w:val="%8."/>
      <w:lvlJc w:val="left"/>
      <w:pPr>
        <w:ind w:left="5774" w:hanging="360"/>
      </w:pPr>
      <w:rPr>
        <w:rFonts w:hint="default"/>
      </w:rPr>
    </w:lvl>
    <w:lvl w:ilvl="8">
      <w:start w:val="1"/>
      <w:numFmt w:val="lowerRoman"/>
      <w:lvlText w:val="%9."/>
      <w:lvlJc w:val="right"/>
      <w:pPr>
        <w:ind w:left="6494" w:hanging="180"/>
      </w:pPr>
      <w:rPr>
        <w:rFonts w:hint="default"/>
      </w:rPr>
    </w:lvl>
  </w:abstractNum>
  <w:abstractNum w:abstractNumId="16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3"/>
  </w:num>
  <w:num w:numId="2">
    <w:abstractNumId w:val="21"/>
  </w:num>
  <w:num w:numId="3">
    <w:abstractNumId w:val="0"/>
  </w:num>
  <w:num w:numId="4">
    <w:abstractNumId w:val="87"/>
  </w:num>
  <w:num w:numId="5">
    <w:abstractNumId w:val="1"/>
  </w:num>
  <w:num w:numId="6">
    <w:abstractNumId w:val="131"/>
  </w:num>
  <w:num w:numId="7">
    <w:abstractNumId w:val="53"/>
  </w:num>
  <w:num w:numId="8">
    <w:abstractNumId w:val="28"/>
  </w:num>
  <w:num w:numId="9">
    <w:abstractNumId w:val="111"/>
  </w:num>
  <w:num w:numId="10">
    <w:abstractNumId w:val="145"/>
  </w:num>
  <w:num w:numId="11">
    <w:abstractNumId w:val="44"/>
  </w:num>
  <w:num w:numId="12">
    <w:abstractNumId w:val="2"/>
  </w:num>
  <w:num w:numId="13">
    <w:abstractNumId w:val="26"/>
  </w:num>
  <w:num w:numId="14">
    <w:abstractNumId w:val="35"/>
  </w:num>
  <w:num w:numId="15">
    <w:abstractNumId w:val="115"/>
  </w:num>
  <w:num w:numId="16">
    <w:abstractNumId w:val="17"/>
  </w:num>
  <w:num w:numId="17">
    <w:abstractNumId w:val="89"/>
  </w:num>
  <w:num w:numId="18">
    <w:abstractNumId w:val="29"/>
  </w:num>
  <w:num w:numId="19">
    <w:abstractNumId w:val="70"/>
  </w:num>
  <w:num w:numId="20">
    <w:abstractNumId w:val="125"/>
  </w:num>
  <w:num w:numId="21">
    <w:abstractNumId w:val="62"/>
  </w:num>
  <w:num w:numId="22">
    <w:abstractNumId w:val="134"/>
  </w:num>
  <w:num w:numId="23">
    <w:abstractNumId w:val="4"/>
  </w:num>
  <w:num w:numId="24">
    <w:abstractNumId w:val="9"/>
  </w:num>
  <w:num w:numId="25">
    <w:abstractNumId w:val="58"/>
  </w:num>
  <w:num w:numId="26">
    <w:abstractNumId w:val="143"/>
  </w:num>
  <w:num w:numId="27">
    <w:abstractNumId w:val="132"/>
  </w:num>
  <w:num w:numId="28">
    <w:abstractNumId w:val="27"/>
  </w:num>
  <w:num w:numId="29">
    <w:abstractNumId w:val="124"/>
  </w:num>
  <w:num w:numId="30">
    <w:abstractNumId w:val="38"/>
  </w:num>
  <w:num w:numId="31">
    <w:abstractNumId w:val="48"/>
  </w:num>
  <w:num w:numId="32">
    <w:abstractNumId w:val="25"/>
  </w:num>
  <w:num w:numId="33">
    <w:abstractNumId w:val="114"/>
  </w:num>
  <w:num w:numId="34">
    <w:abstractNumId w:val="129"/>
  </w:num>
  <w:num w:numId="35">
    <w:abstractNumId w:val="72"/>
  </w:num>
  <w:num w:numId="36">
    <w:abstractNumId w:val="24"/>
  </w:num>
  <w:num w:numId="37">
    <w:abstractNumId w:val="88"/>
  </w:num>
  <w:num w:numId="38">
    <w:abstractNumId w:val="55"/>
  </w:num>
  <w:num w:numId="39">
    <w:abstractNumId w:val="153"/>
  </w:num>
  <w:num w:numId="40">
    <w:abstractNumId w:val="151"/>
  </w:num>
  <w:num w:numId="41">
    <w:abstractNumId w:val="141"/>
  </w:num>
  <w:num w:numId="42">
    <w:abstractNumId w:val="86"/>
  </w:num>
  <w:num w:numId="43">
    <w:abstractNumId w:val="159"/>
  </w:num>
  <w:num w:numId="44">
    <w:abstractNumId w:val="138"/>
  </w:num>
  <w:num w:numId="45">
    <w:abstractNumId w:val="13"/>
  </w:num>
  <w:num w:numId="46">
    <w:abstractNumId w:val="60"/>
  </w:num>
  <w:num w:numId="47">
    <w:abstractNumId w:val="14"/>
  </w:num>
  <w:num w:numId="48">
    <w:abstractNumId w:val="76"/>
  </w:num>
  <w:num w:numId="49">
    <w:abstractNumId w:val="6"/>
  </w:num>
  <w:num w:numId="50">
    <w:abstractNumId w:val="146"/>
  </w:num>
  <w:num w:numId="51">
    <w:abstractNumId w:val="130"/>
  </w:num>
  <w:num w:numId="52">
    <w:abstractNumId w:val="133"/>
  </w:num>
  <w:num w:numId="53">
    <w:abstractNumId w:val="5"/>
  </w:num>
  <w:num w:numId="54">
    <w:abstractNumId w:val="59"/>
  </w:num>
  <w:num w:numId="55">
    <w:abstractNumId w:val="3"/>
  </w:num>
  <w:num w:numId="56">
    <w:abstractNumId w:val="10"/>
  </w:num>
  <w:num w:numId="57">
    <w:abstractNumId w:val="150"/>
  </w:num>
  <w:num w:numId="58">
    <w:abstractNumId w:val="33"/>
  </w:num>
  <w:num w:numId="59">
    <w:abstractNumId w:val="68"/>
  </w:num>
  <w:num w:numId="60">
    <w:abstractNumId w:val="161"/>
  </w:num>
  <w:num w:numId="61">
    <w:abstractNumId w:val="100"/>
  </w:num>
  <w:num w:numId="62">
    <w:abstractNumId w:val="20"/>
  </w:num>
  <w:num w:numId="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6"/>
  </w:num>
  <w:num w:numId="66">
    <w:abstractNumId w:val="96"/>
  </w:num>
  <w:num w:numId="67">
    <w:abstractNumId w:val="126"/>
  </w:num>
  <w:num w:numId="6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63"/>
  </w:num>
  <w:num w:numId="71">
    <w:abstractNumId w:val="164"/>
  </w:num>
  <w:num w:numId="72">
    <w:abstractNumId w:val="165"/>
  </w:num>
  <w:num w:numId="73">
    <w:abstractNumId w:val="166"/>
  </w:num>
  <w:num w:numId="74">
    <w:abstractNumId w:val="167"/>
  </w:num>
  <w:num w:numId="75">
    <w:abstractNumId w:val="98"/>
  </w:num>
  <w:num w:numId="76">
    <w:abstractNumId w:val="154"/>
  </w:num>
  <w:num w:numId="77">
    <w:abstractNumId w:val="104"/>
  </w:num>
  <w:num w:numId="78">
    <w:abstractNumId w:val="120"/>
  </w:num>
  <w:num w:numId="79">
    <w:abstractNumId w:val="49"/>
  </w:num>
  <w:num w:numId="80">
    <w:abstractNumId w:val="64"/>
  </w:num>
  <w:num w:numId="81">
    <w:abstractNumId w:val="37"/>
  </w:num>
  <w:num w:numId="82">
    <w:abstractNumId w:val="105"/>
  </w:num>
  <w:num w:numId="83">
    <w:abstractNumId w:val="42"/>
  </w:num>
  <w:num w:numId="84">
    <w:abstractNumId w:val="142"/>
  </w:num>
  <w:num w:numId="85">
    <w:abstractNumId w:val="155"/>
  </w:num>
  <w:num w:numId="86">
    <w:abstractNumId w:val="128"/>
  </w:num>
  <w:num w:numId="87">
    <w:abstractNumId w:val="74"/>
  </w:num>
  <w:num w:numId="88">
    <w:abstractNumId w:val="81"/>
  </w:num>
  <w:num w:numId="89">
    <w:abstractNumId w:val="45"/>
  </w:num>
  <w:num w:numId="90">
    <w:abstractNumId w:val="157"/>
  </w:num>
  <w:num w:numId="91">
    <w:abstractNumId w:val="8"/>
  </w:num>
  <w:num w:numId="92">
    <w:abstractNumId w:val="122"/>
  </w:num>
  <w:num w:numId="93">
    <w:abstractNumId w:val="23"/>
  </w:num>
  <w:num w:numId="94">
    <w:abstractNumId w:val="108"/>
  </w:num>
  <w:num w:numId="95">
    <w:abstractNumId w:val="30"/>
  </w:num>
  <w:num w:numId="96">
    <w:abstractNumId w:val="162"/>
  </w:num>
  <w:num w:numId="97">
    <w:abstractNumId w:val="82"/>
  </w:num>
  <w:num w:numId="98">
    <w:abstractNumId w:val="11"/>
  </w:num>
  <w:num w:numId="99">
    <w:abstractNumId w:val="123"/>
  </w:num>
  <w:num w:numId="100">
    <w:abstractNumId w:val="65"/>
  </w:num>
  <w:num w:numId="101">
    <w:abstractNumId w:val="121"/>
  </w:num>
  <w:num w:numId="102">
    <w:abstractNumId w:val="7"/>
  </w:num>
  <w:num w:numId="103">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Override>
    <w:lvlOverride w:ilvl="2">
      <w:lvl w:ilvl="2">
        <w:start w:val="1"/>
        <w:numFmt w:val="decimal"/>
        <w:lvlText w:val="4.1.2.%3"/>
        <w:lvlJc w:val="left"/>
        <w:pPr>
          <w:ind w:left="12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4">
    <w:abstractNumId w:val="15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Override>
    <w:lvlOverride w:ilvl="2">
      <w:lvl w:ilvl="2">
        <w:start w:val="1"/>
        <w:numFmt w:val="decimal"/>
        <w:lvlText w:val="5.1.2.%3"/>
        <w:lvlJc w:val="left"/>
        <w:pPr>
          <w:ind w:left="12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14:ligatures w14:val="none"/>
          <w14:numForm w14:val="default"/>
          <w14:numSpacing w14:val="default"/>
          <w14:stylisticSets/>
          <w14:cntxtAlts w14:val="0"/>
        </w:rPr>
      </w:lvl>
    </w:lvlOverride>
    <w:lvlOverride w:ilvl="3">
      <w:lvl w:ilvl="3">
        <w:start w:val="1"/>
        <w:numFmt w:val="decimal"/>
        <w:lvlText w:val="5.1.2.2.%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5">
    <w:abstractNumId w:val="144"/>
  </w:num>
  <w:num w:numId="106">
    <w:abstractNumId w:val="52"/>
  </w:num>
  <w:num w:numId="107">
    <w:abstractNumId w:val="39"/>
  </w:num>
  <w:num w:numId="108">
    <w:abstractNumId w:val="109"/>
  </w:num>
  <w:num w:numId="109">
    <w:abstractNumId w:val="160"/>
  </w:num>
  <w:num w:numId="110">
    <w:abstractNumId w:val="84"/>
  </w:num>
  <w:num w:numId="111">
    <w:abstractNumId w:val="78"/>
  </w:num>
  <w:num w:numId="112">
    <w:abstractNumId w:val="97"/>
  </w:num>
  <w:num w:numId="113">
    <w:abstractNumId w:val="107"/>
  </w:num>
  <w:num w:numId="114">
    <w:abstractNumId w:val="63"/>
  </w:num>
  <w:num w:numId="115">
    <w:abstractNumId w:val="127"/>
  </w:num>
  <w:num w:numId="116">
    <w:abstractNumId w:val="50"/>
  </w:num>
  <w:num w:numId="117">
    <w:abstractNumId w:val="147"/>
  </w:num>
  <w:num w:numId="118">
    <w:abstractNumId w:val="54"/>
  </w:num>
  <w:num w:numId="119">
    <w:abstractNumId w:val="118"/>
  </w:num>
  <w:num w:numId="120">
    <w:abstractNumId w:val="135"/>
  </w:num>
  <w:num w:numId="121">
    <w:abstractNumId w:val="75"/>
  </w:num>
  <w:num w:numId="122">
    <w:abstractNumId w:val="112"/>
  </w:num>
  <w:num w:numId="123">
    <w:abstractNumId w:val="83"/>
  </w:num>
  <w:num w:numId="124">
    <w:abstractNumId w:val="91"/>
  </w:num>
  <w:num w:numId="125">
    <w:abstractNumId w:val="85"/>
  </w:num>
  <w:num w:numId="126">
    <w:abstractNumId w:val="140"/>
  </w:num>
  <w:num w:numId="127">
    <w:abstractNumId w:val="69"/>
  </w:num>
  <w:num w:numId="128">
    <w:abstractNumId w:val="137"/>
  </w:num>
  <w:num w:numId="129">
    <w:abstractNumId w:val="40"/>
  </w:num>
  <w:num w:numId="130">
    <w:abstractNumId w:val="110"/>
  </w:num>
  <w:num w:numId="131">
    <w:abstractNumId w:val="22"/>
  </w:num>
  <w:num w:numId="132">
    <w:abstractNumId w:val="61"/>
  </w:num>
  <w:num w:numId="133">
    <w:abstractNumId w:val="43"/>
  </w:num>
  <w:num w:numId="134">
    <w:abstractNumId w:val="119"/>
  </w:num>
  <w:num w:numId="135">
    <w:abstractNumId w:val="148"/>
  </w:num>
  <w:num w:numId="136">
    <w:abstractNumId w:val="16"/>
  </w:num>
  <w:num w:numId="137">
    <w:abstractNumId w:val="67"/>
  </w:num>
  <w:num w:numId="138">
    <w:abstractNumId w:val="103"/>
  </w:num>
  <w:num w:numId="139">
    <w:abstractNumId w:val="90"/>
  </w:num>
  <w:num w:numId="140">
    <w:abstractNumId w:val="47"/>
  </w:num>
  <w:num w:numId="141">
    <w:abstractNumId w:val="41"/>
  </w:num>
  <w:num w:numId="142">
    <w:abstractNumId w:val="136"/>
  </w:num>
  <w:num w:numId="143">
    <w:abstractNumId w:val="36"/>
  </w:num>
  <w:num w:numId="144">
    <w:abstractNumId w:val="139"/>
  </w:num>
  <w:num w:numId="145">
    <w:abstractNumId w:val="18"/>
  </w:num>
  <w:num w:numId="146">
    <w:abstractNumId w:val="57"/>
  </w:num>
  <w:num w:numId="147">
    <w:abstractNumId w:val="106"/>
  </w:num>
  <w:num w:numId="148">
    <w:abstractNumId w:val="71"/>
  </w:num>
  <w:num w:numId="149">
    <w:abstractNumId w:val="152"/>
  </w:num>
  <w:num w:numId="150">
    <w:abstractNumId w:val="149"/>
  </w:num>
  <w:num w:numId="151">
    <w:abstractNumId w:val="73"/>
  </w:num>
  <w:num w:numId="152">
    <w:abstractNumId w:val="95"/>
  </w:num>
  <w:num w:numId="153">
    <w:abstractNumId w:val="32"/>
  </w:num>
  <w:num w:numId="154">
    <w:abstractNumId w:val="51"/>
  </w:num>
  <w:num w:numId="155">
    <w:abstractNumId w:val="12"/>
  </w:num>
  <w:num w:numId="156">
    <w:abstractNumId w:val="46"/>
  </w:num>
  <w:num w:numId="157">
    <w:abstractNumId w:val="158"/>
  </w:num>
  <w:num w:numId="158">
    <w:abstractNumId w:val="34"/>
  </w:num>
  <w:num w:numId="159">
    <w:abstractNumId w:val="102"/>
  </w:num>
  <w:num w:numId="160">
    <w:abstractNumId w:val="93"/>
  </w:num>
  <w:num w:numId="161">
    <w:abstractNumId w:val="80"/>
  </w:num>
  <w:num w:numId="162">
    <w:abstractNumId w:val="31"/>
  </w:num>
  <w:num w:numId="163">
    <w:abstractNumId w:val="99"/>
  </w:num>
  <w:num w:numId="164">
    <w:abstractNumId w:val="92"/>
  </w:num>
  <w:num w:numId="165">
    <w:abstractNumId w:val="101"/>
  </w:num>
  <w:num w:numId="166">
    <w:abstractNumId w:val="117"/>
  </w:num>
  <w:num w:numId="167">
    <w:abstractNumId w:val="56"/>
  </w:num>
  <w:num w:numId="168">
    <w:abstractNumId w:val="77"/>
  </w:num>
  <w:num w:numId="169">
    <w:abstractNumId w:val="98"/>
  </w:num>
  <w:numIdMacAtCleanup w:val="1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22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0BE1"/>
    <w:rsid w:val="000011C8"/>
    <w:rsid w:val="0000131A"/>
    <w:rsid w:val="000017E7"/>
    <w:rsid w:val="000021EA"/>
    <w:rsid w:val="00002237"/>
    <w:rsid w:val="0000256D"/>
    <w:rsid w:val="000027C0"/>
    <w:rsid w:val="00002836"/>
    <w:rsid w:val="000029EC"/>
    <w:rsid w:val="00002E1D"/>
    <w:rsid w:val="0000386F"/>
    <w:rsid w:val="00003F99"/>
    <w:rsid w:val="00004546"/>
    <w:rsid w:val="00004C5F"/>
    <w:rsid w:val="00004CAF"/>
    <w:rsid w:val="00004DC7"/>
    <w:rsid w:val="000050CB"/>
    <w:rsid w:val="00005169"/>
    <w:rsid w:val="00005333"/>
    <w:rsid w:val="000054F8"/>
    <w:rsid w:val="00005614"/>
    <w:rsid w:val="00005649"/>
    <w:rsid w:val="0000584B"/>
    <w:rsid w:val="00005C0D"/>
    <w:rsid w:val="00005E87"/>
    <w:rsid w:val="00005F83"/>
    <w:rsid w:val="0000615E"/>
    <w:rsid w:val="00006891"/>
    <w:rsid w:val="00006BC1"/>
    <w:rsid w:val="00007139"/>
    <w:rsid w:val="000072C4"/>
    <w:rsid w:val="00007329"/>
    <w:rsid w:val="00007386"/>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69"/>
    <w:rsid w:val="00012355"/>
    <w:rsid w:val="000124F9"/>
    <w:rsid w:val="00013261"/>
    <w:rsid w:val="000138E2"/>
    <w:rsid w:val="00013B02"/>
    <w:rsid w:val="00014182"/>
    <w:rsid w:val="00014230"/>
    <w:rsid w:val="000144A9"/>
    <w:rsid w:val="00014577"/>
    <w:rsid w:val="00014624"/>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1FA2"/>
    <w:rsid w:val="0002203E"/>
    <w:rsid w:val="0002233B"/>
    <w:rsid w:val="00022F15"/>
    <w:rsid w:val="00023111"/>
    <w:rsid w:val="000232CF"/>
    <w:rsid w:val="0002395D"/>
    <w:rsid w:val="00023D62"/>
    <w:rsid w:val="00023DFE"/>
    <w:rsid w:val="00023F25"/>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499"/>
    <w:rsid w:val="00030AC4"/>
    <w:rsid w:val="00030B33"/>
    <w:rsid w:val="00030C56"/>
    <w:rsid w:val="00030F02"/>
    <w:rsid w:val="00031338"/>
    <w:rsid w:val="0003216F"/>
    <w:rsid w:val="000325BA"/>
    <w:rsid w:val="00032754"/>
    <w:rsid w:val="000327FF"/>
    <w:rsid w:val="00033311"/>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0B0"/>
    <w:rsid w:val="00040276"/>
    <w:rsid w:val="00040610"/>
    <w:rsid w:val="0004062F"/>
    <w:rsid w:val="00040931"/>
    <w:rsid w:val="00041280"/>
    <w:rsid w:val="0004134B"/>
    <w:rsid w:val="000416FF"/>
    <w:rsid w:val="0004191E"/>
    <w:rsid w:val="00041D13"/>
    <w:rsid w:val="00042304"/>
    <w:rsid w:val="0004282E"/>
    <w:rsid w:val="000437A5"/>
    <w:rsid w:val="00043DC6"/>
    <w:rsid w:val="00043E95"/>
    <w:rsid w:val="000445B5"/>
    <w:rsid w:val="000445B8"/>
    <w:rsid w:val="0004485B"/>
    <w:rsid w:val="00044A81"/>
    <w:rsid w:val="00044E78"/>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712"/>
    <w:rsid w:val="0005302C"/>
    <w:rsid w:val="00053150"/>
    <w:rsid w:val="0005347E"/>
    <w:rsid w:val="000534D2"/>
    <w:rsid w:val="00053647"/>
    <w:rsid w:val="00053824"/>
    <w:rsid w:val="000542B3"/>
    <w:rsid w:val="00054830"/>
    <w:rsid w:val="0005498B"/>
    <w:rsid w:val="00054A48"/>
    <w:rsid w:val="00054C9F"/>
    <w:rsid w:val="00054E32"/>
    <w:rsid w:val="000555A9"/>
    <w:rsid w:val="00055CEF"/>
    <w:rsid w:val="00055E41"/>
    <w:rsid w:val="00055FE3"/>
    <w:rsid w:val="000561DB"/>
    <w:rsid w:val="000564C4"/>
    <w:rsid w:val="000568CE"/>
    <w:rsid w:val="000568D7"/>
    <w:rsid w:val="00056CC0"/>
    <w:rsid w:val="00056F4E"/>
    <w:rsid w:val="00056FCD"/>
    <w:rsid w:val="000572F8"/>
    <w:rsid w:val="000574BE"/>
    <w:rsid w:val="00060082"/>
    <w:rsid w:val="00060378"/>
    <w:rsid w:val="00060777"/>
    <w:rsid w:val="000609CE"/>
    <w:rsid w:val="000609EC"/>
    <w:rsid w:val="000611D1"/>
    <w:rsid w:val="000613B1"/>
    <w:rsid w:val="0006180C"/>
    <w:rsid w:val="00061A49"/>
    <w:rsid w:val="00061D95"/>
    <w:rsid w:val="00061F7F"/>
    <w:rsid w:val="00062096"/>
    <w:rsid w:val="00062566"/>
    <w:rsid w:val="000626ED"/>
    <w:rsid w:val="00062985"/>
    <w:rsid w:val="00062B73"/>
    <w:rsid w:val="00062DB9"/>
    <w:rsid w:val="0006368D"/>
    <w:rsid w:val="000636E1"/>
    <w:rsid w:val="00063F68"/>
    <w:rsid w:val="00064384"/>
    <w:rsid w:val="00064A30"/>
    <w:rsid w:val="000653C3"/>
    <w:rsid w:val="00065588"/>
    <w:rsid w:val="0006587E"/>
    <w:rsid w:val="0006598C"/>
    <w:rsid w:val="00065A14"/>
    <w:rsid w:val="00065D4C"/>
    <w:rsid w:val="000662C0"/>
    <w:rsid w:val="00066383"/>
    <w:rsid w:val="0006674F"/>
    <w:rsid w:val="00066789"/>
    <w:rsid w:val="00067671"/>
    <w:rsid w:val="00067721"/>
    <w:rsid w:val="00067FED"/>
    <w:rsid w:val="00070187"/>
    <w:rsid w:val="00070374"/>
    <w:rsid w:val="000709B1"/>
    <w:rsid w:val="00070AD2"/>
    <w:rsid w:val="00070B1A"/>
    <w:rsid w:val="00070DA5"/>
    <w:rsid w:val="000713B2"/>
    <w:rsid w:val="000714F7"/>
    <w:rsid w:val="00071F20"/>
    <w:rsid w:val="000725C9"/>
    <w:rsid w:val="00072817"/>
    <w:rsid w:val="00072F6B"/>
    <w:rsid w:val="000730D1"/>
    <w:rsid w:val="000731E7"/>
    <w:rsid w:val="000735D6"/>
    <w:rsid w:val="0007396F"/>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3D6"/>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6ED8"/>
    <w:rsid w:val="000872D6"/>
    <w:rsid w:val="0008759F"/>
    <w:rsid w:val="00087662"/>
    <w:rsid w:val="000876FA"/>
    <w:rsid w:val="0008791A"/>
    <w:rsid w:val="00087AB4"/>
    <w:rsid w:val="00087BDE"/>
    <w:rsid w:val="00087C40"/>
    <w:rsid w:val="0009019B"/>
    <w:rsid w:val="0009075A"/>
    <w:rsid w:val="00090A8A"/>
    <w:rsid w:val="00090C64"/>
    <w:rsid w:val="00090CDD"/>
    <w:rsid w:val="00090F85"/>
    <w:rsid w:val="000911AA"/>
    <w:rsid w:val="0009137E"/>
    <w:rsid w:val="0009150A"/>
    <w:rsid w:val="0009190B"/>
    <w:rsid w:val="00091DD4"/>
    <w:rsid w:val="00091ECA"/>
    <w:rsid w:val="00092230"/>
    <w:rsid w:val="00092390"/>
    <w:rsid w:val="000925E9"/>
    <w:rsid w:val="00092BD6"/>
    <w:rsid w:val="00092C9B"/>
    <w:rsid w:val="00092D41"/>
    <w:rsid w:val="00092E44"/>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5F4"/>
    <w:rsid w:val="000A18E3"/>
    <w:rsid w:val="000A190D"/>
    <w:rsid w:val="000A1982"/>
    <w:rsid w:val="000A2211"/>
    <w:rsid w:val="000A28DB"/>
    <w:rsid w:val="000A2E6F"/>
    <w:rsid w:val="000A35B9"/>
    <w:rsid w:val="000A3922"/>
    <w:rsid w:val="000A3C21"/>
    <w:rsid w:val="000A437B"/>
    <w:rsid w:val="000A4564"/>
    <w:rsid w:val="000A4915"/>
    <w:rsid w:val="000A4C2F"/>
    <w:rsid w:val="000A5459"/>
    <w:rsid w:val="000A5A52"/>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B00"/>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1F9C"/>
    <w:rsid w:val="000C2148"/>
    <w:rsid w:val="000C2347"/>
    <w:rsid w:val="000C282C"/>
    <w:rsid w:val="000C29FE"/>
    <w:rsid w:val="000C2D0C"/>
    <w:rsid w:val="000C2FB6"/>
    <w:rsid w:val="000C33DE"/>
    <w:rsid w:val="000C36A8"/>
    <w:rsid w:val="000C3A2A"/>
    <w:rsid w:val="000C3A5E"/>
    <w:rsid w:val="000C3D39"/>
    <w:rsid w:val="000C3EAB"/>
    <w:rsid w:val="000C3FCA"/>
    <w:rsid w:val="000C4471"/>
    <w:rsid w:val="000C44CE"/>
    <w:rsid w:val="000C44F1"/>
    <w:rsid w:val="000C4655"/>
    <w:rsid w:val="000C48FB"/>
    <w:rsid w:val="000C4B7B"/>
    <w:rsid w:val="000C50DE"/>
    <w:rsid w:val="000C5177"/>
    <w:rsid w:val="000C5B3F"/>
    <w:rsid w:val="000C5B53"/>
    <w:rsid w:val="000C63BC"/>
    <w:rsid w:val="000C6747"/>
    <w:rsid w:val="000C689A"/>
    <w:rsid w:val="000C6927"/>
    <w:rsid w:val="000C6C0C"/>
    <w:rsid w:val="000C6D16"/>
    <w:rsid w:val="000C6D36"/>
    <w:rsid w:val="000C7091"/>
    <w:rsid w:val="000C7259"/>
    <w:rsid w:val="000C731D"/>
    <w:rsid w:val="000C7663"/>
    <w:rsid w:val="000C77F6"/>
    <w:rsid w:val="000C7892"/>
    <w:rsid w:val="000C795C"/>
    <w:rsid w:val="000C79B5"/>
    <w:rsid w:val="000D0246"/>
    <w:rsid w:val="000D0F0A"/>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5F5"/>
    <w:rsid w:val="000D7190"/>
    <w:rsid w:val="000D7225"/>
    <w:rsid w:val="000E05FA"/>
    <w:rsid w:val="000E0DA8"/>
    <w:rsid w:val="000E102B"/>
    <w:rsid w:val="000E1484"/>
    <w:rsid w:val="000E15CB"/>
    <w:rsid w:val="000E1AE5"/>
    <w:rsid w:val="000E2294"/>
    <w:rsid w:val="000E273B"/>
    <w:rsid w:val="000E2A01"/>
    <w:rsid w:val="000E2D79"/>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897"/>
    <w:rsid w:val="000F09D5"/>
    <w:rsid w:val="000F0A57"/>
    <w:rsid w:val="000F1695"/>
    <w:rsid w:val="000F21BF"/>
    <w:rsid w:val="000F2A10"/>
    <w:rsid w:val="000F31CD"/>
    <w:rsid w:val="000F33C4"/>
    <w:rsid w:val="000F33CA"/>
    <w:rsid w:val="000F3509"/>
    <w:rsid w:val="000F39B1"/>
    <w:rsid w:val="000F3C53"/>
    <w:rsid w:val="000F3EED"/>
    <w:rsid w:val="000F3EFF"/>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64D"/>
    <w:rsid w:val="000F683A"/>
    <w:rsid w:val="000F699C"/>
    <w:rsid w:val="000F69C5"/>
    <w:rsid w:val="000F71CF"/>
    <w:rsid w:val="000F71FC"/>
    <w:rsid w:val="000F7465"/>
    <w:rsid w:val="000F7672"/>
    <w:rsid w:val="000F780D"/>
    <w:rsid w:val="000F7FD0"/>
    <w:rsid w:val="001001C3"/>
    <w:rsid w:val="00100307"/>
    <w:rsid w:val="00100340"/>
    <w:rsid w:val="001006F4"/>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5E71"/>
    <w:rsid w:val="00106378"/>
    <w:rsid w:val="001065E0"/>
    <w:rsid w:val="0010709C"/>
    <w:rsid w:val="001070EE"/>
    <w:rsid w:val="001074A2"/>
    <w:rsid w:val="001074E0"/>
    <w:rsid w:val="00107FB3"/>
    <w:rsid w:val="00110304"/>
    <w:rsid w:val="001104C1"/>
    <w:rsid w:val="00110724"/>
    <w:rsid w:val="00110AE1"/>
    <w:rsid w:val="00110D49"/>
    <w:rsid w:val="00110E19"/>
    <w:rsid w:val="00111E16"/>
    <w:rsid w:val="0011234E"/>
    <w:rsid w:val="00112623"/>
    <w:rsid w:val="00112714"/>
    <w:rsid w:val="00112CBF"/>
    <w:rsid w:val="00112F78"/>
    <w:rsid w:val="001131EE"/>
    <w:rsid w:val="00113B70"/>
    <w:rsid w:val="0011445B"/>
    <w:rsid w:val="00114554"/>
    <w:rsid w:val="00114AFF"/>
    <w:rsid w:val="001151A4"/>
    <w:rsid w:val="001152C1"/>
    <w:rsid w:val="00115DC2"/>
    <w:rsid w:val="00115EAE"/>
    <w:rsid w:val="0011628D"/>
    <w:rsid w:val="001165E6"/>
    <w:rsid w:val="00116E05"/>
    <w:rsid w:val="00116E44"/>
    <w:rsid w:val="00116F9E"/>
    <w:rsid w:val="00117213"/>
    <w:rsid w:val="001173E7"/>
    <w:rsid w:val="001176B4"/>
    <w:rsid w:val="00117C96"/>
    <w:rsid w:val="00120217"/>
    <w:rsid w:val="0012087F"/>
    <w:rsid w:val="001210EC"/>
    <w:rsid w:val="00121C54"/>
    <w:rsid w:val="00121D76"/>
    <w:rsid w:val="00122523"/>
    <w:rsid w:val="00122620"/>
    <w:rsid w:val="00122702"/>
    <w:rsid w:val="001227E7"/>
    <w:rsid w:val="00122A39"/>
    <w:rsid w:val="001231F8"/>
    <w:rsid w:val="0012327A"/>
    <w:rsid w:val="0012373C"/>
    <w:rsid w:val="001237A3"/>
    <w:rsid w:val="0012390B"/>
    <w:rsid w:val="00123965"/>
    <w:rsid w:val="00123AFF"/>
    <w:rsid w:val="001242F7"/>
    <w:rsid w:val="0012432E"/>
    <w:rsid w:val="00124718"/>
    <w:rsid w:val="00124AAC"/>
    <w:rsid w:val="00124BB5"/>
    <w:rsid w:val="00124BF3"/>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1C3"/>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929"/>
    <w:rsid w:val="00135206"/>
    <w:rsid w:val="00135E15"/>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2DE9"/>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6DB"/>
    <w:rsid w:val="0015578E"/>
    <w:rsid w:val="001559B0"/>
    <w:rsid w:val="00155B2E"/>
    <w:rsid w:val="00156E7D"/>
    <w:rsid w:val="001572D9"/>
    <w:rsid w:val="001572F0"/>
    <w:rsid w:val="001573B8"/>
    <w:rsid w:val="001574B1"/>
    <w:rsid w:val="0015754B"/>
    <w:rsid w:val="00157B17"/>
    <w:rsid w:val="00157EB3"/>
    <w:rsid w:val="00157FDE"/>
    <w:rsid w:val="00160119"/>
    <w:rsid w:val="00160283"/>
    <w:rsid w:val="0016094C"/>
    <w:rsid w:val="00160CC1"/>
    <w:rsid w:val="00160E9A"/>
    <w:rsid w:val="001611C6"/>
    <w:rsid w:val="00161569"/>
    <w:rsid w:val="00161A18"/>
    <w:rsid w:val="00161A27"/>
    <w:rsid w:val="00161B4F"/>
    <w:rsid w:val="00161CF5"/>
    <w:rsid w:val="00161FE2"/>
    <w:rsid w:val="001621F3"/>
    <w:rsid w:val="0016236A"/>
    <w:rsid w:val="00162519"/>
    <w:rsid w:val="00162C47"/>
    <w:rsid w:val="00163670"/>
    <w:rsid w:val="0016388D"/>
    <w:rsid w:val="001638C1"/>
    <w:rsid w:val="00164B30"/>
    <w:rsid w:val="00164DFA"/>
    <w:rsid w:val="00164E6A"/>
    <w:rsid w:val="00164F34"/>
    <w:rsid w:val="00165095"/>
    <w:rsid w:val="00165459"/>
    <w:rsid w:val="001654F2"/>
    <w:rsid w:val="00165768"/>
    <w:rsid w:val="001658B9"/>
    <w:rsid w:val="00165B22"/>
    <w:rsid w:val="00166211"/>
    <w:rsid w:val="00166899"/>
    <w:rsid w:val="00166F5E"/>
    <w:rsid w:val="00166F8E"/>
    <w:rsid w:val="0016715C"/>
    <w:rsid w:val="00167362"/>
    <w:rsid w:val="00167C38"/>
    <w:rsid w:val="00167C7B"/>
    <w:rsid w:val="00167D03"/>
    <w:rsid w:val="001700A1"/>
    <w:rsid w:val="0017023F"/>
    <w:rsid w:val="001704E6"/>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556"/>
    <w:rsid w:val="0017769A"/>
    <w:rsid w:val="00177956"/>
    <w:rsid w:val="00177C01"/>
    <w:rsid w:val="00177CE7"/>
    <w:rsid w:val="0018050F"/>
    <w:rsid w:val="001805DB"/>
    <w:rsid w:val="00180BAA"/>
    <w:rsid w:val="00180CF6"/>
    <w:rsid w:val="00180D0F"/>
    <w:rsid w:val="00181A75"/>
    <w:rsid w:val="00181CE5"/>
    <w:rsid w:val="00181F10"/>
    <w:rsid w:val="001820B3"/>
    <w:rsid w:val="00182117"/>
    <w:rsid w:val="00182195"/>
    <w:rsid w:val="001825B4"/>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6E40"/>
    <w:rsid w:val="001877C2"/>
    <w:rsid w:val="00187BF4"/>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07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C1B"/>
    <w:rsid w:val="001A41F7"/>
    <w:rsid w:val="001A44F7"/>
    <w:rsid w:val="001A46CA"/>
    <w:rsid w:val="001A4D79"/>
    <w:rsid w:val="001A4E61"/>
    <w:rsid w:val="001A5699"/>
    <w:rsid w:val="001A5B27"/>
    <w:rsid w:val="001A5BD1"/>
    <w:rsid w:val="001A5F0D"/>
    <w:rsid w:val="001A662E"/>
    <w:rsid w:val="001A6689"/>
    <w:rsid w:val="001A67AB"/>
    <w:rsid w:val="001A6EFC"/>
    <w:rsid w:val="001A7586"/>
    <w:rsid w:val="001A7A65"/>
    <w:rsid w:val="001A7C42"/>
    <w:rsid w:val="001A7F7D"/>
    <w:rsid w:val="001A7F85"/>
    <w:rsid w:val="001B0063"/>
    <w:rsid w:val="001B0070"/>
    <w:rsid w:val="001B067E"/>
    <w:rsid w:val="001B092F"/>
    <w:rsid w:val="001B0F37"/>
    <w:rsid w:val="001B141E"/>
    <w:rsid w:val="001B145A"/>
    <w:rsid w:val="001B1512"/>
    <w:rsid w:val="001B1CF5"/>
    <w:rsid w:val="001B251E"/>
    <w:rsid w:val="001B25D2"/>
    <w:rsid w:val="001B27C7"/>
    <w:rsid w:val="001B2D0F"/>
    <w:rsid w:val="001B2D83"/>
    <w:rsid w:val="001B2EEE"/>
    <w:rsid w:val="001B326D"/>
    <w:rsid w:val="001B35F7"/>
    <w:rsid w:val="001B38C7"/>
    <w:rsid w:val="001B3CCF"/>
    <w:rsid w:val="001B404F"/>
    <w:rsid w:val="001B4065"/>
    <w:rsid w:val="001B4216"/>
    <w:rsid w:val="001B42A3"/>
    <w:rsid w:val="001B45C1"/>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30C"/>
    <w:rsid w:val="001D0460"/>
    <w:rsid w:val="001D070A"/>
    <w:rsid w:val="001D083F"/>
    <w:rsid w:val="001D12C5"/>
    <w:rsid w:val="001D1555"/>
    <w:rsid w:val="001D176B"/>
    <w:rsid w:val="001D1816"/>
    <w:rsid w:val="001D1C4A"/>
    <w:rsid w:val="001D207E"/>
    <w:rsid w:val="001D241F"/>
    <w:rsid w:val="001D2653"/>
    <w:rsid w:val="001D27A9"/>
    <w:rsid w:val="001D29A2"/>
    <w:rsid w:val="001D2E60"/>
    <w:rsid w:val="001D3149"/>
    <w:rsid w:val="001D3334"/>
    <w:rsid w:val="001D3AF2"/>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67"/>
    <w:rsid w:val="001E3EE6"/>
    <w:rsid w:val="001E410A"/>
    <w:rsid w:val="001E4457"/>
    <w:rsid w:val="001E45F8"/>
    <w:rsid w:val="001E4DE0"/>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355"/>
    <w:rsid w:val="001F5BCC"/>
    <w:rsid w:val="001F64A1"/>
    <w:rsid w:val="001F674F"/>
    <w:rsid w:val="001F6A28"/>
    <w:rsid w:val="001F7139"/>
    <w:rsid w:val="001F742B"/>
    <w:rsid w:val="001F7905"/>
    <w:rsid w:val="001F7FA4"/>
    <w:rsid w:val="00200399"/>
    <w:rsid w:val="00200501"/>
    <w:rsid w:val="00201160"/>
    <w:rsid w:val="00201288"/>
    <w:rsid w:val="00201363"/>
    <w:rsid w:val="00201784"/>
    <w:rsid w:val="0020266A"/>
    <w:rsid w:val="00202912"/>
    <w:rsid w:val="00202A17"/>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C96"/>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243"/>
    <w:rsid w:val="00215392"/>
    <w:rsid w:val="00215F7F"/>
    <w:rsid w:val="00216264"/>
    <w:rsid w:val="002167B5"/>
    <w:rsid w:val="0021687E"/>
    <w:rsid w:val="002171FC"/>
    <w:rsid w:val="00217E75"/>
    <w:rsid w:val="002200FB"/>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3B58"/>
    <w:rsid w:val="0022412B"/>
    <w:rsid w:val="00224438"/>
    <w:rsid w:val="002249A3"/>
    <w:rsid w:val="00224D33"/>
    <w:rsid w:val="00225233"/>
    <w:rsid w:val="002252CC"/>
    <w:rsid w:val="00225395"/>
    <w:rsid w:val="00225582"/>
    <w:rsid w:val="002256C7"/>
    <w:rsid w:val="00225B11"/>
    <w:rsid w:val="00225D83"/>
    <w:rsid w:val="002266AE"/>
    <w:rsid w:val="00226BE7"/>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746"/>
    <w:rsid w:val="002358E8"/>
    <w:rsid w:val="00235924"/>
    <w:rsid w:val="00235A6F"/>
    <w:rsid w:val="00235BC5"/>
    <w:rsid w:val="00235DE9"/>
    <w:rsid w:val="00236193"/>
    <w:rsid w:val="00236698"/>
    <w:rsid w:val="00236E1B"/>
    <w:rsid w:val="00237354"/>
    <w:rsid w:val="002400E1"/>
    <w:rsid w:val="00240876"/>
    <w:rsid w:val="00240F9D"/>
    <w:rsid w:val="0024126D"/>
    <w:rsid w:val="00241332"/>
    <w:rsid w:val="0024254D"/>
    <w:rsid w:val="002426B4"/>
    <w:rsid w:val="002428EC"/>
    <w:rsid w:val="00242A8B"/>
    <w:rsid w:val="00242D21"/>
    <w:rsid w:val="00243264"/>
    <w:rsid w:val="002438B1"/>
    <w:rsid w:val="00243945"/>
    <w:rsid w:val="00243BE0"/>
    <w:rsid w:val="00243C1C"/>
    <w:rsid w:val="00243D57"/>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8C7"/>
    <w:rsid w:val="00250BDF"/>
    <w:rsid w:val="00251561"/>
    <w:rsid w:val="00251BE9"/>
    <w:rsid w:val="0025204B"/>
    <w:rsid w:val="0025238D"/>
    <w:rsid w:val="002528E7"/>
    <w:rsid w:val="002529C7"/>
    <w:rsid w:val="00252E12"/>
    <w:rsid w:val="00252ED0"/>
    <w:rsid w:val="00252F0B"/>
    <w:rsid w:val="00253268"/>
    <w:rsid w:val="002532F8"/>
    <w:rsid w:val="0025379D"/>
    <w:rsid w:val="002538AC"/>
    <w:rsid w:val="00253960"/>
    <w:rsid w:val="00253EEE"/>
    <w:rsid w:val="0025445E"/>
    <w:rsid w:val="00254BEF"/>
    <w:rsid w:val="00254C58"/>
    <w:rsid w:val="00254DD7"/>
    <w:rsid w:val="00254EE6"/>
    <w:rsid w:val="0025503F"/>
    <w:rsid w:val="00255075"/>
    <w:rsid w:val="002552EB"/>
    <w:rsid w:val="00255394"/>
    <w:rsid w:val="0025599F"/>
    <w:rsid w:val="00255D1B"/>
    <w:rsid w:val="002562B9"/>
    <w:rsid w:val="0025631B"/>
    <w:rsid w:val="00256849"/>
    <w:rsid w:val="00256BD3"/>
    <w:rsid w:val="002576C7"/>
    <w:rsid w:val="0025778D"/>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9CE"/>
    <w:rsid w:val="00266A53"/>
    <w:rsid w:val="00266A9F"/>
    <w:rsid w:val="00266DFF"/>
    <w:rsid w:val="002674DC"/>
    <w:rsid w:val="002674FF"/>
    <w:rsid w:val="00267864"/>
    <w:rsid w:val="00267FD9"/>
    <w:rsid w:val="002704AC"/>
    <w:rsid w:val="00270642"/>
    <w:rsid w:val="002708BA"/>
    <w:rsid w:val="002711AF"/>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CBE"/>
    <w:rsid w:val="00277D82"/>
    <w:rsid w:val="00277EF0"/>
    <w:rsid w:val="00280165"/>
    <w:rsid w:val="00280311"/>
    <w:rsid w:val="002804F4"/>
    <w:rsid w:val="002809B5"/>
    <w:rsid w:val="00280D15"/>
    <w:rsid w:val="00280F8B"/>
    <w:rsid w:val="00280FB0"/>
    <w:rsid w:val="002810F1"/>
    <w:rsid w:val="002816BB"/>
    <w:rsid w:val="00281CEA"/>
    <w:rsid w:val="00282175"/>
    <w:rsid w:val="00283060"/>
    <w:rsid w:val="00283BC7"/>
    <w:rsid w:val="00283D6C"/>
    <w:rsid w:val="00284127"/>
    <w:rsid w:val="00284393"/>
    <w:rsid w:val="00284BA6"/>
    <w:rsid w:val="00284CA0"/>
    <w:rsid w:val="00285136"/>
    <w:rsid w:val="002855B4"/>
    <w:rsid w:val="00285EC1"/>
    <w:rsid w:val="00285F0A"/>
    <w:rsid w:val="00285FBF"/>
    <w:rsid w:val="00286063"/>
    <w:rsid w:val="002864B9"/>
    <w:rsid w:val="002865CE"/>
    <w:rsid w:val="00287194"/>
    <w:rsid w:val="002873B9"/>
    <w:rsid w:val="0028779A"/>
    <w:rsid w:val="00287A0D"/>
    <w:rsid w:val="00287B08"/>
    <w:rsid w:val="00287C38"/>
    <w:rsid w:val="00287CF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26A"/>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875"/>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0F16"/>
    <w:rsid w:val="002B1085"/>
    <w:rsid w:val="002B1290"/>
    <w:rsid w:val="002B1644"/>
    <w:rsid w:val="002B16F3"/>
    <w:rsid w:val="002B1A4F"/>
    <w:rsid w:val="002B1BF5"/>
    <w:rsid w:val="002B2EDD"/>
    <w:rsid w:val="002B3339"/>
    <w:rsid w:val="002B3877"/>
    <w:rsid w:val="002B43E2"/>
    <w:rsid w:val="002B4631"/>
    <w:rsid w:val="002B50FF"/>
    <w:rsid w:val="002B53EA"/>
    <w:rsid w:val="002B5BC5"/>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3B7"/>
    <w:rsid w:val="002C48C9"/>
    <w:rsid w:val="002C4A26"/>
    <w:rsid w:val="002C4A31"/>
    <w:rsid w:val="002C542F"/>
    <w:rsid w:val="002C5444"/>
    <w:rsid w:val="002C5885"/>
    <w:rsid w:val="002C59F0"/>
    <w:rsid w:val="002C5BC1"/>
    <w:rsid w:val="002C5E6D"/>
    <w:rsid w:val="002C633E"/>
    <w:rsid w:val="002C6974"/>
    <w:rsid w:val="002C709E"/>
    <w:rsid w:val="002C719F"/>
    <w:rsid w:val="002C7A5B"/>
    <w:rsid w:val="002C7F1A"/>
    <w:rsid w:val="002D0691"/>
    <w:rsid w:val="002D0ABA"/>
    <w:rsid w:val="002D0FCD"/>
    <w:rsid w:val="002D10A0"/>
    <w:rsid w:val="002D184A"/>
    <w:rsid w:val="002D1D37"/>
    <w:rsid w:val="002D208D"/>
    <w:rsid w:val="002D212E"/>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5FA8"/>
    <w:rsid w:val="002D6410"/>
    <w:rsid w:val="002D67B8"/>
    <w:rsid w:val="002D6ED3"/>
    <w:rsid w:val="002D7610"/>
    <w:rsid w:val="002D7789"/>
    <w:rsid w:val="002D7A41"/>
    <w:rsid w:val="002D7B6A"/>
    <w:rsid w:val="002D7FEE"/>
    <w:rsid w:val="002E0656"/>
    <w:rsid w:val="002E0BE0"/>
    <w:rsid w:val="002E0ED7"/>
    <w:rsid w:val="002E17B4"/>
    <w:rsid w:val="002E193C"/>
    <w:rsid w:val="002E1A1D"/>
    <w:rsid w:val="002E1B9B"/>
    <w:rsid w:val="002E1BA7"/>
    <w:rsid w:val="002E21FA"/>
    <w:rsid w:val="002E2354"/>
    <w:rsid w:val="002E237B"/>
    <w:rsid w:val="002E23B3"/>
    <w:rsid w:val="002E255B"/>
    <w:rsid w:val="002E292E"/>
    <w:rsid w:val="002E2B25"/>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B40"/>
    <w:rsid w:val="002E6E26"/>
    <w:rsid w:val="002E72C7"/>
    <w:rsid w:val="002E7D84"/>
    <w:rsid w:val="002F0546"/>
    <w:rsid w:val="002F0DE3"/>
    <w:rsid w:val="002F0F78"/>
    <w:rsid w:val="002F104C"/>
    <w:rsid w:val="002F11FF"/>
    <w:rsid w:val="002F1425"/>
    <w:rsid w:val="002F17E6"/>
    <w:rsid w:val="002F1880"/>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B0E"/>
    <w:rsid w:val="002F6FBD"/>
    <w:rsid w:val="002F7109"/>
    <w:rsid w:val="002F7194"/>
    <w:rsid w:val="002F7280"/>
    <w:rsid w:val="002F7600"/>
    <w:rsid w:val="002F7ADC"/>
    <w:rsid w:val="002F7EF5"/>
    <w:rsid w:val="003001C8"/>
    <w:rsid w:val="00300A68"/>
    <w:rsid w:val="00300EAB"/>
    <w:rsid w:val="0030105E"/>
    <w:rsid w:val="00301076"/>
    <w:rsid w:val="00301586"/>
    <w:rsid w:val="00301B20"/>
    <w:rsid w:val="00301D81"/>
    <w:rsid w:val="00301F92"/>
    <w:rsid w:val="00302134"/>
    <w:rsid w:val="00302178"/>
    <w:rsid w:val="00302294"/>
    <w:rsid w:val="00302560"/>
    <w:rsid w:val="003041A1"/>
    <w:rsid w:val="003041C8"/>
    <w:rsid w:val="00304640"/>
    <w:rsid w:val="00304784"/>
    <w:rsid w:val="00304C81"/>
    <w:rsid w:val="00304F01"/>
    <w:rsid w:val="003053DA"/>
    <w:rsid w:val="00305B15"/>
    <w:rsid w:val="00306078"/>
    <w:rsid w:val="00306337"/>
    <w:rsid w:val="00306AFE"/>
    <w:rsid w:val="00306F4E"/>
    <w:rsid w:val="00307AA5"/>
    <w:rsid w:val="00311518"/>
    <w:rsid w:val="00311E54"/>
    <w:rsid w:val="003127BC"/>
    <w:rsid w:val="00312DAA"/>
    <w:rsid w:val="00313374"/>
    <w:rsid w:val="00313768"/>
    <w:rsid w:val="00313AB6"/>
    <w:rsid w:val="00314D3D"/>
    <w:rsid w:val="00314E13"/>
    <w:rsid w:val="00314EDF"/>
    <w:rsid w:val="003154FA"/>
    <w:rsid w:val="00315705"/>
    <w:rsid w:val="00315886"/>
    <w:rsid w:val="003159CF"/>
    <w:rsid w:val="0031604E"/>
    <w:rsid w:val="00316230"/>
    <w:rsid w:val="00316868"/>
    <w:rsid w:val="00316E03"/>
    <w:rsid w:val="00317191"/>
    <w:rsid w:val="00317664"/>
    <w:rsid w:val="003176C8"/>
    <w:rsid w:val="00320211"/>
    <w:rsid w:val="00320307"/>
    <w:rsid w:val="00320348"/>
    <w:rsid w:val="00320627"/>
    <w:rsid w:val="00320707"/>
    <w:rsid w:val="00320B7F"/>
    <w:rsid w:val="00320BA0"/>
    <w:rsid w:val="00320C9B"/>
    <w:rsid w:val="0032126A"/>
    <w:rsid w:val="0032140B"/>
    <w:rsid w:val="003214DA"/>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BBE"/>
    <w:rsid w:val="00324D6E"/>
    <w:rsid w:val="00324F6A"/>
    <w:rsid w:val="00325119"/>
    <w:rsid w:val="00325291"/>
    <w:rsid w:val="0032575D"/>
    <w:rsid w:val="00325879"/>
    <w:rsid w:val="00325AE9"/>
    <w:rsid w:val="00325E01"/>
    <w:rsid w:val="00325F8F"/>
    <w:rsid w:val="00327C31"/>
    <w:rsid w:val="00330BC1"/>
    <w:rsid w:val="00330DC5"/>
    <w:rsid w:val="0033125C"/>
    <w:rsid w:val="00331385"/>
    <w:rsid w:val="00331A71"/>
    <w:rsid w:val="00331BD6"/>
    <w:rsid w:val="00331CE1"/>
    <w:rsid w:val="00332C76"/>
    <w:rsid w:val="00332D0A"/>
    <w:rsid w:val="00333408"/>
    <w:rsid w:val="0033344D"/>
    <w:rsid w:val="003337B6"/>
    <w:rsid w:val="00333AA4"/>
    <w:rsid w:val="00334236"/>
    <w:rsid w:val="00334653"/>
    <w:rsid w:val="00334947"/>
    <w:rsid w:val="00334F49"/>
    <w:rsid w:val="003350CD"/>
    <w:rsid w:val="00335B5A"/>
    <w:rsid w:val="00336DFE"/>
    <w:rsid w:val="00336EC4"/>
    <w:rsid w:val="00337599"/>
    <w:rsid w:val="00337D57"/>
    <w:rsid w:val="00337D92"/>
    <w:rsid w:val="00340482"/>
    <w:rsid w:val="00340CE5"/>
    <w:rsid w:val="003410A8"/>
    <w:rsid w:val="003411EF"/>
    <w:rsid w:val="0034129C"/>
    <w:rsid w:val="00341756"/>
    <w:rsid w:val="00341C71"/>
    <w:rsid w:val="00341D9E"/>
    <w:rsid w:val="0034251C"/>
    <w:rsid w:val="003428F4"/>
    <w:rsid w:val="00342E1A"/>
    <w:rsid w:val="00343340"/>
    <w:rsid w:val="003433D6"/>
    <w:rsid w:val="00343645"/>
    <w:rsid w:val="00343B85"/>
    <w:rsid w:val="0034458E"/>
    <w:rsid w:val="00344E0C"/>
    <w:rsid w:val="00344E20"/>
    <w:rsid w:val="00344F25"/>
    <w:rsid w:val="003450B0"/>
    <w:rsid w:val="00345299"/>
    <w:rsid w:val="00345458"/>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A56"/>
    <w:rsid w:val="00361DDC"/>
    <w:rsid w:val="00361E8A"/>
    <w:rsid w:val="00361FDC"/>
    <w:rsid w:val="003621AB"/>
    <w:rsid w:val="00362800"/>
    <w:rsid w:val="00362CBB"/>
    <w:rsid w:val="00362D43"/>
    <w:rsid w:val="00362D69"/>
    <w:rsid w:val="00363181"/>
    <w:rsid w:val="0036326E"/>
    <w:rsid w:val="00363689"/>
    <w:rsid w:val="003638FF"/>
    <w:rsid w:val="00363A27"/>
    <w:rsid w:val="00363A65"/>
    <w:rsid w:val="00363E5E"/>
    <w:rsid w:val="003641E0"/>
    <w:rsid w:val="0036428E"/>
    <w:rsid w:val="00364B07"/>
    <w:rsid w:val="00364FB4"/>
    <w:rsid w:val="00365008"/>
    <w:rsid w:val="00365048"/>
    <w:rsid w:val="003652CB"/>
    <w:rsid w:val="003652D0"/>
    <w:rsid w:val="003652E9"/>
    <w:rsid w:val="0036532D"/>
    <w:rsid w:val="003659C8"/>
    <w:rsid w:val="00365FFB"/>
    <w:rsid w:val="00366089"/>
    <w:rsid w:val="00366550"/>
    <w:rsid w:val="00366847"/>
    <w:rsid w:val="00366B72"/>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05B"/>
    <w:rsid w:val="00375191"/>
    <w:rsid w:val="003753A9"/>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7D9"/>
    <w:rsid w:val="003828A2"/>
    <w:rsid w:val="0038292C"/>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61"/>
    <w:rsid w:val="0038647B"/>
    <w:rsid w:val="003874D1"/>
    <w:rsid w:val="003874E8"/>
    <w:rsid w:val="0038760E"/>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460"/>
    <w:rsid w:val="00392B67"/>
    <w:rsid w:val="00392CB1"/>
    <w:rsid w:val="003931F8"/>
    <w:rsid w:val="00393247"/>
    <w:rsid w:val="00393ADE"/>
    <w:rsid w:val="00393B34"/>
    <w:rsid w:val="00393C6A"/>
    <w:rsid w:val="00393D8A"/>
    <w:rsid w:val="00393DEB"/>
    <w:rsid w:val="00393EF4"/>
    <w:rsid w:val="0039449D"/>
    <w:rsid w:val="00394AD2"/>
    <w:rsid w:val="003950CD"/>
    <w:rsid w:val="003953C4"/>
    <w:rsid w:val="00395B53"/>
    <w:rsid w:val="00395D04"/>
    <w:rsid w:val="00395E6D"/>
    <w:rsid w:val="00396000"/>
    <w:rsid w:val="0039653E"/>
    <w:rsid w:val="00396FA5"/>
    <w:rsid w:val="00397813"/>
    <w:rsid w:val="00397FDF"/>
    <w:rsid w:val="003A013D"/>
    <w:rsid w:val="003A0454"/>
    <w:rsid w:val="003A0858"/>
    <w:rsid w:val="003A1517"/>
    <w:rsid w:val="003A1D09"/>
    <w:rsid w:val="003A1D7A"/>
    <w:rsid w:val="003A26F2"/>
    <w:rsid w:val="003A2C1C"/>
    <w:rsid w:val="003A3380"/>
    <w:rsid w:val="003A372E"/>
    <w:rsid w:val="003A3E9F"/>
    <w:rsid w:val="003A46E6"/>
    <w:rsid w:val="003A4CA3"/>
    <w:rsid w:val="003A4CDC"/>
    <w:rsid w:val="003A4CDD"/>
    <w:rsid w:val="003A4E27"/>
    <w:rsid w:val="003A4F8C"/>
    <w:rsid w:val="003A5275"/>
    <w:rsid w:val="003A5385"/>
    <w:rsid w:val="003A5896"/>
    <w:rsid w:val="003A5975"/>
    <w:rsid w:val="003A5BD1"/>
    <w:rsid w:val="003A5DDC"/>
    <w:rsid w:val="003A5F99"/>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0FE8"/>
    <w:rsid w:val="003B10CE"/>
    <w:rsid w:val="003B1830"/>
    <w:rsid w:val="003B1834"/>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5A7"/>
    <w:rsid w:val="003B67D5"/>
    <w:rsid w:val="003B6C5F"/>
    <w:rsid w:val="003B7440"/>
    <w:rsid w:val="003B7768"/>
    <w:rsid w:val="003B7B46"/>
    <w:rsid w:val="003C0461"/>
    <w:rsid w:val="003C07C1"/>
    <w:rsid w:val="003C081E"/>
    <w:rsid w:val="003C08E3"/>
    <w:rsid w:val="003C1285"/>
    <w:rsid w:val="003C1444"/>
    <w:rsid w:val="003C1BCC"/>
    <w:rsid w:val="003C241D"/>
    <w:rsid w:val="003C24F6"/>
    <w:rsid w:val="003C25A8"/>
    <w:rsid w:val="003C28CB"/>
    <w:rsid w:val="003C2A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5C"/>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C3"/>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583"/>
    <w:rsid w:val="003F1905"/>
    <w:rsid w:val="003F1E7C"/>
    <w:rsid w:val="003F1FAC"/>
    <w:rsid w:val="003F21AB"/>
    <w:rsid w:val="003F2CC7"/>
    <w:rsid w:val="003F2E38"/>
    <w:rsid w:val="003F32C7"/>
    <w:rsid w:val="003F3390"/>
    <w:rsid w:val="003F38D3"/>
    <w:rsid w:val="003F39AC"/>
    <w:rsid w:val="003F3B8D"/>
    <w:rsid w:val="003F3C88"/>
    <w:rsid w:val="003F429C"/>
    <w:rsid w:val="003F47E1"/>
    <w:rsid w:val="003F4DAB"/>
    <w:rsid w:val="003F50A1"/>
    <w:rsid w:val="003F591B"/>
    <w:rsid w:val="003F5D1D"/>
    <w:rsid w:val="003F60CA"/>
    <w:rsid w:val="003F6218"/>
    <w:rsid w:val="003F644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3F93"/>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46"/>
    <w:rsid w:val="00407BA7"/>
    <w:rsid w:val="004106D4"/>
    <w:rsid w:val="004106E7"/>
    <w:rsid w:val="00410CFE"/>
    <w:rsid w:val="00410F6D"/>
    <w:rsid w:val="004110A5"/>
    <w:rsid w:val="0041115F"/>
    <w:rsid w:val="00411A4F"/>
    <w:rsid w:val="00411D5F"/>
    <w:rsid w:val="00411E1E"/>
    <w:rsid w:val="00411E58"/>
    <w:rsid w:val="0041208C"/>
    <w:rsid w:val="00412176"/>
    <w:rsid w:val="004121DB"/>
    <w:rsid w:val="00412469"/>
    <w:rsid w:val="004128A7"/>
    <w:rsid w:val="004130C2"/>
    <w:rsid w:val="004136EE"/>
    <w:rsid w:val="00413F35"/>
    <w:rsid w:val="00413F5A"/>
    <w:rsid w:val="00413FEE"/>
    <w:rsid w:val="00414342"/>
    <w:rsid w:val="004145FA"/>
    <w:rsid w:val="004146EC"/>
    <w:rsid w:val="00414847"/>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03E"/>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823"/>
    <w:rsid w:val="00426A89"/>
    <w:rsid w:val="00426BD8"/>
    <w:rsid w:val="00426CDE"/>
    <w:rsid w:val="00426DA6"/>
    <w:rsid w:val="00426E0E"/>
    <w:rsid w:val="00426E4A"/>
    <w:rsid w:val="0042717E"/>
    <w:rsid w:val="0042795F"/>
    <w:rsid w:val="00430658"/>
    <w:rsid w:val="004307DF"/>
    <w:rsid w:val="00430CAE"/>
    <w:rsid w:val="00430FB4"/>
    <w:rsid w:val="0043102E"/>
    <w:rsid w:val="00431147"/>
    <w:rsid w:val="004315DD"/>
    <w:rsid w:val="00431C8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1DC"/>
    <w:rsid w:val="004423BE"/>
    <w:rsid w:val="0044241E"/>
    <w:rsid w:val="004424F6"/>
    <w:rsid w:val="00442837"/>
    <w:rsid w:val="00442C05"/>
    <w:rsid w:val="00443011"/>
    <w:rsid w:val="004430BE"/>
    <w:rsid w:val="0044315B"/>
    <w:rsid w:val="004434E7"/>
    <w:rsid w:val="0044394F"/>
    <w:rsid w:val="00444243"/>
    <w:rsid w:val="004442A3"/>
    <w:rsid w:val="004454EE"/>
    <w:rsid w:val="004454FE"/>
    <w:rsid w:val="004455F2"/>
    <w:rsid w:val="00445940"/>
    <w:rsid w:val="0044601E"/>
    <w:rsid w:val="004462F6"/>
    <w:rsid w:val="0044643E"/>
    <w:rsid w:val="0044663B"/>
    <w:rsid w:val="00446C7F"/>
    <w:rsid w:val="004472D9"/>
    <w:rsid w:val="00447321"/>
    <w:rsid w:val="004475C1"/>
    <w:rsid w:val="0044770C"/>
    <w:rsid w:val="00447AD4"/>
    <w:rsid w:val="00447C3B"/>
    <w:rsid w:val="00447D33"/>
    <w:rsid w:val="00447E11"/>
    <w:rsid w:val="00447E35"/>
    <w:rsid w:val="00447F5A"/>
    <w:rsid w:val="004500F8"/>
    <w:rsid w:val="004501CD"/>
    <w:rsid w:val="00450399"/>
    <w:rsid w:val="00450813"/>
    <w:rsid w:val="004509D3"/>
    <w:rsid w:val="00450D99"/>
    <w:rsid w:val="00450ED7"/>
    <w:rsid w:val="004510A8"/>
    <w:rsid w:val="004510F1"/>
    <w:rsid w:val="004518DB"/>
    <w:rsid w:val="00451F2E"/>
    <w:rsid w:val="004523EB"/>
    <w:rsid w:val="004525E4"/>
    <w:rsid w:val="00452D7A"/>
    <w:rsid w:val="004530B0"/>
    <w:rsid w:val="00453616"/>
    <w:rsid w:val="00454049"/>
    <w:rsid w:val="00454DDF"/>
    <w:rsid w:val="00455050"/>
    <w:rsid w:val="004550F3"/>
    <w:rsid w:val="004552AA"/>
    <w:rsid w:val="004555E5"/>
    <w:rsid w:val="00455AD1"/>
    <w:rsid w:val="004560C1"/>
    <w:rsid w:val="0045615A"/>
    <w:rsid w:val="00456A06"/>
    <w:rsid w:val="0045717D"/>
    <w:rsid w:val="00457891"/>
    <w:rsid w:val="00457B2F"/>
    <w:rsid w:val="004601CE"/>
    <w:rsid w:val="004608D0"/>
    <w:rsid w:val="00460BBF"/>
    <w:rsid w:val="00460DEC"/>
    <w:rsid w:val="00461413"/>
    <w:rsid w:val="004615B2"/>
    <w:rsid w:val="0046196C"/>
    <w:rsid w:val="00461AB2"/>
    <w:rsid w:val="00461C5E"/>
    <w:rsid w:val="00461FA0"/>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8C5"/>
    <w:rsid w:val="004679F4"/>
    <w:rsid w:val="00467C5C"/>
    <w:rsid w:val="00467FC9"/>
    <w:rsid w:val="004700C4"/>
    <w:rsid w:val="00470305"/>
    <w:rsid w:val="004709DA"/>
    <w:rsid w:val="00470FC8"/>
    <w:rsid w:val="00471D96"/>
    <w:rsid w:val="00471DE4"/>
    <w:rsid w:val="004721B0"/>
    <w:rsid w:val="00472405"/>
    <w:rsid w:val="00472CE8"/>
    <w:rsid w:val="0047307B"/>
    <w:rsid w:val="00473906"/>
    <w:rsid w:val="00473A8F"/>
    <w:rsid w:val="00473CB4"/>
    <w:rsid w:val="00473CBE"/>
    <w:rsid w:val="00475365"/>
    <w:rsid w:val="0047540F"/>
    <w:rsid w:val="0047559A"/>
    <w:rsid w:val="00475681"/>
    <w:rsid w:val="004759C9"/>
    <w:rsid w:val="00475B6E"/>
    <w:rsid w:val="00475BF1"/>
    <w:rsid w:val="004763EF"/>
    <w:rsid w:val="004765F5"/>
    <w:rsid w:val="0047664A"/>
    <w:rsid w:val="004766DA"/>
    <w:rsid w:val="004767DE"/>
    <w:rsid w:val="0047693B"/>
    <w:rsid w:val="00476BC7"/>
    <w:rsid w:val="00476DF0"/>
    <w:rsid w:val="00476E94"/>
    <w:rsid w:val="00476FBD"/>
    <w:rsid w:val="0047724B"/>
    <w:rsid w:val="00477FF8"/>
    <w:rsid w:val="004800B1"/>
    <w:rsid w:val="00480168"/>
    <w:rsid w:val="004802F5"/>
    <w:rsid w:val="00480680"/>
    <w:rsid w:val="00480CA4"/>
    <w:rsid w:val="00480F16"/>
    <w:rsid w:val="004813F5"/>
    <w:rsid w:val="0048163F"/>
    <w:rsid w:val="00481B36"/>
    <w:rsid w:val="00481CB6"/>
    <w:rsid w:val="004821D0"/>
    <w:rsid w:val="004822D3"/>
    <w:rsid w:val="00482483"/>
    <w:rsid w:val="004824BF"/>
    <w:rsid w:val="00482CCA"/>
    <w:rsid w:val="00482CCF"/>
    <w:rsid w:val="004830A7"/>
    <w:rsid w:val="004831EC"/>
    <w:rsid w:val="00483A7E"/>
    <w:rsid w:val="00484564"/>
    <w:rsid w:val="00484BC4"/>
    <w:rsid w:val="00484FC2"/>
    <w:rsid w:val="0048503C"/>
    <w:rsid w:val="0048523A"/>
    <w:rsid w:val="00485726"/>
    <w:rsid w:val="0048608C"/>
    <w:rsid w:val="00486790"/>
    <w:rsid w:val="004868AD"/>
    <w:rsid w:val="004868CA"/>
    <w:rsid w:val="00486A30"/>
    <w:rsid w:val="00486C98"/>
    <w:rsid w:val="00486D05"/>
    <w:rsid w:val="00486D75"/>
    <w:rsid w:val="004872EC"/>
    <w:rsid w:val="00487485"/>
    <w:rsid w:val="00490028"/>
    <w:rsid w:val="00490142"/>
    <w:rsid w:val="004901C0"/>
    <w:rsid w:val="00490446"/>
    <w:rsid w:val="004906D4"/>
    <w:rsid w:val="004908D8"/>
    <w:rsid w:val="00490BFC"/>
    <w:rsid w:val="00490C7C"/>
    <w:rsid w:val="00490C8C"/>
    <w:rsid w:val="004911F1"/>
    <w:rsid w:val="0049154D"/>
    <w:rsid w:val="004916C8"/>
    <w:rsid w:val="00491979"/>
    <w:rsid w:val="004919B5"/>
    <w:rsid w:val="00491AC8"/>
    <w:rsid w:val="0049280A"/>
    <w:rsid w:val="00492C35"/>
    <w:rsid w:val="00492D89"/>
    <w:rsid w:val="0049334D"/>
    <w:rsid w:val="004933A7"/>
    <w:rsid w:val="0049340A"/>
    <w:rsid w:val="00493797"/>
    <w:rsid w:val="004938E6"/>
    <w:rsid w:val="00493C2A"/>
    <w:rsid w:val="00494C8B"/>
    <w:rsid w:val="00494D7D"/>
    <w:rsid w:val="00494F3B"/>
    <w:rsid w:val="00495120"/>
    <w:rsid w:val="004957E0"/>
    <w:rsid w:val="004958F6"/>
    <w:rsid w:val="00495A2F"/>
    <w:rsid w:val="00496551"/>
    <w:rsid w:val="00496952"/>
    <w:rsid w:val="0049792A"/>
    <w:rsid w:val="004A0939"/>
    <w:rsid w:val="004A1472"/>
    <w:rsid w:val="004A186E"/>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2E"/>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40"/>
    <w:rsid w:val="004B3957"/>
    <w:rsid w:val="004B469C"/>
    <w:rsid w:val="004B4B45"/>
    <w:rsid w:val="004B4FA2"/>
    <w:rsid w:val="004B4FBF"/>
    <w:rsid w:val="004B5740"/>
    <w:rsid w:val="004B57EE"/>
    <w:rsid w:val="004B65A2"/>
    <w:rsid w:val="004B6FC8"/>
    <w:rsid w:val="004B7130"/>
    <w:rsid w:val="004B727D"/>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9A8"/>
    <w:rsid w:val="004C5D62"/>
    <w:rsid w:val="004C5E0A"/>
    <w:rsid w:val="004C5FEA"/>
    <w:rsid w:val="004C6440"/>
    <w:rsid w:val="004C6501"/>
    <w:rsid w:val="004C669F"/>
    <w:rsid w:val="004C6A73"/>
    <w:rsid w:val="004C73D8"/>
    <w:rsid w:val="004C74CF"/>
    <w:rsid w:val="004C7DEB"/>
    <w:rsid w:val="004C7ED5"/>
    <w:rsid w:val="004C7F17"/>
    <w:rsid w:val="004C7F32"/>
    <w:rsid w:val="004D0094"/>
    <w:rsid w:val="004D068C"/>
    <w:rsid w:val="004D0766"/>
    <w:rsid w:val="004D0F54"/>
    <w:rsid w:val="004D1159"/>
    <w:rsid w:val="004D135B"/>
    <w:rsid w:val="004D14A0"/>
    <w:rsid w:val="004D1562"/>
    <w:rsid w:val="004D17FF"/>
    <w:rsid w:val="004D199D"/>
    <w:rsid w:val="004D1B12"/>
    <w:rsid w:val="004D2220"/>
    <w:rsid w:val="004D31FE"/>
    <w:rsid w:val="004D36DB"/>
    <w:rsid w:val="004D37BC"/>
    <w:rsid w:val="004D3909"/>
    <w:rsid w:val="004D3A0D"/>
    <w:rsid w:val="004D3C91"/>
    <w:rsid w:val="004D4053"/>
    <w:rsid w:val="004D441F"/>
    <w:rsid w:val="004D508C"/>
    <w:rsid w:val="004D5F14"/>
    <w:rsid w:val="004D6034"/>
    <w:rsid w:val="004D6123"/>
    <w:rsid w:val="004D65A1"/>
    <w:rsid w:val="004D7322"/>
    <w:rsid w:val="004D7A1B"/>
    <w:rsid w:val="004D7A38"/>
    <w:rsid w:val="004D7A4F"/>
    <w:rsid w:val="004D7D79"/>
    <w:rsid w:val="004E0624"/>
    <w:rsid w:val="004E0D6C"/>
    <w:rsid w:val="004E113C"/>
    <w:rsid w:val="004E1531"/>
    <w:rsid w:val="004E1E45"/>
    <w:rsid w:val="004E2164"/>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C81"/>
    <w:rsid w:val="004E4E07"/>
    <w:rsid w:val="004E4E30"/>
    <w:rsid w:val="004E5110"/>
    <w:rsid w:val="004E548F"/>
    <w:rsid w:val="004E55B6"/>
    <w:rsid w:val="004E56F4"/>
    <w:rsid w:val="004E56F9"/>
    <w:rsid w:val="004E5834"/>
    <w:rsid w:val="004E5839"/>
    <w:rsid w:val="004E5AB4"/>
    <w:rsid w:val="004E7AD1"/>
    <w:rsid w:val="004E7FFB"/>
    <w:rsid w:val="004F05D9"/>
    <w:rsid w:val="004F0A6F"/>
    <w:rsid w:val="004F0FC0"/>
    <w:rsid w:val="004F1108"/>
    <w:rsid w:val="004F122C"/>
    <w:rsid w:val="004F1288"/>
    <w:rsid w:val="004F17EB"/>
    <w:rsid w:val="004F1811"/>
    <w:rsid w:val="004F1AFA"/>
    <w:rsid w:val="004F1DF5"/>
    <w:rsid w:val="004F28E0"/>
    <w:rsid w:val="004F32E0"/>
    <w:rsid w:val="004F339A"/>
    <w:rsid w:val="004F3773"/>
    <w:rsid w:val="004F3D56"/>
    <w:rsid w:val="004F408B"/>
    <w:rsid w:val="004F4348"/>
    <w:rsid w:val="004F43C5"/>
    <w:rsid w:val="004F4889"/>
    <w:rsid w:val="004F4C2C"/>
    <w:rsid w:val="004F5215"/>
    <w:rsid w:val="004F5289"/>
    <w:rsid w:val="004F52A8"/>
    <w:rsid w:val="004F54D8"/>
    <w:rsid w:val="004F5A3C"/>
    <w:rsid w:val="004F622E"/>
    <w:rsid w:val="004F624A"/>
    <w:rsid w:val="004F6321"/>
    <w:rsid w:val="004F6325"/>
    <w:rsid w:val="004F67D5"/>
    <w:rsid w:val="004F710A"/>
    <w:rsid w:val="004F72C5"/>
    <w:rsid w:val="004F7724"/>
    <w:rsid w:val="004F78EC"/>
    <w:rsid w:val="004F79DB"/>
    <w:rsid w:val="004F79FB"/>
    <w:rsid w:val="004F7AD7"/>
    <w:rsid w:val="004F7DDC"/>
    <w:rsid w:val="005002EF"/>
    <w:rsid w:val="005008D7"/>
    <w:rsid w:val="0050166E"/>
    <w:rsid w:val="00501ABB"/>
    <w:rsid w:val="00501E10"/>
    <w:rsid w:val="005021AF"/>
    <w:rsid w:val="005028F9"/>
    <w:rsid w:val="005037D0"/>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595"/>
    <w:rsid w:val="00510607"/>
    <w:rsid w:val="00510DD2"/>
    <w:rsid w:val="00510EC1"/>
    <w:rsid w:val="005111B6"/>
    <w:rsid w:val="005112B5"/>
    <w:rsid w:val="005112C2"/>
    <w:rsid w:val="0051135A"/>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8C0"/>
    <w:rsid w:val="005179D1"/>
    <w:rsid w:val="005179F0"/>
    <w:rsid w:val="00520149"/>
    <w:rsid w:val="00520293"/>
    <w:rsid w:val="005203FA"/>
    <w:rsid w:val="00520E06"/>
    <w:rsid w:val="005211B8"/>
    <w:rsid w:val="00521286"/>
    <w:rsid w:val="005215AC"/>
    <w:rsid w:val="005216C9"/>
    <w:rsid w:val="0052212B"/>
    <w:rsid w:val="00522141"/>
    <w:rsid w:val="005223C8"/>
    <w:rsid w:val="0052278E"/>
    <w:rsid w:val="00522BC4"/>
    <w:rsid w:val="005230D9"/>
    <w:rsid w:val="00523F00"/>
    <w:rsid w:val="0052414F"/>
    <w:rsid w:val="00524C4F"/>
    <w:rsid w:val="0052552A"/>
    <w:rsid w:val="00525835"/>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BC"/>
    <w:rsid w:val="00531438"/>
    <w:rsid w:val="005319BF"/>
    <w:rsid w:val="00531A21"/>
    <w:rsid w:val="00531A3F"/>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536"/>
    <w:rsid w:val="005408EE"/>
    <w:rsid w:val="00540B43"/>
    <w:rsid w:val="00540B5B"/>
    <w:rsid w:val="00540C62"/>
    <w:rsid w:val="00540ECC"/>
    <w:rsid w:val="00540F76"/>
    <w:rsid w:val="00541C55"/>
    <w:rsid w:val="00542D8C"/>
    <w:rsid w:val="00542F2A"/>
    <w:rsid w:val="0054369F"/>
    <w:rsid w:val="00543A2B"/>
    <w:rsid w:val="00543BF4"/>
    <w:rsid w:val="00543F97"/>
    <w:rsid w:val="00543FD5"/>
    <w:rsid w:val="00544AEA"/>
    <w:rsid w:val="00544B84"/>
    <w:rsid w:val="00544DA5"/>
    <w:rsid w:val="00544E02"/>
    <w:rsid w:val="00544EC4"/>
    <w:rsid w:val="005452E7"/>
    <w:rsid w:val="00545BD1"/>
    <w:rsid w:val="00546FAF"/>
    <w:rsid w:val="00547003"/>
    <w:rsid w:val="00547639"/>
    <w:rsid w:val="0054771A"/>
    <w:rsid w:val="00547858"/>
    <w:rsid w:val="00547917"/>
    <w:rsid w:val="00547BFD"/>
    <w:rsid w:val="00547CDB"/>
    <w:rsid w:val="00547CFD"/>
    <w:rsid w:val="0055046B"/>
    <w:rsid w:val="00550E35"/>
    <w:rsid w:val="00551380"/>
    <w:rsid w:val="00551A24"/>
    <w:rsid w:val="00551CC2"/>
    <w:rsid w:val="005521E0"/>
    <w:rsid w:val="00552787"/>
    <w:rsid w:val="00552BCB"/>
    <w:rsid w:val="00552EB8"/>
    <w:rsid w:val="005535D6"/>
    <w:rsid w:val="00554187"/>
    <w:rsid w:val="005544B0"/>
    <w:rsid w:val="00554F42"/>
    <w:rsid w:val="005550EC"/>
    <w:rsid w:val="0055563C"/>
    <w:rsid w:val="00555A34"/>
    <w:rsid w:val="00555BC1"/>
    <w:rsid w:val="00555C1E"/>
    <w:rsid w:val="00555F5C"/>
    <w:rsid w:val="0055621F"/>
    <w:rsid w:val="0055627B"/>
    <w:rsid w:val="005564EE"/>
    <w:rsid w:val="00556702"/>
    <w:rsid w:val="00556958"/>
    <w:rsid w:val="00556A54"/>
    <w:rsid w:val="00556BE2"/>
    <w:rsid w:val="00556C2E"/>
    <w:rsid w:val="00556C5D"/>
    <w:rsid w:val="00557CE7"/>
    <w:rsid w:val="00557D69"/>
    <w:rsid w:val="005607F7"/>
    <w:rsid w:val="00560C95"/>
    <w:rsid w:val="00560E56"/>
    <w:rsid w:val="00560F17"/>
    <w:rsid w:val="005611FB"/>
    <w:rsid w:val="005612DD"/>
    <w:rsid w:val="005613A4"/>
    <w:rsid w:val="0056159F"/>
    <w:rsid w:val="005615BF"/>
    <w:rsid w:val="00561651"/>
    <w:rsid w:val="00561660"/>
    <w:rsid w:val="005618E1"/>
    <w:rsid w:val="005619D3"/>
    <w:rsid w:val="00561C1A"/>
    <w:rsid w:val="00561C42"/>
    <w:rsid w:val="0056279D"/>
    <w:rsid w:val="00562D42"/>
    <w:rsid w:val="00562DBF"/>
    <w:rsid w:val="00562EFE"/>
    <w:rsid w:val="00562FA6"/>
    <w:rsid w:val="00563A1D"/>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BE"/>
    <w:rsid w:val="00573FFE"/>
    <w:rsid w:val="005744C5"/>
    <w:rsid w:val="00574617"/>
    <w:rsid w:val="00574E19"/>
    <w:rsid w:val="00574EBA"/>
    <w:rsid w:val="00574F49"/>
    <w:rsid w:val="0057525B"/>
    <w:rsid w:val="005759AA"/>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0E4"/>
    <w:rsid w:val="00582821"/>
    <w:rsid w:val="00582880"/>
    <w:rsid w:val="00582CE0"/>
    <w:rsid w:val="00582D89"/>
    <w:rsid w:val="00582DF4"/>
    <w:rsid w:val="0058378A"/>
    <w:rsid w:val="0058398F"/>
    <w:rsid w:val="00583E12"/>
    <w:rsid w:val="00584413"/>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0D1D"/>
    <w:rsid w:val="005912CD"/>
    <w:rsid w:val="005916A3"/>
    <w:rsid w:val="005917ED"/>
    <w:rsid w:val="005922B2"/>
    <w:rsid w:val="0059239F"/>
    <w:rsid w:val="00592419"/>
    <w:rsid w:val="0059278E"/>
    <w:rsid w:val="00592BDF"/>
    <w:rsid w:val="00592C5F"/>
    <w:rsid w:val="005932FD"/>
    <w:rsid w:val="00593305"/>
    <w:rsid w:val="0059352D"/>
    <w:rsid w:val="0059418F"/>
    <w:rsid w:val="00594BD0"/>
    <w:rsid w:val="00594C20"/>
    <w:rsid w:val="00594F68"/>
    <w:rsid w:val="00594F94"/>
    <w:rsid w:val="00595284"/>
    <w:rsid w:val="005965DF"/>
    <w:rsid w:val="00596A36"/>
    <w:rsid w:val="00596B60"/>
    <w:rsid w:val="005977A7"/>
    <w:rsid w:val="00597A8A"/>
    <w:rsid w:val="00597E4C"/>
    <w:rsid w:val="00597E70"/>
    <w:rsid w:val="005A014E"/>
    <w:rsid w:val="005A0214"/>
    <w:rsid w:val="005A0A1E"/>
    <w:rsid w:val="005A0BA0"/>
    <w:rsid w:val="005A0E3C"/>
    <w:rsid w:val="005A1DC0"/>
    <w:rsid w:val="005A1EF9"/>
    <w:rsid w:val="005A2190"/>
    <w:rsid w:val="005A2480"/>
    <w:rsid w:val="005A26BF"/>
    <w:rsid w:val="005A3059"/>
    <w:rsid w:val="005A314B"/>
    <w:rsid w:val="005A3260"/>
    <w:rsid w:val="005A3377"/>
    <w:rsid w:val="005A33AD"/>
    <w:rsid w:val="005A359D"/>
    <w:rsid w:val="005A36FD"/>
    <w:rsid w:val="005A3C01"/>
    <w:rsid w:val="005A403B"/>
    <w:rsid w:val="005A4147"/>
    <w:rsid w:val="005A5385"/>
    <w:rsid w:val="005A5476"/>
    <w:rsid w:val="005A5597"/>
    <w:rsid w:val="005A5903"/>
    <w:rsid w:val="005A5E72"/>
    <w:rsid w:val="005A5F13"/>
    <w:rsid w:val="005A5F31"/>
    <w:rsid w:val="005A5F91"/>
    <w:rsid w:val="005A627C"/>
    <w:rsid w:val="005A6308"/>
    <w:rsid w:val="005A6CF6"/>
    <w:rsid w:val="005A6FC4"/>
    <w:rsid w:val="005A75DA"/>
    <w:rsid w:val="005A76DF"/>
    <w:rsid w:val="005A77E8"/>
    <w:rsid w:val="005A7857"/>
    <w:rsid w:val="005A7EA1"/>
    <w:rsid w:val="005B0260"/>
    <w:rsid w:val="005B086D"/>
    <w:rsid w:val="005B0A0A"/>
    <w:rsid w:val="005B0BF6"/>
    <w:rsid w:val="005B0CC9"/>
    <w:rsid w:val="005B0EC3"/>
    <w:rsid w:val="005B10C5"/>
    <w:rsid w:val="005B1409"/>
    <w:rsid w:val="005B1B5C"/>
    <w:rsid w:val="005B1C35"/>
    <w:rsid w:val="005B21C7"/>
    <w:rsid w:val="005B2913"/>
    <w:rsid w:val="005B3204"/>
    <w:rsid w:val="005B3470"/>
    <w:rsid w:val="005B376F"/>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955"/>
    <w:rsid w:val="005C3DE8"/>
    <w:rsid w:val="005C3EE6"/>
    <w:rsid w:val="005C44A7"/>
    <w:rsid w:val="005C4AEE"/>
    <w:rsid w:val="005C5103"/>
    <w:rsid w:val="005C5697"/>
    <w:rsid w:val="005C5B01"/>
    <w:rsid w:val="005C6AAE"/>
    <w:rsid w:val="005C6DA4"/>
    <w:rsid w:val="005C71C3"/>
    <w:rsid w:val="005C765A"/>
    <w:rsid w:val="005C7757"/>
    <w:rsid w:val="005C7856"/>
    <w:rsid w:val="005C7DF3"/>
    <w:rsid w:val="005C7E36"/>
    <w:rsid w:val="005C7FA6"/>
    <w:rsid w:val="005D007B"/>
    <w:rsid w:val="005D046B"/>
    <w:rsid w:val="005D0501"/>
    <w:rsid w:val="005D07F3"/>
    <w:rsid w:val="005D0970"/>
    <w:rsid w:val="005D0A83"/>
    <w:rsid w:val="005D0BFC"/>
    <w:rsid w:val="005D0CAD"/>
    <w:rsid w:val="005D11FE"/>
    <w:rsid w:val="005D16E4"/>
    <w:rsid w:val="005D220E"/>
    <w:rsid w:val="005D2940"/>
    <w:rsid w:val="005D29E1"/>
    <w:rsid w:val="005D2E76"/>
    <w:rsid w:val="005D3591"/>
    <w:rsid w:val="005D3882"/>
    <w:rsid w:val="005D3C04"/>
    <w:rsid w:val="005D3DF8"/>
    <w:rsid w:val="005D406F"/>
    <w:rsid w:val="005D42E4"/>
    <w:rsid w:val="005D447A"/>
    <w:rsid w:val="005D4D10"/>
    <w:rsid w:val="005D548E"/>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40B"/>
    <w:rsid w:val="005E3499"/>
    <w:rsid w:val="005E383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E7CCE"/>
    <w:rsid w:val="005E7E27"/>
    <w:rsid w:val="005F053C"/>
    <w:rsid w:val="005F09BF"/>
    <w:rsid w:val="005F0E35"/>
    <w:rsid w:val="005F0EAD"/>
    <w:rsid w:val="005F11B5"/>
    <w:rsid w:val="005F12F3"/>
    <w:rsid w:val="005F13A8"/>
    <w:rsid w:val="005F1DB5"/>
    <w:rsid w:val="005F1DC8"/>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5E0"/>
    <w:rsid w:val="005F7858"/>
    <w:rsid w:val="005F7C5E"/>
    <w:rsid w:val="006001BA"/>
    <w:rsid w:val="00600ACD"/>
    <w:rsid w:val="00600BFA"/>
    <w:rsid w:val="00600F1F"/>
    <w:rsid w:val="00601140"/>
    <w:rsid w:val="00601173"/>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7AA"/>
    <w:rsid w:val="0061282E"/>
    <w:rsid w:val="006129BD"/>
    <w:rsid w:val="00613249"/>
    <w:rsid w:val="0061455D"/>
    <w:rsid w:val="00614596"/>
    <w:rsid w:val="00614BDB"/>
    <w:rsid w:val="0061503E"/>
    <w:rsid w:val="006154B8"/>
    <w:rsid w:val="00616026"/>
    <w:rsid w:val="00616369"/>
    <w:rsid w:val="006164F9"/>
    <w:rsid w:val="00616501"/>
    <w:rsid w:val="006165F3"/>
    <w:rsid w:val="00616B2B"/>
    <w:rsid w:val="00616F2C"/>
    <w:rsid w:val="00616FA2"/>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3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2C5"/>
    <w:rsid w:val="00634423"/>
    <w:rsid w:val="00634D2E"/>
    <w:rsid w:val="006359A7"/>
    <w:rsid w:val="00635D5E"/>
    <w:rsid w:val="006360D7"/>
    <w:rsid w:val="0063629F"/>
    <w:rsid w:val="006363D6"/>
    <w:rsid w:val="00636A53"/>
    <w:rsid w:val="006371A2"/>
    <w:rsid w:val="00637456"/>
    <w:rsid w:val="00637481"/>
    <w:rsid w:val="006376AF"/>
    <w:rsid w:val="00640769"/>
    <w:rsid w:val="00640BA0"/>
    <w:rsid w:val="0064125E"/>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8CC"/>
    <w:rsid w:val="00647AF2"/>
    <w:rsid w:val="00647E56"/>
    <w:rsid w:val="0065004F"/>
    <w:rsid w:val="0065061B"/>
    <w:rsid w:val="006506CE"/>
    <w:rsid w:val="00650860"/>
    <w:rsid w:val="00650B0D"/>
    <w:rsid w:val="00650C0B"/>
    <w:rsid w:val="006511FC"/>
    <w:rsid w:val="00651C8F"/>
    <w:rsid w:val="00651D65"/>
    <w:rsid w:val="00651E1F"/>
    <w:rsid w:val="0065219D"/>
    <w:rsid w:val="006521A7"/>
    <w:rsid w:val="00652684"/>
    <w:rsid w:val="006529EC"/>
    <w:rsid w:val="00652E81"/>
    <w:rsid w:val="00653192"/>
    <w:rsid w:val="00653348"/>
    <w:rsid w:val="006534D3"/>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026"/>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35"/>
    <w:rsid w:val="006630D7"/>
    <w:rsid w:val="0066373B"/>
    <w:rsid w:val="00664CFE"/>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6D9"/>
    <w:rsid w:val="00671965"/>
    <w:rsid w:val="00671A50"/>
    <w:rsid w:val="00671FDF"/>
    <w:rsid w:val="00672008"/>
    <w:rsid w:val="0067201F"/>
    <w:rsid w:val="00672287"/>
    <w:rsid w:val="0067245F"/>
    <w:rsid w:val="00672A50"/>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5F8D"/>
    <w:rsid w:val="00677195"/>
    <w:rsid w:val="0067797D"/>
    <w:rsid w:val="00677F27"/>
    <w:rsid w:val="0068011F"/>
    <w:rsid w:val="00680381"/>
    <w:rsid w:val="00680587"/>
    <w:rsid w:val="00680757"/>
    <w:rsid w:val="00681022"/>
    <w:rsid w:val="00681407"/>
    <w:rsid w:val="006814C5"/>
    <w:rsid w:val="00681576"/>
    <w:rsid w:val="006818BF"/>
    <w:rsid w:val="006824E7"/>
    <w:rsid w:val="006826BF"/>
    <w:rsid w:val="0068279F"/>
    <w:rsid w:val="00682978"/>
    <w:rsid w:val="006836BE"/>
    <w:rsid w:val="006839E2"/>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38E"/>
    <w:rsid w:val="006974BB"/>
    <w:rsid w:val="00697523"/>
    <w:rsid w:val="00697B5C"/>
    <w:rsid w:val="00697BC9"/>
    <w:rsid w:val="00697D79"/>
    <w:rsid w:val="00697F34"/>
    <w:rsid w:val="00697F9E"/>
    <w:rsid w:val="006A037B"/>
    <w:rsid w:val="006A0938"/>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4CE8"/>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635"/>
    <w:rsid w:val="006B19D0"/>
    <w:rsid w:val="006B1C26"/>
    <w:rsid w:val="006B1D02"/>
    <w:rsid w:val="006B1D6B"/>
    <w:rsid w:val="006B2800"/>
    <w:rsid w:val="006B304E"/>
    <w:rsid w:val="006B34DB"/>
    <w:rsid w:val="006B352E"/>
    <w:rsid w:val="006B37C8"/>
    <w:rsid w:val="006B3A73"/>
    <w:rsid w:val="006B3D9A"/>
    <w:rsid w:val="006B4079"/>
    <w:rsid w:val="006B44ED"/>
    <w:rsid w:val="006B451A"/>
    <w:rsid w:val="006B48CB"/>
    <w:rsid w:val="006B51BF"/>
    <w:rsid w:val="006B5229"/>
    <w:rsid w:val="006B56B9"/>
    <w:rsid w:val="006B61D5"/>
    <w:rsid w:val="006B64EF"/>
    <w:rsid w:val="006B6547"/>
    <w:rsid w:val="006B6993"/>
    <w:rsid w:val="006B69BB"/>
    <w:rsid w:val="006B6CCE"/>
    <w:rsid w:val="006B71EB"/>
    <w:rsid w:val="006B73E6"/>
    <w:rsid w:val="006B7797"/>
    <w:rsid w:val="006B7866"/>
    <w:rsid w:val="006B7EB5"/>
    <w:rsid w:val="006C0779"/>
    <w:rsid w:val="006C0787"/>
    <w:rsid w:val="006C08F0"/>
    <w:rsid w:val="006C0B52"/>
    <w:rsid w:val="006C1246"/>
    <w:rsid w:val="006C1390"/>
    <w:rsid w:val="006C13AA"/>
    <w:rsid w:val="006C256C"/>
    <w:rsid w:val="006C258D"/>
    <w:rsid w:val="006C2784"/>
    <w:rsid w:val="006C28B5"/>
    <w:rsid w:val="006C2BB5"/>
    <w:rsid w:val="006C2D47"/>
    <w:rsid w:val="006C2F2E"/>
    <w:rsid w:val="006C2FE3"/>
    <w:rsid w:val="006C3504"/>
    <w:rsid w:val="006C352B"/>
    <w:rsid w:val="006C36F8"/>
    <w:rsid w:val="006C38E3"/>
    <w:rsid w:val="006C3B23"/>
    <w:rsid w:val="006C4311"/>
    <w:rsid w:val="006C465B"/>
    <w:rsid w:val="006C4832"/>
    <w:rsid w:val="006C4B4F"/>
    <w:rsid w:val="006C4EF3"/>
    <w:rsid w:val="006C53E1"/>
    <w:rsid w:val="006C55AF"/>
    <w:rsid w:val="006C60AE"/>
    <w:rsid w:val="006C633D"/>
    <w:rsid w:val="006C6C73"/>
    <w:rsid w:val="006C7050"/>
    <w:rsid w:val="006C76AF"/>
    <w:rsid w:val="006C77C4"/>
    <w:rsid w:val="006C79AD"/>
    <w:rsid w:val="006C7A7F"/>
    <w:rsid w:val="006C7BC5"/>
    <w:rsid w:val="006C7E3C"/>
    <w:rsid w:val="006C7FCC"/>
    <w:rsid w:val="006D04D1"/>
    <w:rsid w:val="006D0744"/>
    <w:rsid w:val="006D16A0"/>
    <w:rsid w:val="006D16AE"/>
    <w:rsid w:val="006D16BB"/>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2F7"/>
    <w:rsid w:val="006D5322"/>
    <w:rsid w:val="006D6177"/>
    <w:rsid w:val="006D63CE"/>
    <w:rsid w:val="006D64FF"/>
    <w:rsid w:val="006D6630"/>
    <w:rsid w:val="006D681D"/>
    <w:rsid w:val="006D686D"/>
    <w:rsid w:val="006D6922"/>
    <w:rsid w:val="006D6C6D"/>
    <w:rsid w:val="006D6FF6"/>
    <w:rsid w:val="006E0BCF"/>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1C"/>
    <w:rsid w:val="006E5073"/>
    <w:rsid w:val="006E56DF"/>
    <w:rsid w:val="006E5942"/>
    <w:rsid w:val="006E5B56"/>
    <w:rsid w:val="006E5BDA"/>
    <w:rsid w:val="006E5CCF"/>
    <w:rsid w:val="006E6639"/>
    <w:rsid w:val="006E69E0"/>
    <w:rsid w:val="006E6BD5"/>
    <w:rsid w:val="006E6CFC"/>
    <w:rsid w:val="006E7761"/>
    <w:rsid w:val="006E7BCD"/>
    <w:rsid w:val="006F01AB"/>
    <w:rsid w:val="006F01DE"/>
    <w:rsid w:val="006F0298"/>
    <w:rsid w:val="006F176E"/>
    <w:rsid w:val="006F18B1"/>
    <w:rsid w:val="006F18EA"/>
    <w:rsid w:val="006F1A45"/>
    <w:rsid w:val="006F1F4B"/>
    <w:rsid w:val="006F258D"/>
    <w:rsid w:val="006F2667"/>
    <w:rsid w:val="006F28A2"/>
    <w:rsid w:val="006F2C63"/>
    <w:rsid w:val="006F2F84"/>
    <w:rsid w:val="006F30DA"/>
    <w:rsid w:val="006F33FA"/>
    <w:rsid w:val="006F3626"/>
    <w:rsid w:val="006F3B3F"/>
    <w:rsid w:val="006F467B"/>
    <w:rsid w:val="006F47C0"/>
    <w:rsid w:val="006F4816"/>
    <w:rsid w:val="006F492E"/>
    <w:rsid w:val="006F4990"/>
    <w:rsid w:val="006F4E15"/>
    <w:rsid w:val="006F4F54"/>
    <w:rsid w:val="006F51D1"/>
    <w:rsid w:val="006F521D"/>
    <w:rsid w:val="006F5237"/>
    <w:rsid w:val="006F560A"/>
    <w:rsid w:val="006F5CB9"/>
    <w:rsid w:val="006F6159"/>
    <w:rsid w:val="006F6DF3"/>
    <w:rsid w:val="006F6F98"/>
    <w:rsid w:val="006F71FA"/>
    <w:rsid w:val="006F73BC"/>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5A9"/>
    <w:rsid w:val="00703666"/>
    <w:rsid w:val="00703A4C"/>
    <w:rsid w:val="007040AD"/>
    <w:rsid w:val="00704170"/>
    <w:rsid w:val="00704278"/>
    <w:rsid w:val="0070442B"/>
    <w:rsid w:val="00704629"/>
    <w:rsid w:val="00704837"/>
    <w:rsid w:val="007049B7"/>
    <w:rsid w:val="00704AF8"/>
    <w:rsid w:val="00704BF7"/>
    <w:rsid w:val="00704D89"/>
    <w:rsid w:val="00704EB9"/>
    <w:rsid w:val="00705BCE"/>
    <w:rsid w:val="007060CE"/>
    <w:rsid w:val="00706164"/>
    <w:rsid w:val="0070679B"/>
    <w:rsid w:val="00706992"/>
    <w:rsid w:val="007069E7"/>
    <w:rsid w:val="00706B97"/>
    <w:rsid w:val="00706C3C"/>
    <w:rsid w:val="00706CCF"/>
    <w:rsid w:val="007075C7"/>
    <w:rsid w:val="007078C6"/>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0BC"/>
    <w:rsid w:val="00715600"/>
    <w:rsid w:val="007158B8"/>
    <w:rsid w:val="00715A2C"/>
    <w:rsid w:val="00715B1A"/>
    <w:rsid w:val="00715D19"/>
    <w:rsid w:val="00715DCD"/>
    <w:rsid w:val="0071683E"/>
    <w:rsid w:val="00716BEE"/>
    <w:rsid w:val="00717D51"/>
    <w:rsid w:val="00717FE4"/>
    <w:rsid w:val="00717FF7"/>
    <w:rsid w:val="00720240"/>
    <w:rsid w:val="00720269"/>
    <w:rsid w:val="0072171E"/>
    <w:rsid w:val="0072194A"/>
    <w:rsid w:val="00721BE1"/>
    <w:rsid w:val="00721F39"/>
    <w:rsid w:val="00722944"/>
    <w:rsid w:val="00722F06"/>
    <w:rsid w:val="00722FB5"/>
    <w:rsid w:val="007231C3"/>
    <w:rsid w:val="00723624"/>
    <w:rsid w:val="007238BD"/>
    <w:rsid w:val="00723F13"/>
    <w:rsid w:val="007240A1"/>
    <w:rsid w:val="007243A8"/>
    <w:rsid w:val="0072448C"/>
    <w:rsid w:val="007247B8"/>
    <w:rsid w:val="00724ED5"/>
    <w:rsid w:val="00725BBE"/>
    <w:rsid w:val="007264DC"/>
    <w:rsid w:val="007269F4"/>
    <w:rsid w:val="0072736B"/>
    <w:rsid w:val="00727573"/>
    <w:rsid w:val="0072771C"/>
    <w:rsid w:val="00727734"/>
    <w:rsid w:val="00727C5C"/>
    <w:rsid w:val="0073000E"/>
    <w:rsid w:val="00730086"/>
    <w:rsid w:val="0073035C"/>
    <w:rsid w:val="00731609"/>
    <w:rsid w:val="0073197D"/>
    <w:rsid w:val="0073199C"/>
    <w:rsid w:val="00731ED2"/>
    <w:rsid w:val="0073388B"/>
    <w:rsid w:val="00733E96"/>
    <w:rsid w:val="00734243"/>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5C2"/>
    <w:rsid w:val="007418D1"/>
    <w:rsid w:val="00741C3C"/>
    <w:rsid w:val="00741FB4"/>
    <w:rsid w:val="0074278C"/>
    <w:rsid w:val="00742A1D"/>
    <w:rsid w:val="00742E71"/>
    <w:rsid w:val="00742F4E"/>
    <w:rsid w:val="00743847"/>
    <w:rsid w:val="007438EC"/>
    <w:rsid w:val="00743BE0"/>
    <w:rsid w:val="007449A7"/>
    <w:rsid w:val="007454E1"/>
    <w:rsid w:val="007455D0"/>
    <w:rsid w:val="007457A7"/>
    <w:rsid w:val="00745A0C"/>
    <w:rsid w:val="00745A78"/>
    <w:rsid w:val="00745BD8"/>
    <w:rsid w:val="00746325"/>
    <w:rsid w:val="007467F6"/>
    <w:rsid w:val="00746BF3"/>
    <w:rsid w:val="00746DBA"/>
    <w:rsid w:val="00746F12"/>
    <w:rsid w:val="00747199"/>
    <w:rsid w:val="007474E0"/>
    <w:rsid w:val="00747EBA"/>
    <w:rsid w:val="00747EC7"/>
    <w:rsid w:val="00747FA7"/>
    <w:rsid w:val="00750433"/>
    <w:rsid w:val="0075051D"/>
    <w:rsid w:val="00750D8B"/>
    <w:rsid w:val="00750DA6"/>
    <w:rsid w:val="00750FDA"/>
    <w:rsid w:val="0075100C"/>
    <w:rsid w:val="0075129F"/>
    <w:rsid w:val="007513F5"/>
    <w:rsid w:val="00751945"/>
    <w:rsid w:val="007519AF"/>
    <w:rsid w:val="00751B1F"/>
    <w:rsid w:val="00751B50"/>
    <w:rsid w:val="007520B9"/>
    <w:rsid w:val="0075270A"/>
    <w:rsid w:val="00752A0A"/>
    <w:rsid w:val="00752C6C"/>
    <w:rsid w:val="0075314A"/>
    <w:rsid w:val="0075331D"/>
    <w:rsid w:val="00753CB0"/>
    <w:rsid w:val="00753CC1"/>
    <w:rsid w:val="00753F38"/>
    <w:rsid w:val="00754FA8"/>
    <w:rsid w:val="0075547D"/>
    <w:rsid w:val="007554DF"/>
    <w:rsid w:val="00755600"/>
    <w:rsid w:val="00755687"/>
    <w:rsid w:val="00755C0E"/>
    <w:rsid w:val="00756355"/>
    <w:rsid w:val="00756F36"/>
    <w:rsid w:val="007570FC"/>
    <w:rsid w:val="00757313"/>
    <w:rsid w:val="007573C6"/>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4D"/>
    <w:rsid w:val="00761EC3"/>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38FE"/>
    <w:rsid w:val="00774063"/>
    <w:rsid w:val="007741DE"/>
    <w:rsid w:val="00774D27"/>
    <w:rsid w:val="00775036"/>
    <w:rsid w:val="0077505B"/>
    <w:rsid w:val="007753CA"/>
    <w:rsid w:val="007753E4"/>
    <w:rsid w:val="007763C3"/>
    <w:rsid w:val="007766E8"/>
    <w:rsid w:val="00776802"/>
    <w:rsid w:val="00776B2B"/>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B90"/>
    <w:rsid w:val="00795C55"/>
    <w:rsid w:val="00795EC1"/>
    <w:rsid w:val="00796152"/>
    <w:rsid w:val="007962D9"/>
    <w:rsid w:val="00796473"/>
    <w:rsid w:val="007965A1"/>
    <w:rsid w:val="007968CB"/>
    <w:rsid w:val="007969A5"/>
    <w:rsid w:val="00796B54"/>
    <w:rsid w:val="00796C5D"/>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578"/>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38A"/>
    <w:rsid w:val="007A549F"/>
    <w:rsid w:val="007A5753"/>
    <w:rsid w:val="007A5946"/>
    <w:rsid w:val="007A5AEA"/>
    <w:rsid w:val="007A5BC4"/>
    <w:rsid w:val="007A6364"/>
    <w:rsid w:val="007A6518"/>
    <w:rsid w:val="007A654F"/>
    <w:rsid w:val="007A71AD"/>
    <w:rsid w:val="007A738E"/>
    <w:rsid w:val="007A7658"/>
    <w:rsid w:val="007A79C8"/>
    <w:rsid w:val="007A7B2F"/>
    <w:rsid w:val="007A7F75"/>
    <w:rsid w:val="007B01DE"/>
    <w:rsid w:val="007B037E"/>
    <w:rsid w:val="007B0629"/>
    <w:rsid w:val="007B0683"/>
    <w:rsid w:val="007B06EF"/>
    <w:rsid w:val="007B085A"/>
    <w:rsid w:val="007B0ACB"/>
    <w:rsid w:val="007B0BBD"/>
    <w:rsid w:val="007B0CDC"/>
    <w:rsid w:val="007B150A"/>
    <w:rsid w:val="007B179C"/>
    <w:rsid w:val="007B19F8"/>
    <w:rsid w:val="007B1BF3"/>
    <w:rsid w:val="007B1E6D"/>
    <w:rsid w:val="007B21B9"/>
    <w:rsid w:val="007B2323"/>
    <w:rsid w:val="007B23A3"/>
    <w:rsid w:val="007B2565"/>
    <w:rsid w:val="007B27AE"/>
    <w:rsid w:val="007B2C4F"/>
    <w:rsid w:val="007B2E5D"/>
    <w:rsid w:val="007B328B"/>
    <w:rsid w:val="007B36B5"/>
    <w:rsid w:val="007B37CA"/>
    <w:rsid w:val="007B38E3"/>
    <w:rsid w:val="007B3EA8"/>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114"/>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A10"/>
    <w:rsid w:val="007D1BC0"/>
    <w:rsid w:val="007D1D97"/>
    <w:rsid w:val="007D223E"/>
    <w:rsid w:val="007D25B8"/>
    <w:rsid w:val="007D25F5"/>
    <w:rsid w:val="007D282C"/>
    <w:rsid w:val="007D2C01"/>
    <w:rsid w:val="007D2D3C"/>
    <w:rsid w:val="007D322F"/>
    <w:rsid w:val="007D33BF"/>
    <w:rsid w:val="007D3D4E"/>
    <w:rsid w:val="007D4118"/>
    <w:rsid w:val="007D4562"/>
    <w:rsid w:val="007D49F6"/>
    <w:rsid w:val="007D4C61"/>
    <w:rsid w:val="007D4DEC"/>
    <w:rsid w:val="007D4E2C"/>
    <w:rsid w:val="007D4EB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D7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08"/>
    <w:rsid w:val="007E7DD8"/>
    <w:rsid w:val="007F00F8"/>
    <w:rsid w:val="007F01E2"/>
    <w:rsid w:val="007F0832"/>
    <w:rsid w:val="007F08A1"/>
    <w:rsid w:val="007F15C8"/>
    <w:rsid w:val="007F17B9"/>
    <w:rsid w:val="007F1AA7"/>
    <w:rsid w:val="007F1B7B"/>
    <w:rsid w:val="007F1F31"/>
    <w:rsid w:val="007F213B"/>
    <w:rsid w:val="007F243C"/>
    <w:rsid w:val="007F2BAD"/>
    <w:rsid w:val="007F2D64"/>
    <w:rsid w:val="007F35C0"/>
    <w:rsid w:val="007F3665"/>
    <w:rsid w:val="007F3BB7"/>
    <w:rsid w:val="007F3C38"/>
    <w:rsid w:val="007F3C97"/>
    <w:rsid w:val="007F41A3"/>
    <w:rsid w:val="007F4B97"/>
    <w:rsid w:val="007F4FB4"/>
    <w:rsid w:val="007F506E"/>
    <w:rsid w:val="007F5241"/>
    <w:rsid w:val="007F5331"/>
    <w:rsid w:val="007F57DC"/>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05"/>
    <w:rsid w:val="00800E68"/>
    <w:rsid w:val="008012F1"/>
    <w:rsid w:val="008015B9"/>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9F4"/>
    <w:rsid w:val="00805C2D"/>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0E1C"/>
    <w:rsid w:val="00821199"/>
    <w:rsid w:val="00821AC8"/>
    <w:rsid w:val="00821BCD"/>
    <w:rsid w:val="008220CC"/>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4245"/>
    <w:rsid w:val="008350C6"/>
    <w:rsid w:val="008354EB"/>
    <w:rsid w:val="0083595F"/>
    <w:rsid w:val="00835D0D"/>
    <w:rsid w:val="00836351"/>
    <w:rsid w:val="0083684B"/>
    <w:rsid w:val="00836AB2"/>
    <w:rsid w:val="00836AD9"/>
    <w:rsid w:val="0083785F"/>
    <w:rsid w:val="00837F07"/>
    <w:rsid w:val="008400C0"/>
    <w:rsid w:val="00840149"/>
    <w:rsid w:val="0084031D"/>
    <w:rsid w:val="00840359"/>
    <w:rsid w:val="0084057E"/>
    <w:rsid w:val="00840629"/>
    <w:rsid w:val="00840975"/>
    <w:rsid w:val="00840DFE"/>
    <w:rsid w:val="00841209"/>
    <w:rsid w:val="00841301"/>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CD4"/>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6EA"/>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2953"/>
    <w:rsid w:val="0086360F"/>
    <w:rsid w:val="008639CB"/>
    <w:rsid w:val="00864357"/>
    <w:rsid w:val="00864649"/>
    <w:rsid w:val="0086477E"/>
    <w:rsid w:val="00864D9E"/>
    <w:rsid w:val="00864DB3"/>
    <w:rsid w:val="00864DFA"/>
    <w:rsid w:val="00865455"/>
    <w:rsid w:val="0086553A"/>
    <w:rsid w:val="00865548"/>
    <w:rsid w:val="00865E36"/>
    <w:rsid w:val="00865EF6"/>
    <w:rsid w:val="00866096"/>
    <w:rsid w:val="00866532"/>
    <w:rsid w:val="008669C4"/>
    <w:rsid w:val="008676BD"/>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53"/>
    <w:rsid w:val="008738CB"/>
    <w:rsid w:val="00873FD3"/>
    <w:rsid w:val="00874367"/>
    <w:rsid w:val="008748C2"/>
    <w:rsid w:val="00874CAA"/>
    <w:rsid w:val="0087530C"/>
    <w:rsid w:val="008753A9"/>
    <w:rsid w:val="00875A80"/>
    <w:rsid w:val="00875C96"/>
    <w:rsid w:val="00876514"/>
    <w:rsid w:val="00876B50"/>
    <w:rsid w:val="008770B5"/>
    <w:rsid w:val="008770E8"/>
    <w:rsid w:val="0087711C"/>
    <w:rsid w:val="00877784"/>
    <w:rsid w:val="0088005D"/>
    <w:rsid w:val="0088055C"/>
    <w:rsid w:val="00880815"/>
    <w:rsid w:val="00880A5D"/>
    <w:rsid w:val="00880D5B"/>
    <w:rsid w:val="00881010"/>
    <w:rsid w:val="008812A4"/>
    <w:rsid w:val="00881472"/>
    <w:rsid w:val="008814D6"/>
    <w:rsid w:val="008817EB"/>
    <w:rsid w:val="00881D3C"/>
    <w:rsid w:val="00881EE0"/>
    <w:rsid w:val="008823D2"/>
    <w:rsid w:val="008824EE"/>
    <w:rsid w:val="00882842"/>
    <w:rsid w:val="008828C6"/>
    <w:rsid w:val="00882A91"/>
    <w:rsid w:val="00882C6F"/>
    <w:rsid w:val="00882CDD"/>
    <w:rsid w:val="00882D20"/>
    <w:rsid w:val="00882E61"/>
    <w:rsid w:val="00882EBF"/>
    <w:rsid w:val="00882FB9"/>
    <w:rsid w:val="008839DB"/>
    <w:rsid w:val="00883B8F"/>
    <w:rsid w:val="0088430B"/>
    <w:rsid w:val="00884330"/>
    <w:rsid w:val="00884620"/>
    <w:rsid w:val="00884C92"/>
    <w:rsid w:val="008850BC"/>
    <w:rsid w:val="008854D6"/>
    <w:rsid w:val="00886292"/>
    <w:rsid w:val="00886519"/>
    <w:rsid w:val="008865BE"/>
    <w:rsid w:val="00886A3F"/>
    <w:rsid w:val="00886FA8"/>
    <w:rsid w:val="008871C0"/>
    <w:rsid w:val="008872C8"/>
    <w:rsid w:val="00887857"/>
    <w:rsid w:val="00887A55"/>
    <w:rsid w:val="00887C97"/>
    <w:rsid w:val="00887F34"/>
    <w:rsid w:val="008904CC"/>
    <w:rsid w:val="008908F6"/>
    <w:rsid w:val="00891168"/>
    <w:rsid w:val="00891BD7"/>
    <w:rsid w:val="0089216B"/>
    <w:rsid w:val="008922D2"/>
    <w:rsid w:val="0089303D"/>
    <w:rsid w:val="0089316D"/>
    <w:rsid w:val="00893CBD"/>
    <w:rsid w:val="00894182"/>
    <w:rsid w:val="008942D6"/>
    <w:rsid w:val="008943B4"/>
    <w:rsid w:val="0089475E"/>
    <w:rsid w:val="00894BBF"/>
    <w:rsid w:val="008956F0"/>
    <w:rsid w:val="00895D4D"/>
    <w:rsid w:val="00895D77"/>
    <w:rsid w:val="008966E6"/>
    <w:rsid w:val="0089673E"/>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0F6"/>
    <w:rsid w:val="008B1B13"/>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AD"/>
    <w:rsid w:val="008D13C3"/>
    <w:rsid w:val="008D140F"/>
    <w:rsid w:val="008D1661"/>
    <w:rsid w:val="008D17CD"/>
    <w:rsid w:val="008D192B"/>
    <w:rsid w:val="008D1BD5"/>
    <w:rsid w:val="008D1F71"/>
    <w:rsid w:val="008D24C6"/>
    <w:rsid w:val="008D2904"/>
    <w:rsid w:val="008D2A40"/>
    <w:rsid w:val="008D2AD2"/>
    <w:rsid w:val="008D2C94"/>
    <w:rsid w:val="008D2D24"/>
    <w:rsid w:val="008D3041"/>
    <w:rsid w:val="008D315F"/>
    <w:rsid w:val="008D34B7"/>
    <w:rsid w:val="008D3B91"/>
    <w:rsid w:val="008D42D3"/>
    <w:rsid w:val="008D473A"/>
    <w:rsid w:val="008D476B"/>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D7E77"/>
    <w:rsid w:val="008E006D"/>
    <w:rsid w:val="008E02C3"/>
    <w:rsid w:val="008E0BA8"/>
    <w:rsid w:val="008E1025"/>
    <w:rsid w:val="008E17C3"/>
    <w:rsid w:val="008E1E6D"/>
    <w:rsid w:val="008E2341"/>
    <w:rsid w:val="008E2408"/>
    <w:rsid w:val="008E278B"/>
    <w:rsid w:val="008E27B7"/>
    <w:rsid w:val="008E27D5"/>
    <w:rsid w:val="008E293B"/>
    <w:rsid w:val="008E2A4E"/>
    <w:rsid w:val="008E2CD6"/>
    <w:rsid w:val="008E2CE8"/>
    <w:rsid w:val="008E2D3E"/>
    <w:rsid w:val="008E2F8F"/>
    <w:rsid w:val="008E3060"/>
    <w:rsid w:val="008E3392"/>
    <w:rsid w:val="008E3888"/>
    <w:rsid w:val="008E39F4"/>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4AC"/>
    <w:rsid w:val="008F2532"/>
    <w:rsid w:val="008F2A4D"/>
    <w:rsid w:val="008F32B1"/>
    <w:rsid w:val="008F3933"/>
    <w:rsid w:val="008F483B"/>
    <w:rsid w:val="008F54DF"/>
    <w:rsid w:val="008F5BC9"/>
    <w:rsid w:val="008F5DFE"/>
    <w:rsid w:val="008F63AA"/>
    <w:rsid w:val="008F650B"/>
    <w:rsid w:val="008F6620"/>
    <w:rsid w:val="008F693B"/>
    <w:rsid w:val="008F6ABD"/>
    <w:rsid w:val="008F726B"/>
    <w:rsid w:val="008F737D"/>
    <w:rsid w:val="008F7597"/>
    <w:rsid w:val="008F7946"/>
    <w:rsid w:val="008F7972"/>
    <w:rsid w:val="00900340"/>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4F4"/>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A98"/>
    <w:rsid w:val="009201D3"/>
    <w:rsid w:val="00920490"/>
    <w:rsid w:val="00920968"/>
    <w:rsid w:val="00920A73"/>
    <w:rsid w:val="00921092"/>
    <w:rsid w:val="00921156"/>
    <w:rsid w:val="00922365"/>
    <w:rsid w:val="00923159"/>
    <w:rsid w:val="009235E1"/>
    <w:rsid w:val="00923653"/>
    <w:rsid w:val="00923C95"/>
    <w:rsid w:val="00923EF9"/>
    <w:rsid w:val="00923FA9"/>
    <w:rsid w:val="009241A0"/>
    <w:rsid w:val="0092470F"/>
    <w:rsid w:val="009247CA"/>
    <w:rsid w:val="00924B24"/>
    <w:rsid w:val="009250A9"/>
    <w:rsid w:val="009251A8"/>
    <w:rsid w:val="00925707"/>
    <w:rsid w:val="00925A01"/>
    <w:rsid w:val="00925CFF"/>
    <w:rsid w:val="00926710"/>
    <w:rsid w:val="00926930"/>
    <w:rsid w:val="00926934"/>
    <w:rsid w:val="00927345"/>
    <w:rsid w:val="00927375"/>
    <w:rsid w:val="0092783D"/>
    <w:rsid w:val="00927B2E"/>
    <w:rsid w:val="00930803"/>
    <w:rsid w:val="00930809"/>
    <w:rsid w:val="00930989"/>
    <w:rsid w:val="00930B63"/>
    <w:rsid w:val="00930F34"/>
    <w:rsid w:val="00931094"/>
    <w:rsid w:val="009312F5"/>
    <w:rsid w:val="00931C77"/>
    <w:rsid w:val="00931DDC"/>
    <w:rsid w:val="00931FF2"/>
    <w:rsid w:val="00932008"/>
    <w:rsid w:val="0093252B"/>
    <w:rsid w:val="00932BCA"/>
    <w:rsid w:val="0093322A"/>
    <w:rsid w:val="00933769"/>
    <w:rsid w:val="00933859"/>
    <w:rsid w:val="0093472E"/>
    <w:rsid w:val="00934AD1"/>
    <w:rsid w:val="00934B69"/>
    <w:rsid w:val="00934BA2"/>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4F7"/>
    <w:rsid w:val="0094171A"/>
    <w:rsid w:val="00942072"/>
    <w:rsid w:val="009420B2"/>
    <w:rsid w:val="00943050"/>
    <w:rsid w:val="0094312B"/>
    <w:rsid w:val="009432FE"/>
    <w:rsid w:val="00943361"/>
    <w:rsid w:val="0094382F"/>
    <w:rsid w:val="00943A03"/>
    <w:rsid w:val="00943AE5"/>
    <w:rsid w:val="0094433B"/>
    <w:rsid w:val="0094498A"/>
    <w:rsid w:val="00944E9A"/>
    <w:rsid w:val="00944F0E"/>
    <w:rsid w:val="00944F17"/>
    <w:rsid w:val="0094526B"/>
    <w:rsid w:val="009453F7"/>
    <w:rsid w:val="009458A2"/>
    <w:rsid w:val="00945CE8"/>
    <w:rsid w:val="00945FCB"/>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1E64"/>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16"/>
    <w:rsid w:val="00967371"/>
    <w:rsid w:val="00967632"/>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C6D"/>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EDF"/>
    <w:rsid w:val="00986216"/>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005"/>
    <w:rsid w:val="0099150A"/>
    <w:rsid w:val="00991814"/>
    <w:rsid w:val="0099216D"/>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CCC"/>
    <w:rsid w:val="009A1D80"/>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8E"/>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451"/>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172"/>
    <w:rsid w:val="009E52A6"/>
    <w:rsid w:val="009E52B5"/>
    <w:rsid w:val="009E552A"/>
    <w:rsid w:val="009E5B50"/>
    <w:rsid w:val="009E61AE"/>
    <w:rsid w:val="009E6363"/>
    <w:rsid w:val="009E66FB"/>
    <w:rsid w:val="009E67D2"/>
    <w:rsid w:val="009E6B25"/>
    <w:rsid w:val="009E6E7A"/>
    <w:rsid w:val="009E731A"/>
    <w:rsid w:val="009E7933"/>
    <w:rsid w:val="009E7C2C"/>
    <w:rsid w:val="009F0BD3"/>
    <w:rsid w:val="009F0F5A"/>
    <w:rsid w:val="009F12D8"/>
    <w:rsid w:val="009F1324"/>
    <w:rsid w:val="009F158C"/>
    <w:rsid w:val="009F1742"/>
    <w:rsid w:val="009F2142"/>
    <w:rsid w:val="009F22DC"/>
    <w:rsid w:val="009F2519"/>
    <w:rsid w:val="009F25D7"/>
    <w:rsid w:val="009F2782"/>
    <w:rsid w:val="009F30FB"/>
    <w:rsid w:val="009F3898"/>
    <w:rsid w:val="009F39D2"/>
    <w:rsid w:val="009F39E4"/>
    <w:rsid w:val="009F4014"/>
    <w:rsid w:val="009F41ED"/>
    <w:rsid w:val="009F4250"/>
    <w:rsid w:val="009F428C"/>
    <w:rsid w:val="009F44C2"/>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527"/>
    <w:rsid w:val="00A066E7"/>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B66"/>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3FA4"/>
    <w:rsid w:val="00A141DC"/>
    <w:rsid w:val="00A14950"/>
    <w:rsid w:val="00A14E13"/>
    <w:rsid w:val="00A15708"/>
    <w:rsid w:val="00A15807"/>
    <w:rsid w:val="00A15876"/>
    <w:rsid w:val="00A15D5D"/>
    <w:rsid w:val="00A1633E"/>
    <w:rsid w:val="00A168C8"/>
    <w:rsid w:val="00A16927"/>
    <w:rsid w:val="00A16CD4"/>
    <w:rsid w:val="00A171FB"/>
    <w:rsid w:val="00A17B02"/>
    <w:rsid w:val="00A17B6D"/>
    <w:rsid w:val="00A17F23"/>
    <w:rsid w:val="00A20009"/>
    <w:rsid w:val="00A201DE"/>
    <w:rsid w:val="00A20366"/>
    <w:rsid w:val="00A20577"/>
    <w:rsid w:val="00A2076B"/>
    <w:rsid w:val="00A20886"/>
    <w:rsid w:val="00A2089B"/>
    <w:rsid w:val="00A20A6C"/>
    <w:rsid w:val="00A20DE2"/>
    <w:rsid w:val="00A20F1F"/>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478"/>
    <w:rsid w:val="00A30921"/>
    <w:rsid w:val="00A3181D"/>
    <w:rsid w:val="00A31871"/>
    <w:rsid w:val="00A31B12"/>
    <w:rsid w:val="00A31D30"/>
    <w:rsid w:val="00A31D5C"/>
    <w:rsid w:val="00A31F4D"/>
    <w:rsid w:val="00A320DB"/>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6876"/>
    <w:rsid w:val="00A3734C"/>
    <w:rsid w:val="00A37385"/>
    <w:rsid w:val="00A37514"/>
    <w:rsid w:val="00A37637"/>
    <w:rsid w:val="00A3787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1B"/>
    <w:rsid w:val="00A41F2F"/>
    <w:rsid w:val="00A42377"/>
    <w:rsid w:val="00A42648"/>
    <w:rsid w:val="00A42866"/>
    <w:rsid w:val="00A43543"/>
    <w:rsid w:val="00A43B1F"/>
    <w:rsid w:val="00A43F92"/>
    <w:rsid w:val="00A43F9B"/>
    <w:rsid w:val="00A440D3"/>
    <w:rsid w:val="00A44195"/>
    <w:rsid w:val="00A442A7"/>
    <w:rsid w:val="00A446B8"/>
    <w:rsid w:val="00A44963"/>
    <w:rsid w:val="00A453F2"/>
    <w:rsid w:val="00A4547C"/>
    <w:rsid w:val="00A4554D"/>
    <w:rsid w:val="00A456F6"/>
    <w:rsid w:val="00A4586B"/>
    <w:rsid w:val="00A45BA8"/>
    <w:rsid w:val="00A46B48"/>
    <w:rsid w:val="00A475AE"/>
    <w:rsid w:val="00A47869"/>
    <w:rsid w:val="00A479F1"/>
    <w:rsid w:val="00A50069"/>
    <w:rsid w:val="00A51018"/>
    <w:rsid w:val="00A51198"/>
    <w:rsid w:val="00A51EB1"/>
    <w:rsid w:val="00A520F7"/>
    <w:rsid w:val="00A5236F"/>
    <w:rsid w:val="00A5246E"/>
    <w:rsid w:val="00A527B5"/>
    <w:rsid w:val="00A53125"/>
    <w:rsid w:val="00A53421"/>
    <w:rsid w:val="00A53909"/>
    <w:rsid w:val="00A539EF"/>
    <w:rsid w:val="00A53E05"/>
    <w:rsid w:val="00A54731"/>
    <w:rsid w:val="00A549F9"/>
    <w:rsid w:val="00A54BD9"/>
    <w:rsid w:val="00A54E2D"/>
    <w:rsid w:val="00A555DC"/>
    <w:rsid w:val="00A5627B"/>
    <w:rsid w:val="00A5648B"/>
    <w:rsid w:val="00A564E3"/>
    <w:rsid w:val="00A565D9"/>
    <w:rsid w:val="00A56857"/>
    <w:rsid w:val="00A56872"/>
    <w:rsid w:val="00A56A75"/>
    <w:rsid w:val="00A5716C"/>
    <w:rsid w:val="00A57396"/>
    <w:rsid w:val="00A5751E"/>
    <w:rsid w:val="00A57565"/>
    <w:rsid w:val="00A57F81"/>
    <w:rsid w:val="00A60691"/>
    <w:rsid w:val="00A609FF"/>
    <w:rsid w:val="00A60C2A"/>
    <w:rsid w:val="00A60DFE"/>
    <w:rsid w:val="00A60E14"/>
    <w:rsid w:val="00A61435"/>
    <w:rsid w:val="00A6167F"/>
    <w:rsid w:val="00A61727"/>
    <w:rsid w:val="00A617CA"/>
    <w:rsid w:val="00A6191A"/>
    <w:rsid w:val="00A61B44"/>
    <w:rsid w:val="00A61E25"/>
    <w:rsid w:val="00A62A8B"/>
    <w:rsid w:val="00A62C7A"/>
    <w:rsid w:val="00A62CDA"/>
    <w:rsid w:val="00A633A8"/>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0CA1"/>
    <w:rsid w:val="00A71703"/>
    <w:rsid w:val="00A71903"/>
    <w:rsid w:val="00A71BDE"/>
    <w:rsid w:val="00A729D6"/>
    <w:rsid w:val="00A7313A"/>
    <w:rsid w:val="00A731B8"/>
    <w:rsid w:val="00A73518"/>
    <w:rsid w:val="00A73876"/>
    <w:rsid w:val="00A7396A"/>
    <w:rsid w:val="00A73972"/>
    <w:rsid w:val="00A73C46"/>
    <w:rsid w:val="00A73FFE"/>
    <w:rsid w:val="00A743E3"/>
    <w:rsid w:val="00A747CC"/>
    <w:rsid w:val="00A749DE"/>
    <w:rsid w:val="00A74BD5"/>
    <w:rsid w:val="00A74CC2"/>
    <w:rsid w:val="00A75369"/>
    <w:rsid w:val="00A75604"/>
    <w:rsid w:val="00A756C8"/>
    <w:rsid w:val="00A75713"/>
    <w:rsid w:val="00A7587C"/>
    <w:rsid w:val="00A75B8D"/>
    <w:rsid w:val="00A75D6E"/>
    <w:rsid w:val="00A75DC4"/>
    <w:rsid w:val="00A761B3"/>
    <w:rsid w:val="00A76A6F"/>
    <w:rsid w:val="00A76ACE"/>
    <w:rsid w:val="00A76DA7"/>
    <w:rsid w:val="00A7779C"/>
    <w:rsid w:val="00A778C9"/>
    <w:rsid w:val="00A779BE"/>
    <w:rsid w:val="00A77C84"/>
    <w:rsid w:val="00A77DF5"/>
    <w:rsid w:val="00A80072"/>
    <w:rsid w:val="00A8069F"/>
    <w:rsid w:val="00A80CEA"/>
    <w:rsid w:val="00A80CF0"/>
    <w:rsid w:val="00A80F4D"/>
    <w:rsid w:val="00A812F5"/>
    <w:rsid w:val="00A81735"/>
    <w:rsid w:val="00A81DA8"/>
    <w:rsid w:val="00A820EA"/>
    <w:rsid w:val="00A823C2"/>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CA0"/>
    <w:rsid w:val="00A851A2"/>
    <w:rsid w:val="00A85321"/>
    <w:rsid w:val="00A85920"/>
    <w:rsid w:val="00A85DC2"/>
    <w:rsid w:val="00A85FD2"/>
    <w:rsid w:val="00A861D5"/>
    <w:rsid w:val="00A863A8"/>
    <w:rsid w:val="00A863F5"/>
    <w:rsid w:val="00A8649B"/>
    <w:rsid w:val="00A8670A"/>
    <w:rsid w:val="00A86D63"/>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742"/>
    <w:rsid w:val="00A91DDC"/>
    <w:rsid w:val="00A921E5"/>
    <w:rsid w:val="00A92235"/>
    <w:rsid w:val="00A92289"/>
    <w:rsid w:val="00A92B96"/>
    <w:rsid w:val="00A92F99"/>
    <w:rsid w:val="00A94010"/>
    <w:rsid w:val="00A940BF"/>
    <w:rsid w:val="00A9423A"/>
    <w:rsid w:val="00A948EC"/>
    <w:rsid w:val="00A95AF9"/>
    <w:rsid w:val="00A95C23"/>
    <w:rsid w:val="00A95DAB"/>
    <w:rsid w:val="00A961AE"/>
    <w:rsid w:val="00A965B8"/>
    <w:rsid w:val="00A96C5C"/>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AD0"/>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0F3"/>
    <w:rsid w:val="00AB37CB"/>
    <w:rsid w:val="00AB45A1"/>
    <w:rsid w:val="00AB46AD"/>
    <w:rsid w:val="00AB48EF"/>
    <w:rsid w:val="00AB4DC6"/>
    <w:rsid w:val="00AB51CC"/>
    <w:rsid w:val="00AB5F11"/>
    <w:rsid w:val="00AB6DF5"/>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4C9"/>
    <w:rsid w:val="00AC6880"/>
    <w:rsid w:val="00AC6CD5"/>
    <w:rsid w:val="00AC76D3"/>
    <w:rsid w:val="00AC7E54"/>
    <w:rsid w:val="00AD0167"/>
    <w:rsid w:val="00AD027F"/>
    <w:rsid w:val="00AD0624"/>
    <w:rsid w:val="00AD0998"/>
    <w:rsid w:val="00AD09CF"/>
    <w:rsid w:val="00AD0BFF"/>
    <w:rsid w:val="00AD0E81"/>
    <w:rsid w:val="00AD1121"/>
    <w:rsid w:val="00AD1180"/>
    <w:rsid w:val="00AD125E"/>
    <w:rsid w:val="00AD1EFD"/>
    <w:rsid w:val="00AD2082"/>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8BA"/>
    <w:rsid w:val="00AD7B56"/>
    <w:rsid w:val="00AD7E73"/>
    <w:rsid w:val="00AE08D8"/>
    <w:rsid w:val="00AE09D6"/>
    <w:rsid w:val="00AE14BE"/>
    <w:rsid w:val="00AE1B3E"/>
    <w:rsid w:val="00AE2AC4"/>
    <w:rsid w:val="00AE2C74"/>
    <w:rsid w:val="00AE2D57"/>
    <w:rsid w:val="00AE3401"/>
    <w:rsid w:val="00AE392F"/>
    <w:rsid w:val="00AE423A"/>
    <w:rsid w:val="00AE428D"/>
    <w:rsid w:val="00AE4299"/>
    <w:rsid w:val="00AE4B65"/>
    <w:rsid w:val="00AE4D11"/>
    <w:rsid w:val="00AE5097"/>
    <w:rsid w:val="00AE5551"/>
    <w:rsid w:val="00AE574E"/>
    <w:rsid w:val="00AE606D"/>
    <w:rsid w:val="00AE6809"/>
    <w:rsid w:val="00AE73B9"/>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32C"/>
    <w:rsid w:val="00AF67A1"/>
    <w:rsid w:val="00AF69AB"/>
    <w:rsid w:val="00AF6DB0"/>
    <w:rsid w:val="00AF731A"/>
    <w:rsid w:val="00AF7502"/>
    <w:rsid w:val="00AF7688"/>
    <w:rsid w:val="00AF7ABB"/>
    <w:rsid w:val="00AF7C3C"/>
    <w:rsid w:val="00AF7FEC"/>
    <w:rsid w:val="00B001B9"/>
    <w:rsid w:val="00B00C71"/>
    <w:rsid w:val="00B00EF0"/>
    <w:rsid w:val="00B012BD"/>
    <w:rsid w:val="00B018FA"/>
    <w:rsid w:val="00B01EC3"/>
    <w:rsid w:val="00B01F44"/>
    <w:rsid w:val="00B02251"/>
    <w:rsid w:val="00B027E4"/>
    <w:rsid w:val="00B0315C"/>
    <w:rsid w:val="00B0384B"/>
    <w:rsid w:val="00B03C5A"/>
    <w:rsid w:val="00B03E2B"/>
    <w:rsid w:val="00B041F7"/>
    <w:rsid w:val="00B047D5"/>
    <w:rsid w:val="00B0494D"/>
    <w:rsid w:val="00B04D36"/>
    <w:rsid w:val="00B04D49"/>
    <w:rsid w:val="00B050CE"/>
    <w:rsid w:val="00B05211"/>
    <w:rsid w:val="00B053B6"/>
    <w:rsid w:val="00B05D56"/>
    <w:rsid w:val="00B05E7D"/>
    <w:rsid w:val="00B05E8F"/>
    <w:rsid w:val="00B05FA1"/>
    <w:rsid w:val="00B063E7"/>
    <w:rsid w:val="00B06717"/>
    <w:rsid w:val="00B06A45"/>
    <w:rsid w:val="00B06F3A"/>
    <w:rsid w:val="00B07360"/>
    <w:rsid w:val="00B07423"/>
    <w:rsid w:val="00B074FD"/>
    <w:rsid w:val="00B07DD2"/>
    <w:rsid w:val="00B07F25"/>
    <w:rsid w:val="00B10670"/>
    <w:rsid w:val="00B1067D"/>
    <w:rsid w:val="00B107D0"/>
    <w:rsid w:val="00B108A6"/>
    <w:rsid w:val="00B108D0"/>
    <w:rsid w:val="00B10986"/>
    <w:rsid w:val="00B109A8"/>
    <w:rsid w:val="00B10A08"/>
    <w:rsid w:val="00B10A75"/>
    <w:rsid w:val="00B10AD8"/>
    <w:rsid w:val="00B10E4B"/>
    <w:rsid w:val="00B11731"/>
    <w:rsid w:val="00B11972"/>
    <w:rsid w:val="00B11CD8"/>
    <w:rsid w:val="00B12574"/>
    <w:rsid w:val="00B1292B"/>
    <w:rsid w:val="00B12B13"/>
    <w:rsid w:val="00B12C3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5C57"/>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BE"/>
    <w:rsid w:val="00B348EB"/>
    <w:rsid w:val="00B35126"/>
    <w:rsid w:val="00B3535B"/>
    <w:rsid w:val="00B3591F"/>
    <w:rsid w:val="00B35999"/>
    <w:rsid w:val="00B35BFF"/>
    <w:rsid w:val="00B35C2C"/>
    <w:rsid w:val="00B35F02"/>
    <w:rsid w:val="00B369D1"/>
    <w:rsid w:val="00B36EAE"/>
    <w:rsid w:val="00B3754A"/>
    <w:rsid w:val="00B37781"/>
    <w:rsid w:val="00B37FFC"/>
    <w:rsid w:val="00B40522"/>
    <w:rsid w:val="00B40867"/>
    <w:rsid w:val="00B40A6B"/>
    <w:rsid w:val="00B40AD7"/>
    <w:rsid w:val="00B40AFD"/>
    <w:rsid w:val="00B40FE6"/>
    <w:rsid w:val="00B41042"/>
    <w:rsid w:val="00B41561"/>
    <w:rsid w:val="00B41858"/>
    <w:rsid w:val="00B42839"/>
    <w:rsid w:val="00B429D7"/>
    <w:rsid w:val="00B43241"/>
    <w:rsid w:val="00B43392"/>
    <w:rsid w:val="00B43731"/>
    <w:rsid w:val="00B43F26"/>
    <w:rsid w:val="00B4432D"/>
    <w:rsid w:val="00B4444E"/>
    <w:rsid w:val="00B4459F"/>
    <w:rsid w:val="00B44810"/>
    <w:rsid w:val="00B44BDD"/>
    <w:rsid w:val="00B44FF5"/>
    <w:rsid w:val="00B45265"/>
    <w:rsid w:val="00B45730"/>
    <w:rsid w:val="00B45DAE"/>
    <w:rsid w:val="00B45E30"/>
    <w:rsid w:val="00B45EF2"/>
    <w:rsid w:val="00B45FB2"/>
    <w:rsid w:val="00B45FF0"/>
    <w:rsid w:val="00B46505"/>
    <w:rsid w:val="00B466ED"/>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19E0"/>
    <w:rsid w:val="00B526A4"/>
    <w:rsid w:val="00B52F0F"/>
    <w:rsid w:val="00B530C0"/>
    <w:rsid w:val="00B53149"/>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E7D"/>
    <w:rsid w:val="00B60242"/>
    <w:rsid w:val="00B604EA"/>
    <w:rsid w:val="00B60596"/>
    <w:rsid w:val="00B6083F"/>
    <w:rsid w:val="00B6089C"/>
    <w:rsid w:val="00B609A8"/>
    <w:rsid w:val="00B60BEE"/>
    <w:rsid w:val="00B60EE6"/>
    <w:rsid w:val="00B61068"/>
    <w:rsid w:val="00B611F6"/>
    <w:rsid w:val="00B61291"/>
    <w:rsid w:val="00B612C5"/>
    <w:rsid w:val="00B616EE"/>
    <w:rsid w:val="00B61859"/>
    <w:rsid w:val="00B61F39"/>
    <w:rsid w:val="00B62066"/>
    <w:rsid w:val="00B6220A"/>
    <w:rsid w:val="00B6222D"/>
    <w:rsid w:val="00B623A7"/>
    <w:rsid w:val="00B6263A"/>
    <w:rsid w:val="00B634AD"/>
    <w:rsid w:val="00B63569"/>
    <w:rsid w:val="00B63B3D"/>
    <w:rsid w:val="00B644BA"/>
    <w:rsid w:val="00B64A2B"/>
    <w:rsid w:val="00B64A8A"/>
    <w:rsid w:val="00B64B46"/>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615"/>
    <w:rsid w:val="00B679D0"/>
    <w:rsid w:val="00B67F35"/>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442"/>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6B"/>
    <w:rsid w:val="00B84280"/>
    <w:rsid w:val="00B847B3"/>
    <w:rsid w:val="00B848D5"/>
    <w:rsid w:val="00B849D8"/>
    <w:rsid w:val="00B85537"/>
    <w:rsid w:val="00B85682"/>
    <w:rsid w:val="00B856E0"/>
    <w:rsid w:val="00B85E18"/>
    <w:rsid w:val="00B860AF"/>
    <w:rsid w:val="00B86695"/>
    <w:rsid w:val="00B869BF"/>
    <w:rsid w:val="00B869D4"/>
    <w:rsid w:val="00B87452"/>
    <w:rsid w:val="00B87495"/>
    <w:rsid w:val="00B876C8"/>
    <w:rsid w:val="00B87A0B"/>
    <w:rsid w:val="00B87A4E"/>
    <w:rsid w:val="00B903A2"/>
    <w:rsid w:val="00B90486"/>
    <w:rsid w:val="00B91077"/>
    <w:rsid w:val="00B918BF"/>
    <w:rsid w:val="00B918EB"/>
    <w:rsid w:val="00B92118"/>
    <w:rsid w:val="00B923FB"/>
    <w:rsid w:val="00B924B3"/>
    <w:rsid w:val="00B92626"/>
    <w:rsid w:val="00B92DF2"/>
    <w:rsid w:val="00B9338B"/>
    <w:rsid w:val="00B93390"/>
    <w:rsid w:val="00B93983"/>
    <w:rsid w:val="00B93A25"/>
    <w:rsid w:val="00B93A84"/>
    <w:rsid w:val="00B94167"/>
    <w:rsid w:val="00B9522F"/>
    <w:rsid w:val="00B95295"/>
    <w:rsid w:val="00B95BDE"/>
    <w:rsid w:val="00B96028"/>
    <w:rsid w:val="00B967E8"/>
    <w:rsid w:val="00B9691C"/>
    <w:rsid w:val="00B96FA1"/>
    <w:rsid w:val="00B9746F"/>
    <w:rsid w:val="00B97C9D"/>
    <w:rsid w:val="00B97CDA"/>
    <w:rsid w:val="00BA0101"/>
    <w:rsid w:val="00BA05A4"/>
    <w:rsid w:val="00BA0737"/>
    <w:rsid w:val="00BA0803"/>
    <w:rsid w:val="00BA0E87"/>
    <w:rsid w:val="00BA18C2"/>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803"/>
    <w:rsid w:val="00BA6D41"/>
    <w:rsid w:val="00BA6EFE"/>
    <w:rsid w:val="00BA6F7A"/>
    <w:rsid w:val="00BA7CDA"/>
    <w:rsid w:val="00BA7E68"/>
    <w:rsid w:val="00BB00A9"/>
    <w:rsid w:val="00BB0136"/>
    <w:rsid w:val="00BB07DB"/>
    <w:rsid w:val="00BB09A8"/>
    <w:rsid w:val="00BB105A"/>
    <w:rsid w:val="00BB11E1"/>
    <w:rsid w:val="00BB126D"/>
    <w:rsid w:val="00BB1E75"/>
    <w:rsid w:val="00BB2005"/>
    <w:rsid w:val="00BB28AC"/>
    <w:rsid w:val="00BB2F40"/>
    <w:rsid w:val="00BB2FA3"/>
    <w:rsid w:val="00BB2FBE"/>
    <w:rsid w:val="00BB2FCB"/>
    <w:rsid w:val="00BB2FCC"/>
    <w:rsid w:val="00BB36EC"/>
    <w:rsid w:val="00BB38FF"/>
    <w:rsid w:val="00BB391F"/>
    <w:rsid w:val="00BB393A"/>
    <w:rsid w:val="00BB3FA0"/>
    <w:rsid w:val="00BB4401"/>
    <w:rsid w:val="00BB4A08"/>
    <w:rsid w:val="00BB52BB"/>
    <w:rsid w:val="00BB5AFC"/>
    <w:rsid w:val="00BB5D40"/>
    <w:rsid w:val="00BB5D6A"/>
    <w:rsid w:val="00BB5E47"/>
    <w:rsid w:val="00BB5EBC"/>
    <w:rsid w:val="00BB60A5"/>
    <w:rsid w:val="00BB6C9A"/>
    <w:rsid w:val="00BB6E66"/>
    <w:rsid w:val="00BB76EA"/>
    <w:rsid w:val="00BB7779"/>
    <w:rsid w:val="00BB7960"/>
    <w:rsid w:val="00BB7E38"/>
    <w:rsid w:val="00BB7E3E"/>
    <w:rsid w:val="00BB7E96"/>
    <w:rsid w:val="00BC00FB"/>
    <w:rsid w:val="00BC043B"/>
    <w:rsid w:val="00BC054D"/>
    <w:rsid w:val="00BC0C7F"/>
    <w:rsid w:val="00BC0D98"/>
    <w:rsid w:val="00BC0DF3"/>
    <w:rsid w:val="00BC1194"/>
    <w:rsid w:val="00BC17BA"/>
    <w:rsid w:val="00BC1BE9"/>
    <w:rsid w:val="00BC1DC1"/>
    <w:rsid w:val="00BC1E1C"/>
    <w:rsid w:val="00BC1F51"/>
    <w:rsid w:val="00BC22A1"/>
    <w:rsid w:val="00BC232C"/>
    <w:rsid w:val="00BC24B3"/>
    <w:rsid w:val="00BC2A30"/>
    <w:rsid w:val="00BC2B86"/>
    <w:rsid w:val="00BC2D29"/>
    <w:rsid w:val="00BC2F57"/>
    <w:rsid w:val="00BC31FE"/>
    <w:rsid w:val="00BC32FC"/>
    <w:rsid w:val="00BC34BA"/>
    <w:rsid w:val="00BC3527"/>
    <w:rsid w:val="00BC3904"/>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CD1"/>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905"/>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803"/>
    <w:rsid w:val="00BE1DD0"/>
    <w:rsid w:val="00BE2381"/>
    <w:rsid w:val="00BE24C2"/>
    <w:rsid w:val="00BE2983"/>
    <w:rsid w:val="00BE2BEB"/>
    <w:rsid w:val="00BE2F1D"/>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2AD6"/>
    <w:rsid w:val="00BF2FDC"/>
    <w:rsid w:val="00BF3212"/>
    <w:rsid w:val="00BF346A"/>
    <w:rsid w:val="00BF3AEF"/>
    <w:rsid w:val="00BF4443"/>
    <w:rsid w:val="00BF4CA6"/>
    <w:rsid w:val="00BF5222"/>
    <w:rsid w:val="00BF52E2"/>
    <w:rsid w:val="00BF5B92"/>
    <w:rsid w:val="00BF5B96"/>
    <w:rsid w:val="00BF5CCF"/>
    <w:rsid w:val="00BF5E52"/>
    <w:rsid w:val="00BF5EFA"/>
    <w:rsid w:val="00BF63A7"/>
    <w:rsid w:val="00BF6879"/>
    <w:rsid w:val="00BF6DC6"/>
    <w:rsid w:val="00BF725B"/>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877"/>
    <w:rsid w:val="00C059F5"/>
    <w:rsid w:val="00C05A22"/>
    <w:rsid w:val="00C05CBB"/>
    <w:rsid w:val="00C0667C"/>
    <w:rsid w:val="00C06EAE"/>
    <w:rsid w:val="00C074BD"/>
    <w:rsid w:val="00C07B08"/>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D38"/>
    <w:rsid w:val="00C13E83"/>
    <w:rsid w:val="00C14453"/>
    <w:rsid w:val="00C149CA"/>
    <w:rsid w:val="00C14DCF"/>
    <w:rsid w:val="00C15434"/>
    <w:rsid w:val="00C15626"/>
    <w:rsid w:val="00C15960"/>
    <w:rsid w:val="00C15978"/>
    <w:rsid w:val="00C15C17"/>
    <w:rsid w:val="00C15DEF"/>
    <w:rsid w:val="00C15E43"/>
    <w:rsid w:val="00C15F8A"/>
    <w:rsid w:val="00C1643D"/>
    <w:rsid w:val="00C16609"/>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40"/>
    <w:rsid w:val="00C22995"/>
    <w:rsid w:val="00C229DC"/>
    <w:rsid w:val="00C22C3D"/>
    <w:rsid w:val="00C22CBD"/>
    <w:rsid w:val="00C22E38"/>
    <w:rsid w:val="00C230FC"/>
    <w:rsid w:val="00C2336B"/>
    <w:rsid w:val="00C23564"/>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4C4"/>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0"/>
    <w:rsid w:val="00C32DBE"/>
    <w:rsid w:val="00C32F9F"/>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1DC"/>
    <w:rsid w:val="00C52704"/>
    <w:rsid w:val="00C52782"/>
    <w:rsid w:val="00C52A2D"/>
    <w:rsid w:val="00C52D9F"/>
    <w:rsid w:val="00C52DC1"/>
    <w:rsid w:val="00C52E75"/>
    <w:rsid w:val="00C53004"/>
    <w:rsid w:val="00C53E5D"/>
    <w:rsid w:val="00C5405D"/>
    <w:rsid w:val="00C54E23"/>
    <w:rsid w:val="00C55771"/>
    <w:rsid w:val="00C55E3D"/>
    <w:rsid w:val="00C56201"/>
    <w:rsid w:val="00C56407"/>
    <w:rsid w:val="00C56E14"/>
    <w:rsid w:val="00C56F21"/>
    <w:rsid w:val="00C573E3"/>
    <w:rsid w:val="00C57853"/>
    <w:rsid w:val="00C5787D"/>
    <w:rsid w:val="00C57AB1"/>
    <w:rsid w:val="00C57C7C"/>
    <w:rsid w:val="00C60118"/>
    <w:rsid w:val="00C60387"/>
    <w:rsid w:val="00C6140E"/>
    <w:rsid w:val="00C61502"/>
    <w:rsid w:val="00C61ABC"/>
    <w:rsid w:val="00C61C49"/>
    <w:rsid w:val="00C61D5E"/>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6D8"/>
    <w:rsid w:val="00C66730"/>
    <w:rsid w:val="00C676AA"/>
    <w:rsid w:val="00C67A74"/>
    <w:rsid w:val="00C67B83"/>
    <w:rsid w:val="00C67D4D"/>
    <w:rsid w:val="00C67F3D"/>
    <w:rsid w:val="00C704C8"/>
    <w:rsid w:val="00C70AD7"/>
    <w:rsid w:val="00C70C62"/>
    <w:rsid w:val="00C70CC8"/>
    <w:rsid w:val="00C71099"/>
    <w:rsid w:val="00C7160C"/>
    <w:rsid w:val="00C716BC"/>
    <w:rsid w:val="00C7186B"/>
    <w:rsid w:val="00C718AA"/>
    <w:rsid w:val="00C71A30"/>
    <w:rsid w:val="00C71AF9"/>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3C04"/>
    <w:rsid w:val="00C841E6"/>
    <w:rsid w:val="00C84ABA"/>
    <w:rsid w:val="00C84C17"/>
    <w:rsid w:val="00C8503F"/>
    <w:rsid w:val="00C85318"/>
    <w:rsid w:val="00C85443"/>
    <w:rsid w:val="00C85898"/>
    <w:rsid w:val="00C85ABC"/>
    <w:rsid w:val="00C85D09"/>
    <w:rsid w:val="00C86460"/>
    <w:rsid w:val="00C86983"/>
    <w:rsid w:val="00C86AD5"/>
    <w:rsid w:val="00C86E64"/>
    <w:rsid w:val="00C87442"/>
    <w:rsid w:val="00C879F5"/>
    <w:rsid w:val="00C87C00"/>
    <w:rsid w:val="00C87F0B"/>
    <w:rsid w:val="00C90016"/>
    <w:rsid w:val="00C90094"/>
    <w:rsid w:val="00C9011C"/>
    <w:rsid w:val="00C9049E"/>
    <w:rsid w:val="00C906F1"/>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0AC"/>
    <w:rsid w:val="00C96898"/>
    <w:rsid w:val="00C96927"/>
    <w:rsid w:val="00C96960"/>
    <w:rsid w:val="00C97FE7"/>
    <w:rsid w:val="00CA0008"/>
    <w:rsid w:val="00CA0362"/>
    <w:rsid w:val="00CA04F3"/>
    <w:rsid w:val="00CA0682"/>
    <w:rsid w:val="00CA06AC"/>
    <w:rsid w:val="00CA14D3"/>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2D1"/>
    <w:rsid w:val="00CB1566"/>
    <w:rsid w:val="00CB16D2"/>
    <w:rsid w:val="00CB1993"/>
    <w:rsid w:val="00CB1A5A"/>
    <w:rsid w:val="00CB1B7B"/>
    <w:rsid w:val="00CB1DE0"/>
    <w:rsid w:val="00CB1ED5"/>
    <w:rsid w:val="00CB24F8"/>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D9E"/>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1EE6"/>
    <w:rsid w:val="00CD20C0"/>
    <w:rsid w:val="00CD22A1"/>
    <w:rsid w:val="00CD2E76"/>
    <w:rsid w:val="00CD3010"/>
    <w:rsid w:val="00CD3158"/>
    <w:rsid w:val="00CD3390"/>
    <w:rsid w:val="00CD34C7"/>
    <w:rsid w:val="00CD4412"/>
    <w:rsid w:val="00CD498C"/>
    <w:rsid w:val="00CD60F8"/>
    <w:rsid w:val="00CD621C"/>
    <w:rsid w:val="00CD636D"/>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2BE"/>
    <w:rsid w:val="00CE151E"/>
    <w:rsid w:val="00CE1963"/>
    <w:rsid w:val="00CE1F3D"/>
    <w:rsid w:val="00CE202F"/>
    <w:rsid w:val="00CE375E"/>
    <w:rsid w:val="00CE3912"/>
    <w:rsid w:val="00CE39B2"/>
    <w:rsid w:val="00CE39BA"/>
    <w:rsid w:val="00CE3C66"/>
    <w:rsid w:val="00CE3E4B"/>
    <w:rsid w:val="00CE46F7"/>
    <w:rsid w:val="00CE4838"/>
    <w:rsid w:val="00CE491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1BC"/>
    <w:rsid w:val="00CF7212"/>
    <w:rsid w:val="00CF7422"/>
    <w:rsid w:val="00CF74C2"/>
    <w:rsid w:val="00CF7583"/>
    <w:rsid w:val="00CF7666"/>
    <w:rsid w:val="00CF7706"/>
    <w:rsid w:val="00CF7742"/>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349"/>
    <w:rsid w:val="00D04401"/>
    <w:rsid w:val="00D04727"/>
    <w:rsid w:val="00D04994"/>
    <w:rsid w:val="00D04EC5"/>
    <w:rsid w:val="00D050A3"/>
    <w:rsid w:val="00D051AE"/>
    <w:rsid w:val="00D053ED"/>
    <w:rsid w:val="00D053FC"/>
    <w:rsid w:val="00D055BD"/>
    <w:rsid w:val="00D058E8"/>
    <w:rsid w:val="00D05C99"/>
    <w:rsid w:val="00D06297"/>
    <w:rsid w:val="00D064A0"/>
    <w:rsid w:val="00D067A9"/>
    <w:rsid w:val="00D06AD9"/>
    <w:rsid w:val="00D07926"/>
    <w:rsid w:val="00D07A9F"/>
    <w:rsid w:val="00D07CC9"/>
    <w:rsid w:val="00D07DB2"/>
    <w:rsid w:val="00D1003C"/>
    <w:rsid w:val="00D10595"/>
    <w:rsid w:val="00D10BEE"/>
    <w:rsid w:val="00D10D43"/>
    <w:rsid w:val="00D11912"/>
    <w:rsid w:val="00D11EBD"/>
    <w:rsid w:val="00D11FA0"/>
    <w:rsid w:val="00D12E4F"/>
    <w:rsid w:val="00D12F56"/>
    <w:rsid w:val="00D13529"/>
    <w:rsid w:val="00D13707"/>
    <w:rsid w:val="00D13719"/>
    <w:rsid w:val="00D13C6D"/>
    <w:rsid w:val="00D140BB"/>
    <w:rsid w:val="00D141A8"/>
    <w:rsid w:val="00D14AF1"/>
    <w:rsid w:val="00D14E47"/>
    <w:rsid w:val="00D156F2"/>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8FB"/>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59B"/>
    <w:rsid w:val="00D31A35"/>
    <w:rsid w:val="00D31AF3"/>
    <w:rsid w:val="00D31B3D"/>
    <w:rsid w:val="00D31BEA"/>
    <w:rsid w:val="00D31F87"/>
    <w:rsid w:val="00D3206B"/>
    <w:rsid w:val="00D32195"/>
    <w:rsid w:val="00D32383"/>
    <w:rsid w:val="00D324FA"/>
    <w:rsid w:val="00D32D0F"/>
    <w:rsid w:val="00D32E59"/>
    <w:rsid w:val="00D33979"/>
    <w:rsid w:val="00D33E76"/>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06B"/>
    <w:rsid w:val="00D5468D"/>
    <w:rsid w:val="00D54B54"/>
    <w:rsid w:val="00D54C9C"/>
    <w:rsid w:val="00D54E33"/>
    <w:rsid w:val="00D5557C"/>
    <w:rsid w:val="00D55690"/>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264"/>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6FE"/>
    <w:rsid w:val="00D77DEC"/>
    <w:rsid w:val="00D80CFB"/>
    <w:rsid w:val="00D80D4A"/>
    <w:rsid w:val="00D80DE7"/>
    <w:rsid w:val="00D80E39"/>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4FCD"/>
    <w:rsid w:val="00D8519A"/>
    <w:rsid w:val="00D8527F"/>
    <w:rsid w:val="00D85C3C"/>
    <w:rsid w:val="00D85F87"/>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8C9"/>
    <w:rsid w:val="00D939BB"/>
    <w:rsid w:val="00D93F80"/>
    <w:rsid w:val="00D9430D"/>
    <w:rsid w:val="00D9439A"/>
    <w:rsid w:val="00D94622"/>
    <w:rsid w:val="00D94E10"/>
    <w:rsid w:val="00D94F8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737"/>
    <w:rsid w:val="00DA3BA0"/>
    <w:rsid w:val="00DA3D40"/>
    <w:rsid w:val="00DA534B"/>
    <w:rsid w:val="00DA5360"/>
    <w:rsid w:val="00DA5531"/>
    <w:rsid w:val="00DA5574"/>
    <w:rsid w:val="00DA5816"/>
    <w:rsid w:val="00DA58A6"/>
    <w:rsid w:val="00DA5DEB"/>
    <w:rsid w:val="00DA6477"/>
    <w:rsid w:val="00DA662C"/>
    <w:rsid w:val="00DA6A93"/>
    <w:rsid w:val="00DA6E1E"/>
    <w:rsid w:val="00DA6F54"/>
    <w:rsid w:val="00DA76B1"/>
    <w:rsid w:val="00DA77DD"/>
    <w:rsid w:val="00DA7AD2"/>
    <w:rsid w:val="00DB00C0"/>
    <w:rsid w:val="00DB04F6"/>
    <w:rsid w:val="00DB0604"/>
    <w:rsid w:val="00DB14A9"/>
    <w:rsid w:val="00DB18D4"/>
    <w:rsid w:val="00DB1A0F"/>
    <w:rsid w:val="00DB242A"/>
    <w:rsid w:val="00DB24BD"/>
    <w:rsid w:val="00DB2650"/>
    <w:rsid w:val="00DB2A4C"/>
    <w:rsid w:val="00DB2BEE"/>
    <w:rsid w:val="00DB2F2A"/>
    <w:rsid w:val="00DB330E"/>
    <w:rsid w:val="00DB33BD"/>
    <w:rsid w:val="00DB377A"/>
    <w:rsid w:val="00DB3869"/>
    <w:rsid w:val="00DB3E1C"/>
    <w:rsid w:val="00DB5197"/>
    <w:rsid w:val="00DB54AF"/>
    <w:rsid w:val="00DB57B2"/>
    <w:rsid w:val="00DB57B6"/>
    <w:rsid w:val="00DB5855"/>
    <w:rsid w:val="00DB58F2"/>
    <w:rsid w:val="00DB599D"/>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18"/>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742"/>
    <w:rsid w:val="00DC7C10"/>
    <w:rsid w:val="00DC7FCA"/>
    <w:rsid w:val="00DD0CE1"/>
    <w:rsid w:val="00DD0D0F"/>
    <w:rsid w:val="00DD0D97"/>
    <w:rsid w:val="00DD0E38"/>
    <w:rsid w:val="00DD0E4D"/>
    <w:rsid w:val="00DD11BA"/>
    <w:rsid w:val="00DD1AB1"/>
    <w:rsid w:val="00DD1BFE"/>
    <w:rsid w:val="00DD1C27"/>
    <w:rsid w:val="00DD1C44"/>
    <w:rsid w:val="00DD1CCD"/>
    <w:rsid w:val="00DD2136"/>
    <w:rsid w:val="00DD22A2"/>
    <w:rsid w:val="00DD2AE0"/>
    <w:rsid w:val="00DD2D45"/>
    <w:rsid w:val="00DD3122"/>
    <w:rsid w:val="00DD327C"/>
    <w:rsid w:val="00DD38C8"/>
    <w:rsid w:val="00DD4634"/>
    <w:rsid w:val="00DD4660"/>
    <w:rsid w:val="00DD4786"/>
    <w:rsid w:val="00DD4995"/>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A47"/>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73C"/>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9B0"/>
    <w:rsid w:val="00DF2C3B"/>
    <w:rsid w:val="00DF359D"/>
    <w:rsid w:val="00DF4078"/>
    <w:rsid w:val="00DF43A0"/>
    <w:rsid w:val="00DF440C"/>
    <w:rsid w:val="00DF4570"/>
    <w:rsid w:val="00DF45BD"/>
    <w:rsid w:val="00DF4BDA"/>
    <w:rsid w:val="00DF5034"/>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FA8"/>
    <w:rsid w:val="00E13228"/>
    <w:rsid w:val="00E132E4"/>
    <w:rsid w:val="00E1356A"/>
    <w:rsid w:val="00E13733"/>
    <w:rsid w:val="00E13A99"/>
    <w:rsid w:val="00E13BD1"/>
    <w:rsid w:val="00E13C4E"/>
    <w:rsid w:val="00E13DAE"/>
    <w:rsid w:val="00E13F93"/>
    <w:rsid w:val="00E14007"/>
    <w:rsid w:val="00E149E9"/>
    <w:rsid w:val="00E14D9F"/>
    <w:rsid w:val="00E14E32"/>
    <w:rsid w:val="00E14E5D"/>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217A"/>
    <w:rsid w:val="00E22934"/>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172"/>
    <w:rsid w:val="00E262DD"/>
    <w:rsid w:val="00E263B6"/>
    <w:rsid w:val="00E265DE"/>
    <w:rsid w:val="00E26AB9"/>
    <w:rsid w:val="00E26AFB"/>
    <w:rsid w:val="00E26C82"/>
    <w:rsid w:val="00E26CA7"/>
    <w:rsid w:val="00E2723D"/>
    <w:rsid w:val="00E27993"/>
    <w:rsid w:val="00E27BCB"/>
    <w:rsid w:val="00E27E61"/>
    <w:rsid w:val="00E30003"/>
    <w:rsid w:val="00E3024D"/>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27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379"/>
    <w:rsid w:val="00E417E9"/>
    <w:rsid w:val="00E41A40"/>
    <w:rsid w:val="00E41A41"/>
    <w:rsid w:val="00E41AAE"/>
    <w:rsid w:val="00E41B31"/>
    <w:rsid w:val="00E43030"/>
    <w:rsid w:val="00E43299"/>
    <w:rsid w:val="00E439E3"/>
    <w:rsid w:val="00E43C8D"/>
    <w:rsid w:val="00E43DE0"/>
    <w:rsid w:val="00E43F98"/>
    <w:rsid w:val="00E44A95"/>
    <w:rsid w:val="00E44B93"/>
    <w:rsid w:val="00E44DAF"/>
    <w:rsid w:val="00E45137"/>
    <w:rsid w:val="00E451C7"/>
    <w:rsid w:val="00E45846"/>
    <w:rsid w:val="00E45895"/>
    <w:rsid w:val="00E45A65"/>
    <w:rsid w:val="00E45ACE"/>
    <w:rsid w:val="00E45F3A"/>
    <w:rsid w:val="00E46158"/>
    <w:rsid w:val="00E466AF"/>
    <w:rsid w:val="00E466CF"/>
    <w:rsid w:val="00E467FC"/>
    <w:rsid w:val="00E46E3C"/>
    <w:rsid w:val="00E47048"/>
    <w:rsid w:val="00E47CF3"/>
    <w:rsid w:val="00E50184"/>
    <w:rsid w:val="00E50635"/>
    <w:rsid w:val="00E50765"/>
    <w:rsid w:val="00E50B9E"/>
    <w:rsid w:val="00E51226"/>
    <w:rsid w:val="00E513FC"/>
    <w:rsid w:val="00E5150D"/>
    <w:rsid w:val="00E519A6"/>
    <w:rsid w:val="00E51CBB"/>
    <w:rsid w:val="00E51FD8"/>
    <w:rsid w:val="00E5237E"/>
    <w:rsid w:val="00E5241C"/>
    <w:rsid w:val="00E52E03"/>
    <w:rsid w:val="00E5309E"/>
    <w:rsid w:val="00E5339D"/>
    <w:rsid w:val="00E53989"/>
    <w:rsid w:val="00E53A13"/>
    <w:rsid w:val="00E53A19"/>
    <w:rsid w:val="00E5417A"/>
    <w:rsid w:val="00E541F9"/>
    <w:rsid w:val="00E5437C"/>
    <w:rsid w:val="00E54676"/>
    <w:rsid w:val="00E54999"/>
    <w:rsid w:val="00E55063"/>
    <w:rsid w:val="00E550B0"/>
    <w:rsid w:val="00E55327"/>
    <w:rsid w:val="00E5548B"/>
    <w:rsid w:val="00E5567B"/>
    <w:rsid w:val="00E557E2"/>
    <w:rsid w:val="00E55BD7"/>
    <w:rsid w:val="00E55C43"/>
    <w:rsid w:val="00E563DA"/>
    <w:rsid w:val="00E564C7"/>
    <w:rsid w:val="00E56588"/>
    <w:rsid w:val="00E5670D"/>
    <w:rsid w:val="00E56B27"/>
    <w:rsid w:val="00E56C45"/>
    <w:rsid w:val="00E56FB3"/>
    <w:rsid w:val="00E56FDF"/>
    <w:rsid w:val="00E5780C"/>
    <w:rsid w:val="00E579A1"/>
    <w:rsid w:val="00E602EC"/>
    <w:rsid w:val="00E60638"/>
    <w:rsid w:val="00E60D0C"/>
    <w:rsid w:val="00E60DC0"/>
    <w:rsid w:val="00E60EA9"/>
    <w:rsid w:val="00E61194"/>
    <w:rsid w:val="00E616E6"/>
    <w:rsid w:val="00E61A02"/>
    <w:rsid w:val="00E61EC5"/>
    <w:rsid w:val="00E61F95"/>
    <w:rsid w:val="00E6208D"/>
    <w:rsid w:val="00E624BE"/>
    <w:rsid w:val="00E626EC"/>
    <w:rsid w:val="00E62E14"/>
    <w:rsid w:val="00E62F4D"/>
    <w:rsid w:val="00E63618"/>
    <w:rsid w:val="00E64156"/>
    <w:rsid w:val="00E642E3"/>
    <w:rsid w:val="00E6465D"/>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4F3"/>
    <w:rsid w:val="00E70828"/>
    <w:rsid w:val="00E70E6C"/>
    <w:rsid w:val="00E710A5"/>
    <w:rsid w:val="00E71124"/>
    <w:rsid w:val="00E71AE5"/>
    <w:rsid w:val="00E71E7A"/>
    <w:rsid w:val="00E7253A"/>
    <w:rsid w:val="00E725CA"/>
    <w:rsid w:val="00E727B4"/>
    <w:rsid w:val="00E72C28"/>
    <w:rsid w:val="00E72C9B"/>
    <w:rsid w:val="00E73128"/>
    <w:rsid w:val="00E73565"/>
    <w:rsid w:val="00E738E4"/>
    <w:rsid w:val="00E73955"/>
    <w:rsid w:val="00E73A52"/>
    <w:rsid w:val="00E73E0C"/>
    <w:rsid w:val="00E7441A"/>
    <w:rsid w:val="00E7455D"/>
    <w:rsid w:val="00E74597"/>
    <w:rsid w:val="00E747B2"/>
    <w:rsid w:val="00E748E2"/>
    <w:rsid w:val="00E751F0"/>
    <w:rsid w:val="00E7632A"/>
    <w:rsid w:val="00E76BD7"/>
    <w:rsid w:val="00E76FE5"/>
    <w:rsid w:val="00E77095"/>
    <w:rsid w:val="00E7709B"/>
    <w:rsid w:val="00E770FB"/>
    <w:rsid w:val="00E775B6"/>
    <w:rsid w:val="00E77BE9"/>
    <w:rsid w:val="00E80B6D"/>
    <w:rsid w:val="00E80B74"/>
    <w:rsid w:val="00E812DB"/>
    <w:rsid w:val="00E815FF"/>
    <w:rsid w:val="00E8167C"/>
    <w:rsid w:val="00E81860"/>
    <w:rsid w:val="00E81F28"/>
    <w:rsid w:val="00E82197"/>
    <w:rsid w:val="00E82876"/>
    <w:rsid w:val="00E82E1B"/>
    <w:rsid w:val="00E833D4"/>
    <w:rsid w:val="00E83F6B"/>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E34"/>
    <w:rsid w:val="00E86E8E"/>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3A6"/>
    <w:rsid w:val="00E92470"/>
    <w:rsid w:val="00E925E7"/>
    <w:rsid w:val="00E92890"/>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261"/>
    <w:rsid w:val="00EA44F0"/>
    <w:rsid w:val="00EA45A8"/>
    <w:rsid w:val="00EA46B0"/>
    <w:rsid w:val="00EA4782"/>
    <w:rsid w:val="00EA4902"/>
    <w:rsid w:val="00EA4D5E"/>
    <w:rsid w:val="00EA54EC"/>
    <w:rsid w:val="00EA55C2"/>
    <w:rsid w:val="00EA578F"/>
    <w:rsid w:val="00EA5C19"/>
    <w:rsid w:val="00EA5D0A"/>
    <w:rsid w:val="00EA5E1C"/>
    <w:rsid w:val="00EA6729"/>
    <w:rsid w:val="00EA7121"/>
    <w:rsid w:val="00EA73F3"/>
    <w:rsid w:val="00EA75DB"/>
    <w:rsid w:val="00EA7794"/>
    <w:rsid w:val="00EA7958"/>
    <w:rsid w:val="00EA7968"/>
    <w:rsid w:val="00EA7C11"/>
    <w:rsid w:val="00EB0326"/>
    <w:rsid w:val="00EB0446"/>
    <w:rsid w:val="00EB0986"/>
    <w:rsid w:val="00EB0A3E"/>
    <w:rsid w:val="00EB0AAB"/>
    <w:rsid w:val="00EB0E22"/>
    <w:rsid w:val="00EB135E"/>
    <w:rsid w:val="00EB1A96"/>
    <w:rsid w:val="00EB1E0C"/>
    <w:rsid w:val="00EB2353"/>
    <w:rsid w:val="00EB2B0C"/>
    <w:rsid w:val="00EB3070"/>
    <w:rsid w:val="00EB34FE"/>
    <w:rsid w:val="00EB3595"/>
    <w:rsid w:val="00EB363B"/>
    <w:rsid w:val="00EB39A8"/>
    <w:rsid w:val="00EB3B60"/>
    <w:rsid w:val="00EB40D4"/>
    <w:rsid w:val="00EB4490"/>
    <w:rsid w:val="00EB4927"/>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197"/>
    <w:rsid w:val="00EC4327"/>
    <w:rsid w:val="00EC4579"/>
    <w:rsid w:val="00EC4625"/>
    <w:rsid w:val="00EC478A"/>
    <w:rsid w:val="00EC494F"/>
    <w:rsid w:val="00EC4C3B"/>
    <w:rsid w:val="00EC4FB6"/>
    <w:rsid w:val="00EC5719"/>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61E"/>
    <w:rsid w:val="00ED0C17"/>
    <w:rsid w:val="00ED0D2A"/>
    <w:rsid w:val="00ED126F"/>
    <w:rsid w:val="00ED1416"/>
    <w:rsid w:val="00ED1A84"/>
    <w:rsid w:val="00ED1D44"/>
    <w:rsid w:val="00ED20DB"/>
    <w:rsid w:val="00ED373E"/>
    <w:rsid w:val="00ED382C"/>
    <w:rsid w:val="00ED3991"/>
    <w:rsid w:val="00ED3AFA"/>
    <w:rsid w:val="00ED3C8F"/>
    <w:rsid w:val="00ED43AB"/>
    <w:rsid w:val="00ED4B50"/>
    <w:rsid w:val="00ED4EE3"/>
    <w:rsid w:val="00ED5238"/>
    <w:rsid w:val="00ED550F"/>
    <w:rsid w:val="00ED57FC"/>
    <w:rsid w:val="00ED585D"/>
    <w:rsid w:val="00ED588A"/>
    <w:rsid w:val="00ED5E6D"/>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2B42"/>
    <w:rsid w:val="00EE2CA3"/>
    <w:rsid w:val="00EE31FC"/>
    <w:rsid w:val="00EE3AD3"/>
    <w:rsid w:val="00EE3F49"/>
    <w:rsid w:val="00EE3FE1"/>
    <w:rsid w:val="00EE4862"/>
    <w:rsid w:val="00EE4B73"/>
    <w:rsid w:val="00EE4E6A"/>
    <w:rsid w:val="00EE5014"/>
    <w:rsid w:val="00EE61EA"/>
    <w:rsid w:val="00EE6229"/>
    <w:rsid w:val="00EE6317"/>
    <w:rsid w:val="00EE6B5D"/>
    <w:rsid w:val="00EE714D"/>
    <w:rsid w:val="00EE75DC"/>
    <w:rsid w:val="00EE7725"/>
    <w:rsid w:val="00EE7905"/>
    <w:rsid w:val="00EE7BAA"/>
    <w:rsid w:val="00EF0014"/>
    <w:rsid w:val="00EF0417"/>
    <w:rsid w:val="00EF08FC"/>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D58"/>
    <w:rsid w:val="00EF2EAB"/>
    <w:rsid w:val="00EF36DC"/>
    <w:rsid w:val="00EF3CAF"/>
    <w:rsid w:val="00EF3D7A"/>
    <w:rsid w:val="00EF47C2"/>
    <w:rsid w:val="00EF47DF"/>
    <w:rsid w:val="00EF49F9"/>
    <w:rsid w:val="00EF50AA"/>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98"/>
    <w:rsid w:val="00F007BA"/>
    <w:rsid w:val="00F00C2A"/>
    <w:rsid w:val="00F00C9A"/>
    <w:rsid w:val="00F00D07"/>
    <w:rsid w:val="00F00D41"/>
    <w:rsid w:val="00F011AA"/>
    <w:rsid w:val="00F01646"/>
    <w:rsid w:val="00F016E5"/>
    <w:rsid w:val="00F02BFD"/>
    <w:rsid w:val="00F02D21"/>
    <w:rsid w:val="00F02D28"/>
    <w:rsid w:val="00F03019"/>
    <w:rsid w:val="00F03501"/>
    <w:rsid w:val="00F0363F"/>
    <w:rsid w:val="00F03914"/>
    <w:rsid w:val="00F04060"/>
    <w:rsid w:val="00F04680"/>
    <w:rsid w:val="00F057F9"/>
    <w:rsid w:val="00F0592A"/>
    <w:rsid w:val="00F05E6D"/>
    <w:rsid w:val="00F0668F"/>
    <w:rsid w:val="00F06E0F"/>
    <w:rsid w:val="00F06F70"/>
    <w:rsid w:val="00F070EB"/>
    <w:rsid w:val="00F07171"/>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2C3"/>
    <w:rsid w:val="00F154AB"/>
    <w:rsid w:val="00F156A1"/>
    <w:rsid w:val="00F15A46"/>
    <w:rsid w:val="00F15BDE"/>
    <w:rsid w:val="00F15E80"/>
    <w:rsid w:val="00F1658C"/>
    <w:rsid w:val="00F165FD"/>
    <w:rsid w:val="00F168FF"/>
    <w:rsid w:val="00F16A5E"/>
    <w:rsid w:val="00F16CE1"/>
    <w:rsid w:val="00F16F81"/>
    <w:rsid w:val="00F16FC3"/>
    <w:rsid w:val="00F174C7"/>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3D57"/>
    <w:rsid w:val="00F24626"/>
    <w:rsid w:val="00F248FB"/>
    <w:rsid w:val="00F24BA9"/>
    <w:rsid w:val="00F24CBF"/>
    <w:rsid w:val="00F24DC9"/>
    <w:rsid w:val="00F25089"/>
    <w:rsid w:val="00F2558C"/>
    <w:rsid w:val="00F255E5"/>
    <w:rsid w:val="00F25ABF"/>
    <w:rsid w:val="00F263AE"/>
    <w:rsid w:val="00F26468"/>
    <w:rsid w:val="00F26AF6"/>
    <w:rsid w:val="00F26D95"/>
    <w:rsid w:val="00F271FC"/>
    <w:rsid w:val="00F27801"/>
    <w:rsid w:val="00F27D8C"/>
    <w:rsid w:val="00F27E9C"/>
    <w:rsid w:val="00F302ED"/>
    <w:rsid w:val="00F30A81"/>
    <w:rsid w:val="00F30EA0"/>
    <w:rsid w:val="00F31120"/>
    <w:rsid w:val="00F31316"/>
    <w:rsid w:val="00F3152A"/>
    <w:rsid w:val="00F315E9"/>
    <w:rsid w:val="00F316E2"/>
    <w:rsid w:val="00F317FA"/>
    <w:rsid w:val="00F31973"/>
    <w:rsid w:val="00F31D60"/>
    <w:rsid w:val="00F3219F"/>
    <w:rsid w:val="00F328B3"/>
    <w:rsid w:val="00F32918"/>
    <w:rsid w:val="00F32A58"/>
    <w:rsid w:val="00F32CA0"/>
    <w:rsid w:val="00F3368F"/>
    <w:rsid w:val="00F3373C"/>
    <w:rsid w:val="00F33B53"/>
    <w:rsid w:val="00F33C88"/>
    <w:rsid w:val="00F34169"/>
    <w:rsid w:val="00F34189"/>
    <w:rsid w:val="00F341ED"/>
    <w:rsid w:val="00F34233"/>
    <w:rsid w:val="00F34838"/>
    <w:rsid w:val="00F34A57"/>
    <w:rsid w:val="00F34C7E"/>
    <w:rsid w:val="00F350F1"/>
    <w:rsid w:val="00F35CB1"/>
    <w:rsid w:val="00F35CF5"/>
    <w:rsid w:val="00F35DE2"/>
    <w:rsid w:val="00F35FD2"/>
    <w:rsid w:val="00F3609F"/>
    <w:rsid w:val="00F36940"/>
    <w:rsid w:val="00F36990"/>
    <w:rsid w:val="00F36CCA"/>
    <w:rsid w:val="00F370C5"/>
    <w:rsid w:val="00F37555"/>
    <w:rsid w:val="00F37619"/>
    <w:rsid w:val="00F40222"/>
    <w:rsid w:val="00F40239"/>
    <w:rsid w:val="00F41819"/>
    <w:rsid w:val="00F41E5B"/>
    <w:rsid w:val="00F42373"/>
    <w:rsid w:val="00F42A09"/>
    <w:rsid w:val="00F43663"/>
    <w:rsid w:val="00F43B88"/>
    <w:rsid w:val="00F43C9A"/>
    <w:rsid w:val="00F43CBF"/>
    <w:rsid w:val="00F43EB1"/>
    <w:rsid w:val="00F44A59"/>
    <w:rsid w:val="00F44E7A"/>
    <w:rsid w:val="00F4513B"/>
    <w:rsid w:val="00F45256"/>
    <w:rsid w:val="00F45781"/>
    <w:rsid w:val="00F45805"/>
    <w:rsid w:val="00F45845"/>
    <w:rsid w:val="00F4589C"/>
    <w:rsid w:val="00F46B15"/>
    <w:rsid w:val="00F46D87"/>
    <w:rsid w:val="00F47E7B"/>
    <w:rsid w:val="00F47FD8"/>
    <w:rsid w:val="00F5078D"/>
    <w:rsid w:val="00F509E4"/>
    <w:rsid w:val="00F50ECB"/>
    <w:rsid w:val="00F50F32"/>
    <w:rsid w:val="00F510AD"/>
    <w:rsid w:val="00F510EA"/>
    <w:rsid w:val="00F51427"/>
    <w:rsid w:val="00F51B71"/>
    <w:rsid w:val="00F51BB3"/>
    <w:rsid w:val="00F51F76"/>
    <w:rsid w:val="00F522A1"/>
    <w:rsid w:val="00F52CB1"/>
    <w:rsid w:val="00F53741"/>
    <w:rsid w:val="00F5399E"/>
    <w:rsid w:val="00F5418A"/>
    <w:rsid w:val="00F54319"/>
    <w:rsid w:val="00F544A6"/>
    <w:rsid w:val="00F54927"/>
    <w:rsid w:val="00F552FA"/>
    <w:rsid w:val="00F55F7F"/>
    <w:rsid w:val="00F56356"/>
    <w:rsid w:val="00F566CB"/>
    <w:rsid w:val="00F5678C"/>
    <w:rsid w:val="00F5680F"/>
    <w:rsid w:val="00F5683B"/>
    <w:rsid w:val="00F56B04"/>
    <w:rsid w:val="00F56CB4"/>
    <w:rsid w:val="00F56F00"/>
    <w:rsid w:val="00F5729C"/>
    <w:rsid w:val="00F574AD"/>
    <w:rsid w:val="00F575B7"/>
    <w:rsid w:val="00F57E95"/>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017"/>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CF"/>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254"/>
    <w:rsid w:val="00F8670B"/>
    <w:rsid w:val="00F86A68"/>
    <w:rsid w:val="00F871B8"/>
    <w:rsid w:val="00F87DCD"/>
    <w:rsid w:val="00F87ED6"/>
    <w:rsid w:val="00F87F95"/>
    <w:rsid w:val="00F901F7"/>
    <w:rsid w:val="00F9039D"/>
    <w:rsid w:val="00F9045F"/>
    <w:rsid w:val="00F90500"/>
    <w:rsid w:val="00F9070A"/>
    <w:rsid w:val="00F90EC6"/>
    <w:rsid w:val="00F90EDD"/>
    <w:rsid w:val="00F91083"/>
    <w:rsid w:val="00F91B85"/>
    <w:rsid w:val="00F92510"/>
    <w:rsid w:val="00F92578"/>
    <w:rsid w:val="00F925B0"/>
    <w:rsid w:val="00F925D2"/>
    <w:rsid w:val="00F92659"/>
    <w:rsid w:val="00F928C3"/>
    <w:rsid w:val="00F92904"/>
    <w:rsid w:val="00F92950"/>
    <w:rsid w:val="00F9304D"/>
    <w:rsid w:val="00F93237"/>
    <w:rsid w:val="00F934AC"/>
    <w:rsid w:val="00F93D56"/>
    <w:rsid w:val="00F9403A"/>
    <w:rsid w:val="00F943F2"/>
    <w:rsid w:val="00F94747"/>
    <w:rsid w:val="00F94783"/>
    <w:rsid w:val="00F94DBB"/>
    <w:rsid w:val="00F95118"/>
    <w:rsid w:val="00F95706"/>
    <w:rsid w:val="00F95AB5"/>
    <w:rsid w:val="00F962AA"/>
    <w:rsid w:val="00F966E1"/>
    <w:rsid w:val="00F96B10"/>
    <w:rsid w:val="00F96E04"/>
    <w:rsid w:val="00F96FB3"/>
    <w:rsid w:val="00F97239"/>
    <w:rsid w:val="00F973EF"/>
    <w:rsid w:val="00F974C6"/>
    <w:rsid w:val="00F975CB"/>
    <w:rsid w:val="00F97A63"/>
    <w:rsid w:val="00F97AB5"/>
    <w:rsid w:val="00F97E72"/>
    <w:rsid w:val="00FA012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03"/>
    <w:rsid w:val="00FB4A77"/>
    <w:rsid w:val="00FB5095"/>
    <w:rsid w:val="00FB553F"/>
    <w:rsid w:val="00FB5542"/>
    <w:rsid w:val="00FB5664"/>
    <w:rsid w:val="00FB63F3"/>
    <w:rsid w:val="00FB679B"/>
    <w:rsid w:val="00FB67AC"/>
    <w:rsid w:val="00FB6B5B"/>
    <w:rsid w:val="00FB6C4E"/>
    <w:rsid w:val="00FB70EA"/>
    <w:rsid w:val="00FB72DA"/>
    <w:rsid w:val="00FB73DC"/>
    <w:rsid w:val="00FB75DA"/>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D22"/>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FEE"/>
    <w:rsid w:val="00FD224D"/>
    <w:rsid w:val="00FD22C7"/>
    <w:rsid w:val="00FD3214"/>
    <w:rsid w:val="00FD3445"/>
    <w:rsid w:val="00FD3571"/>
    <w:rsid w:val="00FD36A0"/>
    <w:rsid w:val="00FD3B3B"/>
    <w:rsid w:val="00FD3F91"/>
    <w:rsid w:val="00FD4359"/>
    <w:rsid w:val="00FD45F3"/>
    <w:rsid w:val="00FD461A"/>
    <w:rsid w:val="00FD4675"/>
    <w:rsid w:val="00FD4B86"/>
    <w:rsid w:val="00FD4C8E"/>
    <w:rsid w:val="00FD4F1C"/>
    <w:rsid w:val="00FD5341"/>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02"/>
    <w:rsid w:val="00FE1441"/>
    <w:rsid w:val="00FE15FF"/>
    <w:rsid w:val="00FE1C16"/>
    <w:rsid w:val="00FE2404"/>
    <w:rsid w:val="00FE2412"/>
    <w:rsid w:val="00FE246B"/>
    <w:rsid w:val="00FE2A44"/>
    <w:rsid w:val="00FE2A60"/>
    <w:rsid w:val="00FE314B"/>
    <w:rsid w:val="00FE3193"/>
    <w:rsid w:val="00FE31F0"/>
    <w:rsid w:val="00FE3A28"/>
    <w:rsid w:val="00FE3F33"/>
    <w:rsid w:val="00FE4273"/>
    <w:rsid w:val="00FE4609"/>
    <w:rsid w:val="00FE49FC"/>
    <w:rsid w:val="00FE4B92"/>
    <w:rsid w:val="00FE4F50"/>
    <w:rsid w:val="00FE560D"/>
    <w:rsid w:val="00FE586F"/>
    <w:rsid w:val="00FE5F5B"/>
    <w:rsid w:val="00FE601F"/>
    <w:rsid w:val="00FE63B4"/>
    <w:rsid w:val="00FE6A26"/>
    <w:rsid w:val="00FE6B7A"/>
    <w:rsid w:val="00FE71D0"/>
    <w:rsid w:val="00FE74E3"/>
    <w:rsid w:val="00FE7747"/>
    <w:rsid w:val="00FE79B9"/>
    <w:rsid w:val="00FE7B94"/>
    <w:rsid w:val="00FE7E6A"/>
    <w:rsid w:val="00FE7E8F"/>
    <w:rsid w:val="00FF01F9"/>
    <w:rsid w:val="00FF0444"/>
    <w:rsid w:val="00FF0FB7"/>
    <w:rsid w:val="00FF10C3"/>
    <w:rsid w:val="00FF160D"/>
    <w:rsid w:val="00FF1CC6"/>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146"/>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420BB745"/>
  <w15:docId w15:val="{BD20522A-CE99-4836-AD6E-94A82C730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9A1CCC"/>
    <w:pPr>
      <w:tabs>
        <w:tab w:val="right" w:leader="dot" w:pos="8270"/>
      </w:tabs>
      <w:ind w:left="58" w:firstLine="284"/>
    </w:pPr>
    <w:rPr>
      <w:bCs/>
      <w:caps/>
      <w:noProof/>
    </w:rPr>
  </w:style>
  <w:style w:type="paragraph" w:styleId="TOC2">
    <w:name w:val="toc 2"/>
    <w:basedOn w:val="ac"/>
    <w:next w:val="ac"/>
    <w:autoRedefine/>
    <w:uiPriority w:val="39"/>
    <w:unhideWhenUsed/>
    <w:qFormat/>
    <w:rsid w:val="002E6B40"/>
    <w:pPr>
      <w:tabs>
        <w:tab w:val="left" w:pos="1200"/>
        <w:tab w:val="right" w:leader="dot" w:pos="8270"/>
      </w:tabs>
      <w:ind w:left="58" w:firstLine="709"/>
    </w:pPr>
    <w:rPr>
      <w:rFonts w:eastAsia="Times New Roman"/>
      <w:smallCaps/>
      <w:noProof/>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3">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1">
    <w:name w:val="#5 - סעיף"/>
    <w:basedOn w:val="4-3"/>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1">
    <w:name w:val="#4 - כותרת"/>
    <w:basedOn w:val="4-3"/>
    <w:next w:val="5-1"/>
    <w:link w:val="4-Char0"/>
    <w:uiPriority w:val="99"/>
    <w:rsid w:val="008942D6"/>
    <w:pPr>
      <w:numPr>
        <w:ilvl w:val="3"/>
        <w:numId w:val="52"/>
      </w:numPr>
      <w:ind w:hanging="819"/>
    </w:pPr>
    <w:rPr>
      <w:b/>
      <w:bCs/>
    </w:rPr>
  </w:style>
  <w:style w:type="character" w:customStyle="1" w:styleId="4-Char0">
    <w:name w:val="#4 - כותרת Char"/>
    <w:basedOn w:val="4-Char"/>
    <w:link w:val="4-1"/>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3"/>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77"/>
      </w:numPr>
      <w:spacing w:before="120" w:after="120" w:line="360" w:lineRule="auto"/>
      <w:jc w:val="both"/>
    </w:pPr>
    <w:rPr>
      <w14:scene3d>
        <w14:camera w14:prst="orthographicFront"/>
        <w14:lightRig w14:rig="threePt" w14:dir="t">
          <w14:rot w14:lat="0" w14:lon="0" w14:rev="0"/>
        </w14:lightRig>
      </w14:scene3d>
    </w:rPr>
  </w:style>
  <w:style w:type="paragraph" w:customStyle="1" w:styleId="4-">
    <w:name w:val="4 - סעיף"/>
    <w:basedOn w:val="4-0"/>
    <w:link w:val="4-Char1"/>
    <w:qFormat/>
    <w:rsid w:val="000C2347"/>
    <w:pPr>
      <w:numPr>
        <w:numId w:val="75"/>
      </w:numPr>
      <w:spacing w:before="120" w:after="120"/>
    </w:pPr>
    <w:rPr>
      <w:b w:val="0"/>
      <w:bCs w:val="0"/>
    </w:rPr>
  </w:style>
  <w:style w:type="paragraph" w:customStyle="1" w:styleId="5-0">
    <w:name w:val="5 - סעיף"/>
    <w:basedOn w:val="ac"/>
    <w:link w:val="5-Char"/>
    <w:qFormat/>
    <w:rsid w:val="00E92FF2"/>
    <w:pPr>
      <w:numPr>
        <w:ilvl w:val="4"/>
        <w:numId w:val="77"/>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2">
    <w:name w:val="4 - כותרת_ישן"/>
    <w:basedOn w:val="4-"/>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2"/>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c"/>
    <w:link w:val="2fe"/>
    <w:rsid w:val="00B51020"/>
    <w:pPr>
      <w:numPr>
        <w:ilvl w:val="1"/>
        <w:numId w:val="107"/>
      </w:numPr>
      <w:spacing w:line="360" w:lineRule="auto"/>
      <w:jc w:val="both"/>
    </w:pPr>
    <w:rPr>
      <w:rFonts w:ascii="Arial" w:hAnsi="Arial" w:cstheme="minorBidi"/>
      <w:sz w:val="22"/>
      <w:szCs w:val="22"/>
    </w:rPr>
  </w:style>
  <w:style w:type="paragraph" w:customStyle="1" w:styleId="3">
    <w:name w:val="סעיף רמה 3"/>
    <w:basedOn w:val="20"/>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1">
    <w:name w:val="סעיף רמה 4"/>
    <w:basedOn w:val="3"/>
    <w:link w:val="4Char"/>
    <w:rsid w:val="00B51020"/>
    <w:pPr>
      <w:numPr>
        <w:ilvl w:val="3"/>
      </w:numPr>
      <w:tabs>
        <w:tab w:val="left" w:pos="2268"/>
      </w:tabs>
      <w:ind w:right="1440"/>
    </w:pPr>
  </w:style>
  <w:style w:type="paragraph" w:customStyle="1" w:styleId="52">
    <w:name w:val="סעיף רמה 5"/>
    <w:basedOn w:val="41"/>
    <w:link w:val="5f2"/>
    <w:rsid w:val="00B51020"/>
    <w:pPr>
      <w:numPr>
        <w:ilvl w:val="4"/>
      </w:numPr>
      <w:tabs>
        <w:tab w:val="clear" w:pos="2268"/>
        <w:tab w:val="num" w:pos="1800"/>
        <w:tab w:val="left" w:pos="3402"/>
      </w:tabs>
      <w:ind w:right="1800"/>
    </w:pPr>
  </w:style>
  <w:style w:type="paragraph" w:customStyle="1" w:styleId="61">
    <w:name w:val="סעיף רמה 6"/>
    <w:basedOn w:val="52"/>
    <w:rsid w:val="00B51020"/>
    <w:pPr>
      <w:numPr>
        <w:ilvl w:val="5"/>
      </w:numPr>
      <w:tabs>
        <w:tab w:val="num" w:pos="2520"/>
      </w:tabs>
      <w:ind w:right="2160"/>
    </w:pPr>
  </w:style>
  <w:style w:type="paragraph" w:customStyle="1" w:styleId="affffff9">
    <w:name w:val="ה"/>
    <w:basedOn w:val="4-3"/>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77"/>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77"/>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0"/>
    <w:rsid w:val="00E92FF2"/>
    <w:rPr>
      <w:rFonts w:ascii="Times New Roman" w:hAnsi="Times New Roman" w:cs="FrankRuehl"/>
      <w:sz w:val="24"/>
      <w:szCs w:val="26"/>
    </w:rPr>
  </w:style>
  <w:style w:type="paragraph" w:customStyle="1" w:styleId="5-">
    <w:name w:val="5 - כותרת"/>
    <w:basedOn w:val="5-0"/>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Times New Roman" w:eastAsia="Times New Roman" w:hAnsi="Times New Roman" w:cs="FrankRuehl"/>
      <w:b/>
      <w:bCs/>
      <w:sz w:val="24"/>
      <w:szCs w:val="26"/>
    </w:rPr>
  </w:style>
  <w:style w:type="character" w:customStyle="1" w:styleId="5-Char0">
    <w:name w:val="5 - כותרת Char"/>
    <w:basedOn w:val="5-Char"/>
    <w:link w:val="5-"/>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3"/>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3"/>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3"/>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2"/>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77"/>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3"/>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0">
    <w:name w:val="4 - כותרת"/>
    <w:basedOn w:val="ac"/>
    <w:link w:val="4-Char3"/>
    <w:qFormat/>
    <w:rsid w:val="009F44F6"/>
    <w:pPr>
      <w:numPr>
        <w:ilvl w:val="3"/>
        <w:numId w:val="77"/>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0"/>
    <w:rsid w:val="009F44F6"/>
    <w:rPr>
      <w:rFonts w:ascii="David" w:eastAsia="Times New Roman" w:hAnsi="David" w:cs="David"/>
      <w:b/>
      <w:bCs/>
      <w:noProof/>
      <w:sz w:val="24"/>
      <w:szCs w:val="24"/>
      <w:lang w:eastAsia="he-IL"/>
    </w:rPr>
  </w:style>
  <w:style w:type="paragraph" w:customStyle="1" w:styleId="7-1">
    <w:name w:val="7 - סעיף"/>
    <w:basedOn w:val="6-0"/>
    <w:link w:val="7-Char0"/>
    <w:qFormat/>
    <w:rsid w:val="000C2347"/>
    <w:pPr>
      <w:numPr>
        <w:ilvl w:val="6"/>
      </w:numPr>
    </w:pPr>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1"/>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2"/>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1"/>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0"/>
    <w:link w:val="5f4"/>
    <w:qFormat/>
    <w:rsid w:val="007F1AA7"/>
    <w:pPr>
      <w:numPr>
        <w:numId w:val="65"/>
      </w:numPr>
      <w:tabs>
        <w:tab w:val="right" w:pos="3600"/>
      </w:tabs>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0"/>
    <w:link w:val="4fb"/>
    <w:qFormat/>
    <w:rsid w:val="00D07A9F"/>
    <w:pPr>
      <w:numPr>
        <w:numId w:val="66"/>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styleId="afffffffe">
    <w:name w:val="Signature"/>
    <w:basedOn w:val="ac"/>
    <w:link w:val="affffffff"/>
    <w:uiPriority w:val="99"/>
    <w:rsid w:val="00202A17"/>
    <w:pPr>
      <w:bidi w:val="0"/>
      <w:spacing w:after="200" w:line="271" w:lineRule="auto"/>
      <w:ind w:right="720"/>
    </w:pPr>
    <w:rPr>
      <w:rFonts w:asciiTheme="minorHAnsi" w:hAnsiTheme="minorHAnsi" w:cs="Tahoma"/>
      <w:sz w:val="28"/>
      <w:szCs w:val="28"/>
      <w:lang w:eastAsia="he-IL"/>
    </w:rPr>
  </w:style>
  <w:style w:type="character" w:customStyle="1" w:styleId="affffffff">
    <w:name w:val="חתימה תו"/>
    <w:basedOn w:val="ad"/>
    <w:link w:val="afffffffe"/>
    <w:uiPriority w:val="99"/>
    <w:rsid w:val="00202A17"/>
    <w:rPr>
      <w:rFonts w:asciiTheme="minorHAnsi" w:hAnsiTheme="minorHAnsi" w:cs="Tahoma"/>
      <w:sz w:val="28"/>
      <w:szCs w:val="28"/>
      <w:lang w:eastAsia="he-IL"/>
    </w:rPr>
  </w:style>
  <w:style w:type="paragraph" w:customStyle="1" w:styleId="Normalcopy">
    <w:name w:val="Normal_copy"/>
    <w:basedOn w:val="ac"/>
  </w:style>
  <w:style w:type="paragraph" w:customStyle="1" w:styleId="HiddenCell">
    <w:name w:val="__Hidden_Cell"/>
    <w:basedOn w:val="ac"/>
    <w:rPr>
      <w:sz w:val="2"/>
      <w:szCs w:val="2"/>
    </w:rPr>
  </w:style>
  <w:style w:type="character" w:styleId="affffffff0">
    <w:name w:val="Unresolved Mention"/>
    <w:basedOn w:val="ad"/>
    <w:uiPriority w:val="99"/>
    <w:rsid w:val="00475B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fs.knesset.gov.il/9/law/9_lsr_311018.PDF" TargetMode="External"/><Relationship Id="rId2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14.4.1" TargetMode="External"/><Relationship Id="rId42" Type="http://schemas.openxmlformats.org/officeDocument/2006/relationships/glossaryDocument" Target="glossary/document.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fs.knesset.gov.il/9/law/9_lsr_311018.PDF" TargetMode="External"/><Relationship Id="rId20" Type="http://schemas.openxmlformats.org/officeDocument/2006/relationships/hyperlink" Target="https://www.nevo.co.il/law_html/law00/4496.htm" TargetMode="External"/><Relationship Id="rId29" Type="http://schemas.openxmlformats.org/officeDocument/2006/relationships/hyperlink" Target="https://portal.gpa.gov.il/media/2w2imw23/%D7%9E%D7%93%D7%A8%D7%99%D7%9A-%D7%AA%D7%99%D7%91%D7%94-%D7%93%D7%99%D7%92%D7%99%D7%98%D7%9C%D7%99%D7%AA-%D7%99%D7%94%D7%9C%D7%95%D7%9D-%D7%A6%D7%93-%D7%A1%D7%A4%D7%A7-1.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takam.mof.gov.il/document/H.7.11.4"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hyperlink" Target="mailto:119@cyber.gov.il"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takam.mof.gov.il/document/H.7.12.5" TargetMode="External"/><Relationship Id="rId28" Type="http://schemas.openxmlformats.org/officeDocument/2006/relationships/hyperlink" Target="https://portal.gpa.gov.il/supplier/yahalom-teivadigitalit/"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mygovchat.gov.il/icr/bot.aspx?l=3" TargetMode="External"/><Relationship Id="rId4" Type="http://schemas.openxmlformats.org/officeDocument/2006/relationships/styles" Target="styles.xml"/><Relationship Id="rId9" Type="http://schemas.openxmlformats.org/officeDocument/2006/relationships/hyperlink" Target="file:///C:\Users\admin\Downloads\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2.xml"/><Relationship Id="rId22" Type="http://schemas.openxmlformats.org/officeDocument/2006/relationships/hyperlink" Target="%20https:/www.nevo.co.il/law_html/law00/72996.htm" TargetMode="External"/><Relationship Id="rId27" Type="http://schemas.openxmlformats.org/officeDocument/2006/relationships/hyperlink" Target="tel:08-6863100" TargetMode="External"/><Relationship Id="rId30" Type="http://schemas.openxmlformats.org/officeDocument/2006/relationships/hyperlink" Target="mailto:moked@mail.gov.il" TargetMode="External"/><Relationship Id="rId35" Type="http://schemas.openxmlformats.org/officeDocument/2006/relationships/hyperlink" Target="https://takam.mof.gov.il/document/H.7.3.3"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www.mr.gov.il/" TargetMode="External"/><Relationship Id="rId17" Type="http://schemas.openxmlformats.org/officeDocument/2006/relationships/hyperlink" Target="https://fs.knesset.gov.il/9/law/9_lsr_311018.PDF" TargetMode="External"/><Relationship Id="rId25" Type="http://schemas.openxmlformats.org/officeDocument/2006/relationships/hyperlink" Target="tel:1299"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97F8D4DBF245278429AE5C70774D73"/>
        <w:category>
          <w:name w:val="כללי"/>
          <w:gallery w:val="placeholder"/>
        </w:category>
        <w:types>
          <w:type w:val="bbPlcHdr"/>
        </w:types>
        <w:behaviors>
          <w:behavior w:val="content"/>
        </w:behaviors>
        <w:guid w:val="{937FEB60-84F1-4B6B-993B-23C3589F26E2}"/>
      </w:docPartPr>
      <w:docPartBody>
        <w:p w:rsidR="00A44195" w:rsidRDefault="008E3938" w:rsidP="008400C0">
          <w:pPr>
            <w:pStyle w:val="4F97F8D4DBF245278429AE5C70774D73"/>
          </w:pPr>
          <w:r w:rsidRPr="00B67615">
            <w:rPr>
              <w:rStyle w:val="a3"/>
              <w:rFonts w:hint="cs"/>
              <w:rtl/>
            </w:rPr>
            <w:t>לחץ</w:t>
          </w:r>
          <w:r w:rsidRPr="00B67615">
            <w:rPr>
              <w:rStyle w:val="a3"/>
              <w:rtl/>
            </w:rPr>
            <w:t xml:space="preserve"> </w:t>
          </w:r>
          <w:r w:rsidRPr="00B67615">
            <w:rPr>
              <w:rStyle w:val="a3"/>
              <w:rFonts w:hint="cs"/>
              <w:rtl/>
            </w:rPr>
            <w:t>או</w:t>
          </w:r>
          <w:r w:rsidRPr="00B67615">
            <w:rPr>
              <w:rStyle w:val="a3"/>
              <w:rtl/>
            </w:rPr>
            <w:t xml:space="preserve"> </w:t>
          </w:r>
          <w:r w:rsidRPr="00B67615">
            <w:rPr>
              <w:rStyle w:val="a3"/>
              <w:rFonts w:hint="cs"/>
              <w:rtl/>
            </w:rPr>
            <w:t>הקש</w:t>
          </w:r>
          <w:r w:rsidRPr="00B67615">
            <w:rPr>
              <w:rStyle w:val="a3"/>
              <w:rtl/>
            </w:rPr>
            <w:t xml:space="preserve"> </w:t>
          </w:r>
          <w:r w:rsidRPr="00B67615">
            <w:rPr>
              <w:rStyle w:val="a3"/>
              <w:rFonts w:hint="cs"/>
              <w:rtl/>
            </w:rPr>
            <w:t>כאן</w:t>
          </w:r>
          <w:r w:rsidRPr="00B67615">
            <w:rPr>
              <w:rStyle w:val="a3"/>
              <w:rtl/>
            </w:rPr>
            <w:t xml:space="preserve"> </w:t>
          </w:r>
          <w:r w:rsidRPr="00B67615">
            <w:rPr>
              <w:rStyle w:val="a3"/>
              <w:rFonts w:hint="cs"/>
              <w:rtl/>
            </w:rPr>
            <w:t>להזנת</w:t>
          </w:r>
          <w:r w:rsidRPr="00B67615">
            <w:rPr>
              <w:rStyle w:val="a3"/>
              <w:rtl/>
            </w:rPr>
            <w:t xml:space="preserve"> </w:t>
          </w:r>
          <w:r w:rsidRPr="00B67615">
            <w:rPr>
              <w:rStyle w:val="a3"/>
              <w:rFonts w:hint="cs"/>
              <w:rtl/>
            </w:rPr>
            <w:t>טקסט</w:t>
          </w:r>
          <w:r w:rsidRPr="00B676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0C0"/>
    <w:rsid w:val="000400B0"/>
    <w:rsid w:val="001769C0"/>
    <w:rsid w:val="001B3212"/>
    <w:rsid w:val="00294B1F"/>
    <w:rsid w:val="005927FD"/>
    <w:rsid w:val="005D5EE7"/>
    <w:rsid w:val="0069296E"/>
    <w:rsid w:val="007A15E3"/>
    <w:rsid w:val="007D733C"/>
    <w:rsid w:val="008400C0"/>
    <w:rsid w:val="0087108C"/>
    <w:rsid w:val="008E3938"/>
    <w:rsid w:val="00940962"/>
    <w:rsid w:val="00A34830"/>
    <w:rsid w:val="00A44195"/>
    <w:rsid w:val="00C21656"/>
    <w:rsid w:val="00C83C04"/>
    <w:rsid w:val="00D938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400C0"/>
    <w:rPr>
      <w:color w:val="808080"/>
    </w:rPr>
  </w:style>
  <w:style w:type="paragraph" w:customStyle="1" w:styleId="4F97F8D4DBF245278429AE5C70774D73">
    <w:name w:val="4F97F8D4DBF245278429AE5C70774D73"/>
    <w:rsid w:val="008400C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012AC73-3A87-499F-A5C4-A202103F4F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61</Pages>
  <Words>14264</Words>
  <Characters>72406</Characters>
  <Application>Microsoft Office Word</Application>
  <DocSecurity>0</DocSecurity>
  <Lines>603</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16/2025 לרכישת שעונים אטומיים למעבדה הלאומית לפיסיקה</vt:lpstr>
      <vt:lpstr/>
    </vt:vector>
  </TitlesOfParts>
  <Company/>
  <LinksUpToDate>false</LinksUpToDate>
  <CharactersWithSpaces>86498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16/2025 לרכישת שעונים אטומיים למעבדה הלאומית לפיסיקה</dc:title>
  <dc:subject>CreatedByYotamSystem</dc:subject>
  <dc:creator>פנינה גולדשטיין</dc:creator>
  <cp:keywords>Version_4.3</cp:keywords>
  <cp:lastModifiedBy>סימה פיאמנטה</cp:lastModifiedBy>
  <cp:revision>71</cp:revision>
  <cp:lastPrinted>2025-11-16T08:09:00Z</cp:lastPrinted>
  <dcterms:created xsi:type="dcterms:W3CDTF">2025-11-16T05:46:00Z</dcterms:created>
  <dcterms:modified xsi:type="dcterms:W3CDTF">2025-11-18T07:48:00Z</dcterms:modified>
</cp:coreProperties>
</file>